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647F" w14:textId="4FC7068E" w:rsidR="00D14E29" w:rsidRDefault="00000000">
      <w:pPr>
        <w:ind w:left="200"/>
        <w:rPr>
          <w:noProof/>
        </w:rPr>
      </w:pPr>
      <w:r>
        <w:rPr>
          <w:b/>
          <w:noProof/>
        </w:rPr>
        <w:t>TUV Rheinland Việt Nam nâng cao năng lực</w:t>
      </w:r>
      <w:r w:rsidR="00C11DB6">
        <w:rPr>
          <w:b/>
          <w:noProof/>
        </w:rPr>
        <w:t xml:space="preserve"> hỗ trợ</w:t>
      </w:r>
      <w:r>
        <w:rPr>
          <w:b/>
          <w:noProof/>
        </w:rPr>
        <w:t xml:space="preserve"> phát triển bền vững</w:t>
      </w:r>
      <w:r w:rsidR="00C11DB6">
        <w:rPr>
          <w:b/>
          <w:noProof/>
        </w:rPr>
        <w:t xml:space="preserve"> khi đ</w:t>
      </w:r>
      <w:r w:rsidR="00C11DB6">
        <w:rPr>
          <w:b/>
          <w:noProof/>
        </w:rPr>
        <w:t xml:space="preserve">ược </w:t>
      </w:r>
      <w:r w:rsidR="00C11DB6">
        <w:rPr>
          <w:b/>
          <w:noProof/>
        </w:rPr>
        <w:t>phê duyệt thực hiện</w:t>
      </w:r>
      <w:r w:rsidR="00C11DB6">
        <w:rPr>
          <w:b/>
          <w:noProof/>
        </w:rPr>
        <w:t xml:space="preserve"> chứng nhận </w:t>
      </w:r>
      <w:r w:rsidR="00C11DB6">
        <w:rPr>
          <w:b/>
          <w:noProof/>
        </w:rPr>
        <w:t>t</w:t>
      </w:r>
      <w:r w:rsidR="00C11DB6">
        <w:rPr>
          <w:b/>
          <w:noProof/>
        </w:rPr>
        <w:t>uân thủ ZDHC MRSL Cấp độ 3 (Phiên bản 3)</w:t>
      </w:r>
    </w:p>
    <w:p w14:paraId="16431B3B" w14:textId="77777777" w:rsidR="00D14E29" w:rsidRDefault="00000000">
      <w:pPr>
        <w:ind w:left="200"/>
        <w:rPr>
          <w:noProof/>
        </w:rPr>
      </w:pPr>
      <w:r>
        <w:rPr>
          <w:noProof/>
        </w:rPr>
        <w:br/>
      </w:r>
    </w:p>
    <w:p w14:paraId="277857AA" w14:textId="77777777" w:rsidR="00D14E29" w:rsidRDefault="00000000">
      <w:pPr>
        <w:ind w:left="200"/>
        <w:rPr>
          <w:noProof/>
        </w:rPr>
      </w:pPr>
      <w:r>
        <w:rPr>
          <w:noProof/>
        </w:rPr>
        <w:t>Quản lý hiệu quả hóa chất trong ngành thời trang / Đảm bảo phát triển Môi trường, Xã hội và Quản trị (ESG) bền vững / Đa dạng dịch vụ và hỗ trợ</w:t>
      </w:r>
    </w:p>
    <w:p w14:paraId="4EC7D532" w14:textId="69522809" w:rsidR="00D14E29" w:rsidRDefault="00000000">
      <w:pPr>
        <w:ind w:left="200"/>
        <w:rPr>
          <w:noProof/>
        </w:rPr>
      </w:pPr>
      <w:r>
        <w:rPr>
          <w:noProof/>
        </w:rPr>
        <w:t xml:space="preserve">THÀNH PHỐ HỒ CHÍ MINH, Việt Nam, 26/06/2023 /PRNewswire/ -- </w:t>
      </w:r>
      <w:r w:rsidR="00C11DB6">
        <w:rPr>
          <w:noProof/>
        </w:rPr>
        <w:t>Với</w:t>
      </w:r>
      <w:r>
        <w:rPr>
          <w:noProof/>
        </w:rPr>
        <w:t xml:space="preserve"> </w:t>
      </w:r>
      <w:r w:rsidR="00C11DB6">
        <w:rPr>
          <w:noProof/>
        </w:rPr>
        <w:t>phòng</w:t>
      </w:r>
      <w:r w:rsidR="00C11DB6">
        <w:rPr>
          <w:noProof/>
        </w:rPr>
        <w:t xml:space="preserve"> </w:t>
      </w:r>
      <w:r>
        <w:rPr>
          <w:noProof/>
        </w:rPr>
        <w:t xml:space="preserve">thử nghiệm </w:t>
      </w:r>
      <w:r w:rsidR="00C11DB6">
        <w:rPr>
          <w:noProof/>
        </w:rPr>
        <w:t>hàng tiêu dùng (</w:t>
      </w:r>
      <w:r>
        <w:rPr>
          <w:noProof/>
        </w:rPr>
        <w:t>Softlines</w:t>
      </w:r>
      <w:r w:rsidR="00C11DB6">
        <w:rPr>
          <w:noProof/>
        </w:rPr>
        <w:t>)</w:t>
      </w:r>
      <w:r>
        <w:rPr>
          <w:noProof/>
        </w:rPr>
        <w:t xml:space="preserve"> hiện đại</w:t>
      </w:r>
      <w:r w:rsidR="00C11DB6">
        <w:rPr>
          <w:noProof/>
        </w:rPr>
        <w:t xml:space="preserve"> và giàu năng lực trong lĩnh vực thử nghiệm cũng như chứng nhận</w:t>
      </w:r>
      <w:r>
        <w:rPr>
          <w:noProof/>
        </w:rPr>
        <w:t xml:space="preserve">, TUV Rheinland Việt Nam đã được </w:t>
      </w:r>
      <w:r w:rsidR="00C11DB6">
        <w:rPr>
          <w:noProof/>
        </w:rPr>
        <w:t>phê duyệt thực hiện</w:t>
      </w:r>
      <w:r w:rsidR="00C11DB6">
        <w:rPr>
          <w:noProof/>
        </w:rPr>
        <w:t xml:space="preserve"> </w:t>
      </w:r>
      <w:r>
        <w:rPr>
          <w:noProof/>
        </w:rPr>
        <w:t xml:space="preserve">chứng nhận </w:t>
      </w:r>
      <w:r w:rsidR="00C11DB6">
        <w:rPr>
          <w:noProof/>
        </w:rPr>
        <w:t>tuân</w:t>
      </w:r>
      <w:r w:rsidR="00C11DB6">
        <w:rPr>
          <w:noProof/>
        </w:rPr>
        <w:t xml:space="preserve"> </w:t>
      </w:r>
      <w:r>
        <w:rPr>
          <w:noProof/>
        </w:rPr>
        <w:t xml:space="preserve">thủ ZDHC MRSL Cấp độ 3 (Phiên bản 3). Điều này cho phép chúng </w:t>
      </w:r>
      <w:r w:rsidR="00C11DB6">
        <w:rPr>
          <w:noProof/>
        </w:rPr>
        <w:t>tôi</w:t>
      </w:r>
      <w:r w:rsidR="00C11DB6">
        <w:rPr>
          <w:noProof/>
        </w:rPr>
        <w:t xml:space="preserve"> </w:t>
      </w:r>
      <w:r w:rsidR="00922530">
        <w:rPr>
          <w:noProof/>
        </w:rPr>
        <w:t>có thể hỗ trợ toàn diện cho</w:t>
      </w:r>
      <w:r>
        <w:rPr>
          <w:noProof/>
        </w:rPr>
        <w:t xml:space="preserve"> chuỗi cung ứng thời trang của một thương hiệu nhằm giảm tác động đến môi trường thông qua quá trình xác minh hệ thống quản lý hóa chất và giám sát các quy trình liên quan đến sản xuất, phân phối và bán sản phẩm của thương hiệu.</w:t>
      </w:r>
    </w:p>
    <w:p w14:paraId="634AC118" w14:textId="77777777" w:rsidR="00D14E29" w:rsidRDefault="00000000">
      <w:pPr>
        <w:ind w:left="200"/>
        <w:rPr>
          <w:noProof/>
        </w:rPr>
      </w:pPr>
      <w:hyperlink r:id="rId4" w:history="1">
        <w:r>
          <w:rPr>
            <w:noProof/>
          </w:rPr>
          <w:drawing>
            <wp:inline distT="0" distB="0" distL="0" distR="0" wp14:anchorId="46EF31D3" wp14:editId="6157383A">
              <wp:extent cx="3810000" cy="2543175"/>
              <wp:effectExtent l="19050" t="0" r="0" b="0"/>
              <wp:docPr id="2" name="Picture 2">
                <a:hlinkClick xmlns:a="http://schemas.openxmlformats.org/drawingml/2006/main" r:id="rId4" tooltip="Đ&amp;#225;nh gi&amp;#225; để xem x&amp;#233;t năng lực kiểm so&amp;#225;t nguy cơ h&amp;#243;a chất của nh&amp;#224; m&amp;#225;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mma.prnewswire.com/media/2107697/shutterstock_1051531715.jpg?token=br5thbnr6EXk8U0Rrhk635RCe5rM212voX7CbgMbzr8y%2BdDY5mZR61hA7BXVWutZ3jK7%2Bb24n5WtsqeU3ypgZQAMsJ3Zx7ufcJBzhCsR%2F0UHWaqY8XNl" descr="Đ&amp;#225;nh gi&amp;#225; để xem x&amp;#233;t năng lực kiểm so&amp;#225;t nguy cơ h&amp;#243;a chất của nh&amp;#224; m&amp;#225;y"/>
                      <pic:cNvPicPr>
                        <a:picLocks noChangeAspect="1" noChangeArrowheads="1"/>
                      </pic:cNvPicPr>
                    </pic:nvPicPr>
                    <pic:blipFill>
                      <a:blip r:embed="rId5"/>
                      <a:srcRect/>
                      <a:stretch>
                        <a:fillRect/>
                      </a:stretch>
                    </pic:blipFill>
                    <pic:spPr bwMode="auto">
                      <a:xfrm>
                        <a:off x="0" y="0"/>
                        <a:ext cx="3810000" cy="2543175"/>
                      </a:xfrm>
                      <a:prstGeom prst="rect">
                        <a:avLst/>
                      </a:prstGeom>
                    </pic:spPr>
                  </pic:pic>
                </a:graphicData>
              </a:graphic>
            </wp:inline>
          </w:drawing>
        </w:r>
      </w:hyperlink>
    </w:p>
    <w:p w14:paraId="45DE9F11" w14:textId="77777777" w:rsidR="00D14E29" w:rsidRDefault="00000000">
      <w:pPr>
        <w:ind w:left="200"/>
        <w:rPr>
          <w:noProof/>
        </w:rPr>
      </w:pPr>
      <w:r>
        <w:rPr>
          <w:noProof/>
        </w:rPr>
        <w:br/>
        <w:t>Đánh giá để xem xét năng lực kiểm soát nguy cơ hóa chất của nhà máy</w:t>
      </w:r>
    </w:p>
    <w:p w14:paraId="088937DB" w14:textId="77777777" w:rsidR="00D14E29" w:rsidRDefault="00000000">
      <w:pPr>
        <w:rPr>
          <w:noProof/>
        </w:rPr>
      </w:pPr>
      <w:r>
        <w:rPr>
          <w:noProof/>
        </w:rPr>
        <w:br/>
      </w:r>
    </w:p>
    <w:p w14:paraId="13307686" w14:textId="5E9BA8AD" w:rsidR="00D14E29" w:rsidRDefault="00000000">
      <w:pPr>
        <w:rPr>
          <w:noProof/>
        </w:rPr>
      </w:pPr>
      <w:r>
        <w:rPr>
          <w:noProof/>
        </w:rPr>
        <w:t xml:space="preserve">Để đáp ứng những kỳ vọng của người tiêu dùng về phương thức sản xuất có trách nhiệm và </w:t>
      </w:r>
      <w:r w:rsidR="00531427">
        <w:rPr>
          <w:noProof/>
        </w:rPr>
        <w:t>tuân thủ</w:t>
      </w:r>
      <w:r w:rsidR="00ED0F9E">
        <w:rPr>
          <w:noProof/>
        </w:rPr>
        <w:t xml:space="preserve"> </w:t>
      </w:r>
      <w:r>
        <w:rPr>
          <w:noProof/>
        </w:rPr>
        <w:t xml:space="preserve">các tiêu chuẩn an toàn phù hợp đối với sản phẩm, các bên liên quan trong lĩnh vực dệt may, hóa chất và thời trang đã cam kết tuân theo các tiêu chuẩn và quy định của ngành </w:t>
      </w:r>
      <w:r w:rsidR="00837BD9">
        <w:rPr>
          <w:noProof/>
        </w:rPr>
        <w:t>nhằm</w:t>
      </w:r>
      <w:r w:rsidR="00837BD9">
        <w:rPr>
          <w:noProof/>
        </w:rPr>
        <w:t xml:space="preserve"> </w:t>
      </w:r>
      <w:r>
        <w:rPr>
          <w:noProof/>
        </w:rPr>
        <w:t xml:space="preserve">sản xuất các sản phẩm không chứa hóa chất độc hại. </w:t>
      </w:r>
      <w:r w:rsidR="00922530">
        <w:rPr>
          <w:noProof/>
        </w:rPr>
        <w:t>Hướng dẫn tuân thủ</w:t>
      </w:r>
      <w:r>
        <w:rPr>
          <w:noProof/>
        </w:rPr>
        <w:t xml:space="preserve"> này</w:t>
      </w:r>
      <w:r w:rsidR="00922530">
        <w:rPr>
          <w:noProof/>
        </w:rPr>
        <w:t xml:space="preserve">, </w:t>
      </w:r>
      <w:r w:rsidR="00922530">
        <w:rPr>
          <w:noProof/>
        </w:rPr>
        <w:t>hay còn gọi là Danh sách các chất bị hạn chế trong sản xuất (MRSL)</w:t>
      </w:r>
      <w:r w:rsidR="00922530">
        <w:rPr>
          <w:noProof/>
        </w:rPr>
        <w:t>,</w:t>
      </w:r>
      <w:r>
        <w:rPr>
          <w:noProof/>
        </w:rPr>
        <w:t xml:space="preserve"> do Tổ chức Không xả thải các hóa chất độc hại (Zero Discharge of Hazardous Chemicals, ZDHC) </w:t>
      </w:r>
      <w:r w:rsidR="00922530">
        <w:rPr>
          <w:noProof/>
        </w:rPr>
        <w:t>đề</w:t>
      </w:r>
      <w:r w:rsidR="00922530">
        <w:rPr>
          <w:noProof/>
        </w:rPr>
        <w:t xml:space="preserve"> </w:t>
      </w:r>
      <w:r>
        <w:rPr>
          <w:noProof/>
        </w:rPr>
        <w:t xml:space="preserve">ra và được quốc tế công nhận. </w:t>
      </w:r>
      <w:r w:rsidR="00922530">
        <w:rPr>
          <w:noProof/>
        </w:rPr>
        <w:t xml:space="preserve">MRSL </w:t>
      </w:r>
      <w:r>
        <w:rPr>
          <w:noProof/>
        </w:rPr>
        <w:t xml:space="preserve">bao gồm đa số các chất thường được sử dụng trong quá trình sản xuất </w:t>
      </w:r>
      <w:r w:rsidR="00922530">
        <w:rPr>
          <w:noProof/>
        </w:rPr>
        <w:t>nhưng có tính chất độc hại</w:t>
      </w:r>
      <w:r w:rsidR="00922530">
        <w:rPr>
          <w:noProof/>
        </w:rPr>
        <w:t xml:space="preserve"> </w:t>
      </w:r>
      <w:r>
        <w:rPr>
          <w:noProof/>
        </w:rPr>
        <w:t>có thể ảnh hưởng đến môi trường.</w:t>
      </w:r>
    </w:p>
    <w:p w14:paraId="453F9B5E" w14:textId="2A224C66" w:rsidR="00D14E29" w:rsidRDefault="00000000">
      <w:pPr>
        <w:rPr>
          <w:noProof/>
        </w:rPr>
      </w:pPr>
      <w:r>
        <w:rPr>
          <w:noProof/>
        </w:rPr>
        <w:t xml:space="preserve">ZDHC MRSL có 3 cấp độ cần tuân thủ. </w:t>
      </w:r>
      <w:r w:rsidR="00922530">
        <w:rPr>
          <w:noProof/>
        </w:rPr>
        <w:t>T</w:t>
      </w:r>
      <w:r w:rsidR="00922530">
        <w:rPr>
          <w:noProof/>
        </w:rPr>
        <w:t>uân thủ</w:t>
      </w:r>
      <w:r w:rsidR="00656895">
        <w:rPr>
          <w:noProof/>
        </w:rPr>
        <w:t xml:space="preserve"> </w:t>
      </w:r>
      <w:r w:rsidR="00922530">
        <w:rPr>
          <w:noProof/>
        </w:rPr>
        <w:t>cấp</w:t>
      </w:r>
      <w:r w:rsidR="00922530">
        <w:rPr>
          <w:noProof/>
        </w:rPr>
        <w:t xml:space="preserve"> </w:t>
      </w:r>
      <w:r>
        <w:rPr>
          <w:noProof/>
        </w:rPr>
        <w:t xml:space="preserve">độ 1 </w:t>
      </w:r>
      <w:r w:rsidR="00922530">
        <w:rPr>
          <w:noProof/>
        </w:rPr>
        <w:t xml:space="preserve">được </w:t>
      </w:r>
      <w:r>
        <w:rPr>
          <w:noProof/>
        </w:rPr>
        <w:t xml:space="preserve">xác định </w:t>
      </w:r>
      <w:r w:rsidR="00922530">
        <w:rPr>
          <w:noProof/>
        </w:rPr>
        <w:t xml:space="preserve">thông qua </w:t>
      </w:r>
      <w:r>
        <w:rPr>
          <w:noProof/>
        </w:rPr>
        <w:t xml:space="preserve">báo cáo thử nghiệm. Cấp độ 2 bao gồm </w:t>
      </w:r>
      <w:r w:rsidR="00922530">
        <w:rPr>
          <w:noProof/>
        </w:rPr>
        <w:t>đánh giá từ</w:t>
      </w:r>
      <w:r>
        <w:rPr>
          <w:noProof/>
        </w:rPr>
        <w:t xml:space="preserve"> một bên thứ ba độc lập đối với các hoạt động quản lý sản phẩm của nhà </w:t>
      </w:r>
      <w:r>
        <w:rPr>
          <w:noProof/>
        </w:rPr>
        <w:lastRenderedPageBreak/>
        <w:t xml:space="preserve">cung cấp hóa chất thông qua </w:t>
      </w:r>
      <w:r w:rsidR="00922460">
        <w:rPr>
          <w:noProof/>
        </w:rPr>
        <w:t>đánh giá</w:t>
      </w:r>
      <w:r>
        <w:rPr>
          <w:noProof/>
        </w:rPr>
        <w:t xml:space="preserve"> thực tế </w:t>
      </w:r>
      <w:r w:rsidR="00922460">
        <w:rPr>
          <w:noProof/>
        </w:rPr>
        <w:t xml:space="preserve">tại nhà máy hay </w:t>
      </w:r>
      <w:r>
        <w:rPr>
          <w:noProof/>
        </w:rPr>
        <w:t xml:space="preserve">cơ sở sản xuất. Cấp độ cao nhất, ZDHC MRSL </w:t>
      </w:r>
      <w:r w:rsidR="00922460">
        <w:rPr>
          <w:noProof/>
        </w:rPr>
        <w:t>cấp</w:t>
      </w:r>
      <w:r w:rsidR="00922460">
        <w:rPr>
          <w:noProof/>
        </w:rPr>
        <w:t xml:space="preserve"> </w:t>
      </w:r>
      <w:r>
        <w:rPr>
          <w:noProof/>
        </w:rPr>
        <w:t xml:space="preserve">độ 3, yêu cầu đánh giá để xem xét </w:t>
      </w:r>
      <w:r w:rsidR="00922460">
        <w:rPr>
          <w:noProof/>
        </w:rPr>
        <w:t>năng lực kiểm soát</w:t>
      </w:r>
      <w:r>
        <w:rPr>
          <w:noProof/>
        </w:rPr>
        <w:t xml:space="preserve"> nguy </w:t>
      </w:r>
      <w:r w:rsidR="00922460">
        <w:rPr>
          <w:noProof/>
        </w:rPr>
        <w:t>cơ</w:t>
      </w:r>
      <w:r>
        <w:rPr>
          <w:noProof/>
        </w:rPr>
        <w:t xml:space="preserve"> hóa chất (CHA) </w:t>
      </w:r>
      <w:r w:rsidR="00922460">
        <w:rPr>
          <w:noProof/>
        </w:rPr>
        <w:t>tại</w:t>
      </w:r>
      <w:r w:rsidR="00922460">
        <w:rPr>
          <w:noProof/>
        </w:rPr>
        <w:t xml:space="preserve"> </w:t>
      </w:r>
      <w:r w:rsidR="00922460">
        <w:rPr>
          <w:noProof/>
        </w:rPr>
        <w:t>nhà máy</w:t>
      </w:r>
      <w:r>
        <w:rPr>
          <w:noProof/>
        </w:rPr>
        <w:t>.</w:t>
      </w:r>
    </w:p>
    <w:p w14:paraId="343830D4" w14:textId="28629DC7" w:rsidR="00D14E29" w:rsidRDefault="00000000">
      <w:pPr>
        <w:rPr>
          <w:noProof/>
        </w:rPr>
      </w:pPr>
      <w:r>
        <w:rPr>
          <w:noProof/>
        </w:rPr>
        <w:t xml:space="preserve">Bà </w:t>
      </w:r>
      <w:r w:rsidR="00922460">
        <w:rPr>
          <w:noProof/>
        </w:rPr>
        <w:t>Đào Thụy Khánh Linh</w:t>
      </w:r>
      <w:r>
        <w:rPr>
          <w:noProof/>
        </w:rPr>
        <w:t xml:space="preserve">, </w:t>
      </w:r>
      <w:r w:rsidR="00922460">
        <w:rPr>
          <w:noProof/>
        </w:rPr>
        <w:t>Trưởng</w:t>
      </w:r>
      <w:r>
        <w:rPr>
          <w:noProof/>
        </w:rPr>
        <w:t xml:space="preserve"> </w:t>
      </w:r>
      <w:r w:rsidR="00922460">
        <w:rPr>
          <w:noProof/>
        </w:rPr>
        <w:t>phòng</w:t>
      </w:r>
      <w:r>
        <w:rPr>
          <w:noProof/>
        </w:rPr>
        <w:t xml:space="preserve"> thử nghiệm </w:t>
      </w:r>
      <w:r w:rsidR="00922460">
        <w:rPr>
          <w:noProof/>
        </w:rPr>
        <w:t>hàng tiêu dùng (</w:t>
      </w:r>
      <w:r>
        <w:rPr>
          <w:noProof/>
        </w:rPr>
        <w:t>Softlines</w:t>
      </w:r>
      <w:r w:rsidR="00922460">
        <w:rPr>
          <w:noProof/>
        </w:rPr>
        <w:t>)</w:t>
      </w:r>
      <w:r>
        <w:rPr>
          <w:noProof/>
        </w:rPr>
        <w:t xml:space="preserve"> của TUV Rheinland Việt Nam cho biết: "</w:t>
      </w:r>
      <w:r w:rsidR="00922460">
        <w:rPr>
          <w:noProof/>
        </w:rPr>
        <w:t>Việc được phê duyệt thực hiện chứng nhận</w:t>
      </w:r>
      <w:r>
        <w:rPr>
          <w:noProof/>
        </w:rPr>
        <w:t xml:space="preserve"> </w:t>
      </w:r>
      <w:bookmarkStart w:id="0" w:name="_Hlk138282194"/>
      <w:r w:rsidR="00837BD9">
        <w:rPr>
          <w:noProof/>
        </w:rPr>
        <w:t>ZDHC MRSL cấp</w:t>
      </w:r>
      <w:r w:rsidR="00837BD9">
        <w:rPr>
          <w:noProof/>
        </w:rPr>
        <w:t xml:space="preserve"> </w:t>
      </w:r>
      <w:r w:rsidR="00837BD9">
        <w:rPr>
          <w:noProof/>
        </w:rPr>
        <w:t>độ 3</w:t>
      </w:r>
      <w:r w:rsidR="00837BD9">
        <w:rPr>
          <w:noProof/>
        </w:rPr>
        <w:t xml:space="preserve"> (phiên bản 3) </w:t>
      </w:r>
      <w:bookmarkEnd w:id="0"/>
      <w:r>
        <w:rPr>
          <w:noProof/>
        </w:rPr>
        <w:t xml:space="preserve">này là một cột mốc quan trọng đối với TUV Rheinland Việt Nam để hoàn thiện tất cả các khía cạnh trong quản lý hóa chất nhằm hướng tới một ngành công nghiệp thời trang xanh và sạch hơn. Cùng với </w:t>
      </w:r>
      <w:r w:rsidR="00922460">
        <w:rPr>
          <w:noProof/>
        </w:rPr>
        <w:t>mạng lưới phòng thử nghiệm của Tập đoàn trên toàn cầu</w:t>
      </w:r>
      <w:r>
        <w:rPr>
          <w:noProof/>
        </w:rPr>
        <w:t xml:space="preserve">, TUV Rheinland Việt Nam không chỉ hoạt động trong phạm vi địa phương mà còn đóng vai trò quan trọng ở khu vực Châu Á Thái Bình Dương, mang đến các giải pháp toàn diện nhằm giúp các doanh nghiệp dệt may </w:t>
      </w:r>
      <w:r w:rsidR="008571F8">
        <w:rPr>
          <w:noProof/>
        </w:rPr>
        <w:t>vượt qua</w:t>
      </w:r>
      <w:r w:rsidR="00656895">
        <w:rPr>
          <w:noProof/>
        </w:rPr>
        <w:t xml:space="preserve"> </w:t>
      </w:r>
      <w:r>
        <w:rPr>
          <w:noProof/>
        </w:rPr>
        <w:t>thách thức lớn nhất và phức tạp nhất của ngành."</w:t>
      </w:r>
    </w:p>
    <w:p w14:paraId="6AB5FA06" w14:textId="2B6D6241" w:rsidR="00D14E29" w:rsidRDefault="00000000">
      <w:pPr>
        <w:rPr>
          <w:noProof/>
        </w:rPr>
      </w:pPr>
      <w:r>
        <w:rPr>
          <w:noProof/>
        </w:rPr>
        <w:t xml:space="preserve">Các thương hiệu, nhà bán lẻ, nhà cung cấp hóa chất và nhà sản xuất hàng đầu đã hợp tác với các nhà cung cấp để loại bỏ tất cả các chất nguy hại khỏi sản phẩm và quy trình sản xuất của họ, đồng thời phối hợp cùng nhau để đạt được mục tiêu "Không xả thải hóa chất độc hại" trong chuỗi cung ứng dệt may và </w:t>
      </w:r>
      <w:r w:rsidR="00656895">
        <w:rPr>
          <w:noProof/>
        </w:rPr>
        <w:t xml:space="preserve">da </w:t>
      </w:r>
      <w:r>
        <w:rPr>
          <w:noProof/>
        </w:rPr>
        <w:t xml:space="preserve">giày. Với </w:t>
      </w:r>
      <w:r w:rsidR="008571F8">
        <w:rPr>
          <w:noProof/>
        </w:rPr>
        <w:t xml:space="preserve">kinh nghiệm </w:t>
      </w:r>
      <w:r>
        <w:rPr>
          <w:noProof/>
        </w:rPr>
        <w:t xml:space="preserve">phong phú </w:t>
      </w:r>
      <w:r w:rsidR="008571F8">
        <w:rPr>
          <w:noProof/>
        </w:rPr>
        <w:t xml:space="preserve">tại nhiều thị trường quốc tế </w:t>
      </w:r>
      <w:r>
        <w:rPr>
          <w:noProof/>
        </w:rPr>
        <w:t xml:space="preserve">cùng kiến thức kỹ thuật chuyên sâu, TUV Rheinland </w:t>
      </w:r>
      <w:r w:rsidR="008571F8">
        <w:rPr>
          <w:noProof/>
        </w:rPr>
        <w:t xml:space="preserve">luôn là </w:t>
      </w:r>
      <w:r>
        <w:rPr>
          <w:noProof/>
        </w:rPr>
        <w:t>một đối tác đáng tin cậy</w:t>
      </w:r>
      <w:r w:rsidR="008571F8">
        <w:rPr>
          <w:noProof/>
        </w:rPr>
        <w:t xml:space="preserve"> của doanh nghiệp</w:t>
      </w:r>
      <w:r>
        <w:rPr>
          <w:noProof/>
        </w:rPr>
        <w:t xml:space="preserve"> trên hành trình này. Tiến sĩ Tôn Thất </w:t>
      </w:r>
      <w:r w:rsidR="008571F8">
        <w:rPr>
          <w:noProof/>
        </w:rPr>
        <w:t>Kiêm</w:t>
      </w:r>
      <w:r>
        <w:rPr>
          <w:noProof/>
        </w:rPr>
        <w:t>, Tổng Giám đốc Công ty TUV Rheinland Việt Nam cho biết: "</w:t>
      </w:r>
      <w:r w:rsidR="008571F8">
        <w:rPr>
          <w:noProof/>
        </w:rPr>
        <w:t>Là</w:t>
      </w:r>
      <w:r>
        <w:rPr>
          <w:noProof/>
        </w:rPr>
        <w:t xml:space="preserve"> </w:t>
      </w:r>
      <w:r w:rsidR="00656895">
        <w:rPr>
          <w:noProof/>
        </w:rPr>
        <w:t>tổ chức</w:t>
      </w:r>
      <w:r>
        <w:rPr>
          <w:noProof/>
        </w:rPr>
        <w:t xml:space="preserve"> hàng đầu thế giới về các dịch vụ </w:t>
      </w:r>
      <w:r w:rsidR="008571F8">
        <w:rPr>
          <w:noProof/>
        </w:rPr>
        <w:t>thử nghiệm, kiểm định</w:t>
      </w:r>
      <w:r>
        <w:rPr>
          <w:noProof/>
        </w:rPr>
        <w:t xml:space="preserve"> và chứng nhận độc lập, TUV Rheinland thực hiện sứ mệnh trở thành đối tác tốt nhất</w:t>
      </w:r>
      <w:r w:rsidR="008571F8">
        <w:rPr>
          <w:noProof/>
        </w:rPr>
        <w:t>,</w:t>
      </w:r>
      <w:r w:rsidR="00656895">
        <w:rPr>
          <w:noProof/>
        </w:rPr>
        <w:t xml:space="preserve"> </w:t>
      </w:r>
      <w:r>
        <w:rPr>
          <w:noProof/>
        </w:rPr>
        <w:t xml:space="preserve">đáng tin cậy nhất </w:t>
      </w:r>
      <w:r w:rsidR="008571F8">
        <w:rPr>
          <w:noProof/>
        </w:rPr>
        <w:t xml:space="preserve">và luôn tiên phong trong </w:t>
      </w:r>
      <w:r w:rsidR="00656895">
        <w:rPr>
          <w:noProof/>
        </w:rPr>
        <w:t>ứ</w:t>
      </w:r>
      <w:r w:rsidR="008571F8">
        <w:rPr>
          <w:noProof/>
        </w:rPr>
        <w:t>ng dụng</w:t>
      </w:r>
      <w:r>
        <w:rPr>
          <w:noProof/>
        </w:rPr>
        <w:t xml:space="preserve"> các công nghệ mới </w:t>
      </w:r>
      <w:r w:rsidR="008571F8">
        <w:rPr>
          <w:noProof/>
        </w:rPr>
        <w:t>cũng như</w:t>
      </w:r>
      <w:r w:rsidR="008571F8">
        <w:rPr>
          <w:noProof/>
        </w:rPr>
        <w:t xml:space="preserve"> </w:t>
      </w:r>
      <w:r>
        <w:rPr>
          <w:noProof/>
        </w:rPr>
        <w:t xml:space="preserve">dịch vụ bền vững </w:t>
      </w:r>
      <w:r w:rsidR="008571F8">
        <w:rPr>
          <w:noProof/>
        </w:rPr>
        <w:t>khi cung cấp dịch vụ thử nghiệm, kiểm định</w:t>
      </w:r>
      <w:r>
        <w:rPr>
          <w:noProof/>
        </w:rPr>
        <w:t xml:space="preserve">, chứng nhận và đào tạo. </w:t>
      </w:r>
      <w:r w:rsidR="00E83152">
        <w:rPr>
          <w:noProof/>
        </w:rPr>
        <w:t>Với việc được phê duyệt thực hiện chứng nhận</w:t>
      </w:r>
      <w:r>
        <w:rPr>
          <w:noProof/>
        </w:rPr>
        <w:t xml:space="preserve"> </w:t>
      </w:r>
      <w:r w:rsidR="00656895">
        <w:rPr>
          <w:noProof/>
        </w:rPr>
        <w:t>t</w:t>
      </w:r>
      <w:r w:rsidR="00656895">
        <w:rPr>
          <w:noProof/>
        </w:rPr>
        <w:t xml:space="preserve">uân </w:t>
      </w:r>
      <w:r>
        <w:rPr>
          <w:noProof/>
        </w:rPr>
        <w:t xml:space="preserve">thủ ZDHC MRSL </w:t>
      </w:r>
      <w:r w:rsidR="00837BD9">
        <w:rPr>
          <w:noProof/>
        </w:rPr>
        <w:t>c</w:t>
      </w:r>
      <w:r w:rsidR="00837BD9">
        <w:rPr>
          <w:noProof/>
        </w:rPr>
        <w:t xml:space="preserve">ấp </w:t>
      </w:r>
      <w:r>
        <w:rPr>
          <w:noProof/>
        </w:rPr>
        <w:t>độ 3</w:t>
      </w:r>
      <w:r w:rsidR="00837BD9">
        <w:rPr>
          <w:noProof/>
        </w:rPr>
        <w:t xml:space="preserve"> (phiên bản 3)</w:t>
      </w:r>
      <w:r>
        <w:rPr>
          <w:noProof/>
        </w:rPr>
        <w:t xml:space="preserve">, TUV Rheinland Việt Nam giờ đây có thể cung cấp cho khách hàng </w:t>
      </w:r>
      <w:r w:rsidR="00E83152">
        <w:rPr>
          <w:noProof/>
        </w:rPr>
        <w:t>tại Việt Nam</w:t>
      </w:r>
      <w:r>
        <w:rPr>
          <w:noProof/>
        </w:rPr>
        <w:t xml:space="preserve"> trong ngành dệt may và da giày một giải pháp </w:t>
      </w:r>
      <w:r w:rsidR="00E83152">
        <w:rPr>
          <w:noProof/>
        </w:rPr>
        <w:t>toàn diện</w:t>
      </w:r>
      <w:r>
        <w:rPr>
          <w:noProof/>
        </w:rPr>
        <w:t xml:space="preserve"> với giá trị đích thực nhằm mang lại hiệu quả kinh doanh cao hơn và bền vững hơn".</w:t>
      </w:r>
    </w:p>
    <w:p w14:paraId="62459D2E" w14:textId="7725B79E" w:rsidR="00D14E29" w:rsidRDefault="00000000">
      <w:pPr>
        <w:rPr>
          <w:noProof/>
        </w:rPr>
      </w:pPr>
      <w:r>
        <w:rPr>
          <w:noProof/>
        </w:rPr>
        <w:t xml:space="preserve">Là đơn vị chứng nhận đáng tin cậy về </w:t>
      </w:r>
      <w:r w:rsidR="00E83152">
        <w:rPr>
          <w:noProof/>
        </w:rPr>
        <w:t>t</w:t>
      </w:r>
      <w:r w:rsidR="00E83152">
        <w:rPr>
          <w:noProof/>
        </w:rPr>
        <w:t xml:space="preserve">uân </w:t>
      </w:r>
      <w:r>
        <w:rPr>
          <w:noProof/>
        </w:rPr>
        <w:t>thủ ZDHC MRSL Cấp độ 3 (Phiên bản 3), TUV Rheinland Việt Nam</w:t>
      </w:r>
      <w:r w:rsidR="00E83152">
        <w:rPr>
          <w:noProof/>
        </w:rPr>
        <w:t xml:space="preserve"> đã</w:t>
      </w:r>
      <w:r w:rsidR="00656895">
        <w:rPr>
          <w:noProof/>
        </w:rPr>
        <w:t xml:space="preserve"> </w:t>
      </w:r>
      <w:r w:rsidR="00E83152">
        <w:rPr>
          <w:noProof/>
        </w:rPr>
        <w:t>khẳng định</w:t>
      </w:r>
      <w:r>
        <w:rPr>
          <w:noProof/>
        </w:rPr>
        <w:t xml:space="preserve"> năng lực và khả năng hỗ trợ các doanh nghiệp đáp ứng </w:t>
      </w:r>
      <w:r w:rsidR="00656895">
        <w:rPr>
          <w:noProof/>
        </w:rPr>
        <w:t xml:space="preserve">nhanh hơn và hiệu quả </w:t>
      </w:r>
      <w:r w:rsidR="005D0CA4">
        <w:rPr>
          <w:noProof/>
        </w:rPr>
        <w:t xml:space="preserve">hơn </w:t>
      </w:r>
      <w:r w:rsidR="00656895">
        <w:rPr>
          <w:noProof/>
        </w:rPr>
        <w:t>trước yêu cầu về</w:t>
      </w:r>
      <w:r>
        <w:rPr>
          <w:noProof/>
        </w:rPr>
        <w:t xml:space="preserve"> phát triển bền vững không ngừng thay đổi với danh mục dịch vụ đa dạng từ </w:t>
      </w:r>
      <w:r w:rsidR="00E83152">
        <w:rPr>
          <w:noProof/>
        </w:rPr>
        <w:t>thử</w:t>
      </w:r>
      <w:r>
        <w:rPr>
          <w:noProof/>
        </w:rPr>
        <w:t xml:space="preserve"> nghiệm nước thải và bùn thải </w:t>
      </w:r>
      <w:r w:rsidR="00E83152">
        <w:rPr>
          <w:noProof/>
        </w:rPr>
        <w:t>đến</w:t>
      </w:r>
      <w:r w:rsidR="00E83152">
        <w:rPr>
          <w:noProof/>
        </w:rPr>
        <w:t xml:space="preserve"> </w:t>
      </w:r>
      <w:r>
        <w:rPr>
          <w:noProof/>
        </w:rPr>
        <w:t xml:space="preserve">kiểm tra hóa chất MRSL, </w:t>
      </w:r>
      <w:r w:rsidR="00E83152">
        <w:rPr>
          <w:noProof/>
        </w:rPr>
        <w:t>đánh giá</w:t>
      </w:r>
      <w:r>
        <w:rPr>
          <w:noProof/>
        </w:rPr>
        <w:t xml:space="preserve"> chuỗi cung ứng và xác minh </w:t>
      </w:r>
      <w:r w:rsidR="00E83152">
        <w:rPr>
          <w:noProof/>
        </w:rPr>
        <w:t>InCheck</w:t>
      </w:r>
      <w:r w:rsidR="00E83152">
        <w:rPr>
          <w:noProof/>
        </w:rPr>
        <w:t xml:space="preserve"> </w:t>
      </w:r>
      <w:r>
        <w:rPr>
          <w:noProof/>
        </w:rPr>
        <w:t>/ Higg FEM / Higg FSLM.</w:t>
      </w:r>
    </w:p>
    <w:p w14:paraId="23ABE839" w14:textId="77777777" w:rsidR="00D14E29" w:rsidRDefault="00000000">
      <w:pPr>
        <w:rPr>
          <w:noProof/>
        </w:rPr>
      </w:pPr>
      <w:r>
        <w:rPr>
          <w:b/>
          <w:i/>
          <w:noProof/>
        </w:rPr>
        <w:t>Giới thiệu về TUV Rheinland</w:t>
      </w:r>
    </w:p>
    <w:p w14:paraId="14F88583" w14:textId="1E9A45CC" w:rsidR="00D14E29" w:rsidRDefault="0007029B">
      <w:pPr>
        <w:rPr>
          <w:noProof/>
        </w:rPr>
      </w:pPr>
      <w:r>
        <w:rPr>
          <w:i/>
          <w:noProof/>
        </w:rPr>
        <w:t xml:space="preserve">Được thành lập và hoạt động hơn 150 năm, </w:t>
      </w:r>
      <w:r w:rsidR="00000000">
        <w:rPr>
          <w:i/>
          <w:noProof/>
        </w:rPr>
        <w:t xml:space="preserve">TUV Rheinland đại diện cho sự an toàn và chất lượng ở hầu hết mọi lĩnh vực kinh doanh và đời sống. </w:t>
      </w:r>
      <w:r>
        <w:rPr>
          <w:i/>
          <w:noProof/>
        </w:rPr>
        <w:t>Là</w:t>
      </w:r>
      <w:r w:rsidR="00000000">
        <w:rPr>
          <w:i/>
          <w:noProof/>
        </w:rPr>
        <w:t xml:space="preserve"> nhà cung cấp dịch vụ thử nghiệm</w:t>
      </w:r>
      <w:r>
        <w:rPr>
          <w:i/>
          <w:noProof/>
        </w:rPr>
        <w:t>, kiểm định và chứng nhận</w:t>
      </w:r>
      <w:r w:rsidR="00000000">
        <w:rPr>
          <w:i/>
          <w:noProof/>
        </w:rPr>
        <w:t xml:space="preserve"> hàng đầu thế giới</w:t>
      </w:r>
      <w:r>
        <w:rPr>
          <w:i/>
          <w:noProof/>
        </w:rPr>
        <w:t>,</w:t>
      </w:r>
      <w:r w:rsidR="00000000">
        <w:rPr>
          <w:i/>
          <w:noProof/>
        </w:rPr>
        <w:t xml:space="preserve"> </w:t>
      </w:r>
      <w:r>
        <w:rPr>
          <w:i/>
          <w:noProof/>
        </w:rPr>
        <w:t xml:space="preserve">TUV Rheinland </w:t>
      </w:r>
      <w:r w:rsidR="00000000">
        <w:rPr>
          <w:i/>
          <w:noProof/>
        </w:rPr>
        <w:t xml:space="preserve">có hơn 20.000 nhân viên tại hơn 50 quốc gia và tạo ra doanh thu hàng năm khoảng 2,1 tỷ euro. </w:t>
      </w:r>
      <w:r>
        <w:rPr>
          <w:i/>
          <w:noProof/>
        </w:rPr>
        <w:t>Đội ngũ</w:t>
      </w:r>
      <w:r>
        <w:rPr>
          <w:i/>
          <w:noProof/>
        </w:rPr>
        <w:t xml:space="preserve"> </w:t>
      </w:r>
      <w:r w:rsidR="00000000">
        <w:rPr>
          <w:i/>
          <w:noProof/>
        </w:rPr>
        <w:t>chuyên gia có trình độ cao của TUV Rheinland thử nghiệm các hệ thống kỹ thuật và sản phẩm trên khắp thế giới, hỗ trợ đổi mới công nghệ và kinh doanh, đào tạo nhân sự trong nhiều lĩnh vực ngành nghề và chứng nhận cho các hệ thống quản lý theo tiêu chuẩn quốc tế. Bằng cách làm này, mỗi chuyên gia sẽ tạo ra niềm tin vào sản phẩm cũng như các quy trình trong chuỗi giá trị gia tăng toàn cầu và dòng chảy của hàng hóa. Kể từ năm 2006, TUV Rheinland là thành viên của Hiệp ước Toàn cầu Liên hợp quốc nhằm thúc đẩy sự bền vững và đấu tranh chống tham nhũng. Trang web: </w:t>
      </w:r>
      <w:hyperlink r:id="rId6" w:history="1">
        <w:r w:rsidR="00000000">
          <w:rPr>
            <w:rStyle w:val="Hyperlink"/>
            <w:i/>
            <w:noProof/>
          </w:rPr>
          <w:t>www.tuv.com</w:t>
        </w:r>
      </w:hyperlink>
    </w:p>
    <w:p w14:paraId="1D26ABEA" w14:textId="77777777" w:rsidR="00D14E29" w:rsidRDefault="00000000">
      <w:pPr>
        <w:rPr>
          <w:noProof/>
        </w:rPr>
      </w:pPr>
      <w:r>
        <w:rPr>
          <w:noProof/>
        </w:rPr>
        <w:br/>
      </w:r>
      <w:r>
        <w:rPr>
          <w:noProof/>
        </w:rPr>
        <w:br/>
      </w:r>
      <w:r>
        <w:rPr>
          <w:noProof/>
        </w:rPr>
        <w:lastRenderedPageBreak/>
        <w:br/>
      </w:r>
    </w:p>
    <w:p w14:paraId="6F9DE1C2" w14:textId="2E57B33E" w:rsidR="00D14E29" w:rsidRDefault="00000000">
      <w:pPr>
        <w:rPr>
          <w:noProof/>
        </w:rPr>
      </w:pPr>
      <w:r>
        <w:rPr>
          <w:noProof/>
        </w:rPr>
        <w:t>LIÊN HỆ: Liên hệ Truyền thông TUV Rheinland: </w:t>
      </w:r>
      <w:r w:rsidR="0007029B">
        <w:rPr>
          <w:noProof/>
        </w:rPr>
        <w:t>Trưởng phòng</w:t>
      </w:r>
      <w:r>
        <w:rPr>
          <w:noProof/>
        </w:rPr>
        <w:t xml:space="preserve"> </w:t>
      </w:r>
      <w:r w:rsidR="0007029B">
        <w:rPr>
          <w:noProof/>
        </w:rPr>
        <w:t>Marketing</w:t>
      </w:r>
      <w:r>
        <w:rPr>
          <w:noProof/>
        </w:rPr>
        <w:t xml:space="preserve"> và Truyền thông, TUV Rheinland Việt Nam, </w:t>
      </w:r>
      <w:r w:rsidR="007A34FC">
        <w:rPr>
          <w:noProof/>
        </w:rPr>
        <w:t>Dương Khánh Linh</w:t>
      </w:r>
      <w:r>
        <w:rPr>
          <w:noProof/>
        </w:rPr>
        <w:t xml:space="preserve"> , Tel: +84 28 3622 308</w:t>
      </w:r>
      <w:r w:rsidR="0007029B">
        <w:rPr>
          <w:noProof/>
        </w:rPr>
        <w:t>1</w:t>
      </w:r>
      <w:r>
        <w:rPr>
          <w:noProof/>
        </w:rPr>
        <w:t>, Email: linh.duong@tuv.com</w:t>
      </w:r>
    </w:p>
    <w:p w14:paraId="16EAC0B2" w14:textId="77777777" w:rsidR="00D14E29" w:rsidRDefault="00000000">
      <w:pPr>
        <w:rPr>
          <w:noProof/>
        </w:rPr>
      </w:pPr>
      <w:r>
        <w:rPr>
          <w:noProof/>
        </w:rPr>
        <w:br/>
      </w:r>
      <w:r>
        <w:rPr>
          <w:noProof/>
        </w:rPr>
        <w:br/>
      </w:r>
      <w:r>
        <w:rPr>
          <w:noProof/>
        </w:rPr>
        <w:br/>
      </w:r>
    </w:p>
    <w:sectPr w:rsidR="00D14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9"/>
    <w:rsid w:val="0007029B"/>
    <w:rsid w:val="00111FB8"/>
    <w:rsid w:val="004774FA"/>
    <w:rsid w:val="00531427"/>
    <w:rsid w:val="005D0CA4"/>
    <w:rsid w:val="00656895"/>
    <w:rsid w:val="007A34FC"/>
    <w:rsid w:val="00836A12"/>
    <w:rsid w:val="00837BD9"/>
    <w:rsid w:val="008571F8"/>
    <w:rsid w:val="00922460"/>
    <w:rsid w:val="00922530"/>
    <w:rsid w:val="00C11DB6"/>
    <w:rsid w:val="00D14E29"/>
    <w:rsid w:val="00E83152"/>
    <w:rsid w:val="00ED0F9E"/>
    <w:rsid w:val="00FA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EC28"/>
  <w15:docId w15:val="{63AA5009-9CE1-43A9-B579-EC428EDC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Revision">
    <w:name w:val="Revision"/>
    <w:hidden/>
    <w:uiPriority w:val="99"/>
    <w:semiHidden/>
    <w:rsid w:val="00C11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v.com/" TargetMode="External"/><Relationship Id="rId5" Type="http://schemas.openxmlformats.org/officeDocument/2006/relationships/image" Target="media/image1.jpg"/><Relationship Id="rId4" Type="http://schemas.openxmlformats.org/officeDocument/2006/relationships/hyperlink" Target="https://mma.prnewswire.com/media/2107697/shutterstock_1051531715.html?token=br5thbnr6EXk8U0Rrhk635RCe5rM212voX7CbgMbzr8y%2BdDY5mZR61hA7BXVWutZ3jK7%2Bb24n5WtsqeU3ypgZQAMsJ3Zx7ufcJBzhCsR%2F0UHWaqY8X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TUEV Rheinland Service GmbH</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Khanh Duong</dc:creator>
  <cp:lastModifiedBy>Linh Khanh Duong</cp:lastModifiedBy>
  <cp:revision>6</cp:revision>
  <dcterms:created xsi:type="dcterms:W3CDTF">2023-06-21T16:16:00Z</dcterms:created>
  <dcterms:modified xsi:type="dcterms:W3CDTF">2023-06-21T16:26:00Z</dcterms:modified>
</cp:coreProperties>
</file>