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6"/>
        <w:gridCol w:w="82"/>
        <w:gridCol w:w="173"/>
        <w:gridCol w:w="6626"/>
        <w:gridCol w:w="21"/>
      </w:tblGrid>
      <w:tr w:rsidR="007E0204" w:rsidTr="007E020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204" w:rsidRDefault="007E020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7E0204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E0204" w:rsidRDefault="007E0204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7E0204" w:rsidRDefault="007E0204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6566F9" w:rsidTr="007E020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6F9" w:rsidRDefault="006566F9" w:rsidP="009651E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9" w:rsidRDefault="006566F9" w:rsidP="009651E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6566F9" w:rsidRDefault="006566F9" w:rsidP="009651E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9" w:rsidRDefault="006566F9" w:rsidP="009651E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9" w:rsidRDefault="00FD4B5B" w:rsidP="009651E8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マルチタップ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9514BC" w:rsidRPr="009514BC">
              <w:rPr>
                <w:rFonts w:ascii="Arial" w:eastAsia="ＭＳ Ｐゴシック" w:hAnsi="Arial" w:cs="Arial"/>
                <w:sz w:val="20"/>
                <w:szCs w:val="20"/>
              </w:rPr>
              <w:t>Multiple socket-outlets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FD4B5B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48710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FD4B5B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48710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5756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2342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9632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4849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154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9987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8436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Exceeding 20A, and less than or equal to 30A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3221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Exceeding 30A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極の配置（別表第二の一ａに掲げる寸法に適合するものの場合に限る。）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 configuration (limited to those specified in sub-clause a of Appendix 2-1.)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393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 o:ole="">
                  <v:imagedata r:id="rId7" o:title=""/>
                </v:shape>
                <o:OLEObject Type="Embed" ProgID="PBrush" ShapeID="_x0000_i1025" DrawAspect="Content" ObjectID="_1728126100" r:id="rId8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26" type="#_x0000_t75" style="width:19.5pt;height:19.5pt" o:ole="">
                  <v:imagedata r:id="rId7" o:title=""/>
                </v:shape>
                <o:OLEObject Type="Embed" ProgID="PBrush" ShapeID="_x0000_i1026" DrawAspect="Content" ObjectID="_1728126101" r:id="rId9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4102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27" type="#_x0000_t75" style="width:19.5pt;height:19.5pt" o:ole="">
                  <v:imagedata r:id="rId10" o:title=""/>
                </v:shape>
                <o:OLEObject Type="Embed" ProgID="PBrush" ShapeID="_x0000_i1027" DrawAspect="Content" ObjectID="_1728126102" r:id="rId11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28" type="#_x0000_t75" style="width:19.5pt;height:19.5pt" o:ole="">
                  <v:imagedata r:id="rId10" o:title=""/>
                </v:shape>
                <o:OLEObject Type="Embed" ProgID="PBrush" ShapeID="_x0000_i1028" DrawAspect="Content" ObjectID="_1728126103" r:id="rId12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02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29" type="#_x0000_t75" style="width:19.5pt;height:19.5pt" o:ole="">
                  <v:imagedata r:id="rId13" o:title=""/>
                </v:shape>
                <o:OLEObject Type="Embed" ProgID="PBrush" ShapeID="_x0000_i1029" DrawAspect="Content" ObjectID="_1728126104" r:id="rId14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30" type="#_x0000_t75" style="width:19.5pt;height:19.5pt" o:ole="">
                  <v:imagedata r:id="rId13" o:title=""/>
                </v:shape>
                <o:OLEObject Type="Embed" ProgID="PBrush" ShapeID="_x0000_i1030" DrawAspect="Content" ObjectID="_1728126105" r:id="rId15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296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31" type="#_x0000_t75" style="width:19.5pt;height:19.5pt" o:ole="">
                  <v:imagedata r:id="rId16" o:title=""/>
                </v:shape>
                <o:OLEObject Type="Embed" ProgID="PBrush" ShapeID="_x0000_i1031" DrawAspect="Content" ObjectID="_1728126106" r:id="rId17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32" type="#_x0000_t75" style="width:19.5pt;height:19.5pt" o:ole="">
                  <v:imagedata r:id="rId16" o:title=""/>
                </v:shape>
                <o:OLEObject Type="Embed" ProgID="PBrush" ShapeID="_x0000_i1032" DrawAspect="Content" ObjectID="_1728126107" r:id="rId18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5106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33" type="#_x0000_t75" style="width:19.5pt;height:19.5pt" o:ole="">
                  <v:imagedata r:id="rId19" o:title=""/>
                </v:shape>
                <o:OLEObject Type="Embed" ProgID="PBrush" ShapeID="_x0000_i1033" DrawAspect="Content" ObjectID="_1728126108" r:id="rId20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34" type="#_x0000_t75" style="width:19.5pt;height:19.5pt" o:ole="">
                  <v:imagedata r:id="rId19" o:title=""/>
                </v:shape>
                <o:OLEObject Type="Embed" ProgID="PBrush" ShapeID="_x0000_i1034" DrawAspect="Content" ObjectID="_1728126109" r:id="rId21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3887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35" type="#_x0000_t75" style="width:19.5pt;height:19.5pt" o:ole="">
                  <v:imagedata r:id="rId22" o:title=""/>
                </v:shape>
                <o:OLEObject Type="Embed" ProgID="PBrush" ShapeID="_x0000_i1035" DrawAspect="Content" ObjectID="_1728126110" r:id="rId23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36" type="#_x0000_t75" style="width:19.5pt;height:19.5pt" o:ole="">
                  <v:imagedata r:id="rId22" o:title=""/>
                </v:shape>
                <o:OLEObject Type="Embed" ProgID="PBrush" ShapeID="_x0000_i1036" DrawAspect="Content" ObjectID="_1728126111" r:id="rId24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8537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37" type="#_x0000_t75" style="width:19.5pt;height:19.5pt" o:ole="">
                  <v:imagedata r:id="rId25" o:title=""/>
                </v:shape>
                <o:OLEObject Type="Embed" ProgID="PBrush" ShapeID="_x0000_i1037" DrawAspect="Content" ObjectID="_1728126112" r:id="rId26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38" type="#_x0000_t75" style="width:19.5pt;height:19.5pt" o:ole="">
                  <v:imagedata r:id="rId25" o:title=""/>
                </v:shape>
                <o:OLEObject Type="Embed" ProgID="PBrush" ShapeID="_x0000_i1038" DrawAspect="Content" ObjectID="_1728126113" r:id="rId27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83543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39" type="#_x0000_t75" style="width:19.5pt;height:19.5pt" o:ole="">
                  <v:imagedata r:id="rId28" o:title=""/>
                </v:shape>
                <o:OLEObject Type="Embed" ProgID="PBrush" ShapeID="_x0000_i1039" DrawAspect="Content" ObjectID="_1728126114" r:id="rId29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40" type="#_x0000_t75" style="width:19.5pt;height:19.5pt" o:ole="">
                  <v:imagedata r:id="rId28" o:title=""/>
                </v:shape>
                <o:OLEObject Type="Embed" ProgID="PBrush" ShapeID="_x0000_i1040" DrawAspect="Content" ObjectID="_1728126115" r:id="rId30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512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41" type="#_x0000_t75" style="width:19.5pt;height:19.5pt" o:ole="">
                  <v:imagedata r:id="rId31" o:title=""/>
                </v:shape>
                <o:OLEObject Type="Embed" ProgID="PBrush" ShapeID="_x0000_i1041" DrawAspect="Content" ObjectID="_1728126116" r:id="rId32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42" type="#_x0000_t75" style="width:19.5pt;height:19.5pt" o:ole="">
                  <v:imagedata r:id="rId31" o:title=""/>
                </v:shape>
                <o:OLEObject Type="Embed" ProgID="PBrush" ShapeID="_x0000_i1042" DrawAspect="Content" ObjectID="_1728126117" r:id="rId33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8414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43" type="#_x0000_t75" style="width:19.5pt;height:19.5pt" o:ole="">
                  <v:imagedata r:id="rId34" o:title=""/>
                </v:shape>
                <o:OLEObject Type="Embed" ProgID="PBrush" ShapeID="_x0000_i1043" DrawAspect="Content" ObjectID="_1728126118" r:id="rId35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44" type="#_x0000_t75" style="width:19.5pt;height:19.5pt" o:ole="">
                  <v:imagedata r:id="rId34" o:title=""/>
                </v:shape>
                <o:OLEObject Type="Embed" ProgID="PBrush" ShapeID="_x0000_i1044" DrawAspect="Content" ObjectID="_1728126119" r:id="rId36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3925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45" type="#_x0000_t75" style="width:19.5pt;height:19.5pt" o:ole="">
                  <v:imagedata r:id="rId37" o:title=""/>
                </v:shape>
                <o:OLEObject Type="Embed" ProgID="PBrush" ShapeID="_x0000_i1045" DrawAspect="Content" ObjectID="_1728126120" r:id="rId38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46" type="#_x0000_t75" style="width:19.5pt;height:19.5pt" o:ole="">
                  <v:imagedata r:id="rId37" o:title=""/>
                </v:shape>
                <o:OLEObject Type="Embed" ProgID="PBrush" ShapeID="_x0000_i1046" DrawAspect="Content" ObjectID="_1728126121" r:id="rId39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6798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47" type="#_x0000_t75" style="width:19.5pt;height:19.5pt" o:ole="">
                  <v:imagedata r:id="rId40" o:title=""/>
                </v:shape>
                <o:OLEObject Type="Embed" ProgID="PBrush" ShapeID="_x0000_i1047" DrawAspect="Content" ObjectID="_1728126122" r:id="rId41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48" type="#_x0000_t75" style="width:19.5pt;height:19.5pt" o:ole="">
                  <v:imagedata r:id="rId40" o:title=""/>
                </v:shape>
                <o:OLEObject Type="Embed" ProgID="PBrush" ShapeID="_x0000_i1048" DrawAspect="Content" ObjectID="_1728126123" r:id="rId42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5057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49" type="#_x0000_t75" style="width:19.5pt;height:19.5pt" o:ole="">
                  <v:imagedata r:id="rId43" o:title=""/>
                </v:shape>
                <o:OLEObject Type="Embed" ProgID="PBrush" ShapeID="_x0000_i1049" DrawAspect="Content" ObjectID="_1728126124" r:id="rId44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50" type="#_x0000_t75" style="width:19.5pt;height:19.5pt" o:ole="">
                  <v:imagedata r:id="rId43" o:title=""/>
                </v:shape>
                <o:OLEObject Type="Embed" ProgID="PBrush" ShapeID="_x0000_i1050" DrawAspect="Content" ObjectID="_1728126125" r:id="rId45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4402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51" type="#_x0000_t75" style="width:19.5pt;height:19.5pt" o:ole="">
                  <v:imagedata r:id="rId46" o:title=""/>
                </v:shape>
                <o:OLEObject Type="Embed" ProgID="PBrush" ShapeID="_x0000_i1051" DrawAspect="Content" ObjectID="_1728126126" r:id="rId47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52" type="#_x0000_t75" style="width:19.5pt;height:19.5pt" o:ole="">
                  <v:imagedata r:id="rId46" o:title=""/>
                </v:shape>
                <o:OLEObject Type="Embed" ProgID="PBrush" ShapeID="_x0000_i1052" DrawAspect="Content" ObjectID="_1728126127" r:id="rId48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6074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>
              <w:object w:dxaOrig="390" w:dyaOrig="390">
                <v:shape id="_x0000_i1053" type="#_x0000_t75" style="width:19.5pt;height:19.5pt" o:ole="">
                  <v:imagedata r:id="rId49" o:title=""/>
                </v:shape>
                <o:OLEObject Type="Embed" ProgID="PBrush" ShapeID="_x0000_i1053" DrawAspect="Content" ObjectID="_1728126128" r:id="rId50"/>
              </w:object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>
              <w:object w:dxaOrig="390" w:dyaOrig="390">
                <v:shape id="_x0000_i1054" type="#_x0000_t75" style="width:19.5pt;height:19.5pt" o:ole="">
                  <v:imagedata r:id="rId49" o:title=""/>
                </v:shape>
                <o:OLEObject Type="Embed" ProgID="PBrush" ShapeID="_x0000_i1054" DrawAspect="Content" ObjectID="_1728126129" r:id="rId51"/>
              </w:object>
            </w:r>
            <w:r w:rsidR="00487100" w:rsidRPr="0042182E">
              <w:rPr>
                <w:rFonts w:eastAsia="ＭＳ 明朝"/>
              </w:rPr>
              <w:t xml:space="preserve"> type</w:t>
            </w:r>
            <w:r w:rsidR="00487100" w:rsidRPr="0042182E">
              <w:rPr>
                <w:rFonts w:eastAsia="ＭＳ 明朝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7431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(16)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87100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極の数（別表第二の一ｂに掲げる寸法に適合するものの場合に限る。）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poles (limited to those specified in sub-clause b of Appendix 2-1.)</w:t>
            </w:r>
            <w:r w:rsidR="004871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386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アース極を含めて２のもの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including earth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3757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アース極を含めて３のもの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including earth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5955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アース極を含めて４以上のもの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or more including earth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接続の方式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Connection method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518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差込み型のもの（ロックナット式のものを除く。）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type (excluding those with locking nuts.)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0790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引掛け型のもの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Hook up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9811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差込み引掛け型のもの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hook up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8405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ロックナット式のもの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Lock nut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1298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抜け止め式のもの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Blade locking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9346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磁石式のもの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Magnet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3242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接続する電線の種類（一般固定配線用のものの場合に限る。）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 (limited to those for fixed wiring.)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9116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平形導体のものであつて銅のもの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Flat copper conductor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0440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平形導体以外のものであつて銅のもの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Copper excluding flat conductor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1222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024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9706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ゴムのもの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Rubber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1589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7560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816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6908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99868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525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種類（一般固定配線用のものの場合に限る。）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(limited to those for fixed wiring.)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653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2610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使用の方法（コンセントの場合に限る。）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use (limited to socket outlets.)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5917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単用（床用を除く。）のもの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socket outlet (excluding floor use.)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1189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連用のもの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Multiple socket outlet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258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床用のもの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Socket outlet for floor use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5090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電源との接続の方式（マルチタップの場合に限る。）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terminals (limited to multiple socket-outlet.)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8403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キャブタイヤケーブル又はコードのもの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Sheathed flexible cable or flexible cord connected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8977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8530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電線と器体との一体成形（コンセントの場合を除く。）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Non-rewirable construction (excluding socket outlets.)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3220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non-rewirable construction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065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non-rewirable construction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66F9" w:rsidTr="007E020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6F9" w:rsidRDefault="006566F9" w:rsidP="009651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Default="006566F9" w:rsidP="009651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FD4B5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4871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4130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130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66F9" w:rsidRPr="0042182E" w:rsidRDefault="00591671" w:rsidP="006B45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6330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18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66F9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FD4B5B" w:rsidRPr="004218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66F9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Non-waterproof type</w:t>
            </w:r>
            <w:r w:rsidR="00D726F1" w:rsidRPr="004218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bookmarkEnd w:id="0"/>
    </w:tbl>
    <w:p w:rsidR="00454C8C" w:rsidRDefault="00454C8C" w:rsidP="0063330C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71" w:rsidRDefault="00591671" w:rsidP="002908F2">
      <w:pPr>
        <w:spacing w:after="0" w:line="240" w:lineRule="auto"/>
      </w:pPr>
      <w:r>
        <w:separator/>
      </w:r>
    </w:p>
  </w:endnote>
  <w:endnote w:type="continuationSeparator" w:id="0">
    <w:p w:rsidR="00591671" w:rsidRDefault="00591671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71" w:rsidRDefault="00591671" w:rsidP="002908F2">
      <w:pPr>
        <w:spacing w:after="0" w:line="240" w:lineRule="auto"/>
      </w:pPr>
      <w:r>
        <w:separator/>
      </w:r>
    </w:p>
  </w:footnote>
  <w:footnote w:type="continuationSeparator" w:id="0">
    <w:p w:rsidR="00591671" w:rsidRDefault="00591671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E94"/>
    <w:multiLevelType w:val="hybridMultilevel"/>
    <w:tmpl w:val="1D76AB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B51"/>
    <w:multiLevelType w:val="hybridMultilevel"/>
    <w:tmpl w:val="3D2AD3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17CB"/>
    <w:multiLevelType w:val="hybridMultilevel"/>
    <w:tmpl w:val="181421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04C7"/>
    <w:multiLevelType w:val="hybridMultilevel"/>
    <w:tmpl w:val="FC6C89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D3980"/>
    <w:multiLevelType w:val="hybridMultilevel"/>
    <w:tmpl w:val="28A823F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257BD"/>
    <w:multiLevelType w:val="hybridMultilevel"/>
    <w:tmpl w:val="627E09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655"/>
    <w:multiLevelType w:val="hybridMultilevel"/>
    <w:tmpl w:val="9D4CF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A42A8"/>
    <w:multiLevelType w:val="hybridMultilevel"/>
    <w:tmpl w:val="DFF08E0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66B9"/>
    <w:multiLevelType w:val="hybridMultilevel"/>
    <w:tmpl w:val="4326669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1494"/>
    <w:multiLevelType w:val="hybridMultilevel"/>
    <w:tmpl w:val="62E424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B523C"/>
    <w:multiLevelType w:val="hybridMultilevel"/>
    <w:tmpl w:val="02A0FC0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039F"/>
    <w:multiLevelType w:val="hybridMultilevel"/>
    <w:tmpl w:val="3300DB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10E8"/>
    <w:multiLevelType w:val="hybridMultilevel"/>
    <w:tmpl w:val="7B4238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97B67"/>
    <w:multiLevelType w:val="hybridMultilevel"/>
    <w:tmpl w:val="CE4008B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15AA7"/>
    <w:multiLevelType w:val="hybridMultilevel"/>
    <w:tmpl w:val="0F08F2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00878"/>
    <w:rsid w:val="00015E8C"/>
    <w:rsid w:val="00043258"/>
    <w:rsid w:val="00196C33"/>
    <w:rsid w:val="001B2A97"/>
    <w:rsid w:val="00260F67"/>
    <w:rsid w:val="002908F2"/>
    <w:rsid w:val="003018B4"/>
    <w:rsid w:val="003456CE"/>
    <w:rsid w:val="00345D97"/>
    <w:rsid w:val="003B204E"/>
    <w:rsid w:val="00410A6C"/>
    <w:rsid w:val="0042182E"/>
    <w:rsid w:val="00454C8C"/>
    <w:rsid w:val="00487100"/>
    <w:rsid w:val="004872A2"/>
    <w:rsid w:val="00572D8F"/>
    <w:rsid w:val="00591671"/>
    <w:rsid w:val="005A7633"/>
    <w:rsid w:val="005D19E5"/>
    <w:rsid w:val="0061771B"/>
    <w:rsid w:val="0063330C"/>
    <w:rsid w:val="00634715"/>
    <w:rsid w:val="006566F9"/>
    <w:rsid w:val="006A1D63"/>
    <w:rsid w:val="006B4595"/>
    <w:rsid w:val="006F2397"/>
    <w:rsid w:val="00724DA2"/>
    <w:rsid w:val="007E0204"/>
    <w:rsid w:val="00836668"/>
    <w:rsid w:val="009514BC"/>
    <w:rsid w:val="009651E8"/>
    <w:rsid w:val="00BA6A65"/>
    <w:rsid w:val="00BB3726"/>
    <w:rsid w:val="00C2694F"/>
    <w:rsid w:val="00CE62AF"/>
    <w:rsid w:val="00D726F1"/>
    <w:rsid w:val="00D91171"/>
    <w:rsid w:val="00DC0D89"/>
    <w:rsid w:val="00DC32C9"/>
    <w:rsid w:val="00DD4AB2"/>
    <w:rsid w:val="00DE635C"/>
    <w:rsid w:val="00DF458A"/>
    <w:rsid w:val="00E06AE2"/>
    <w:rsid w:val="00ED135F"/>
    <w:rsid w:val="00EE00FF"/>
    <w:rsid w:val="00FB2CD2"/>
    <w:rsid w:val="00F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B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0.png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png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oleObject" Target="embeddings/oleObject26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png"/><Relationship Id="rId36" Type="http://schemas.openxmlformats.org/officeDocument/2006/relationships/oleObject" Target="embeddings/oleObject20.bin"/><Relationship Id="rId49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4" Type="http://schemas.openxmlformats.org/officeDocument/2006/relationships/oleObject" Target="embeddings/oleObject25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3.png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2022-10-24T05:15:00Z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