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40B58" w14:textId="2939F714" w:rsidR="00AA4997" w:rsidRPr="0027709A" w:rsidRDefault="00AA4997" w:rsidP="002F09DF">
      <w:pPr>
        <w:tabs>
          <w:tab w:val="left" w:pos="0"/>
        </w:tabs>
        <w:spacing w:line="360" w:lineRule="auto"/>
        <w:rPr>
          <w:rFonts w:ascii="Arial" w:eastAsia="Malgun Gothic" w:hAnsi="Arial" w:cs="Arial"/>
          <w:b/>
          <w:bCs/>
          <w:sz w:val="20"/>
          <w:szCs w:val="20"/>
          <w:u w:val="single"/>
          <w:lang w:val="en-US"/>
        </w:rPr>
      </w:pPr>
      <w:r w:rsidRPr="0027709A">
        <w:rPr>
          <w:rFonts w:ascii="Arial" w:eastAsia="Malgun Gothic" w:hAnsi="Arial" w:cs="Arial"/>
          <w:b/>
          <w:bCs/>
          <w:sz w:val="20"/>
          <w:szCs w:val="20"/>
          <w:u w:val="single"/>
          <w:lang w:val="en-US"/>
        </w:rPr>
        <w:t xml:space="preserve">New "Product Carbon Reduction" </w:t>
      </w:r>
      <w:r w:rsidR="00441A82">
        <w:rPr>
          <w:rFonts w:ascii="Arial" w:eastAsia="Malgun Gothic" w:hAnsi="Arial" w:cs="Arial"/>
          <w:b/>
          <w:bCs/>
          <w:sz w:val="20"/>
          <w:szCs w:val="20"/>
          <w:u w:val="single"/>
          <w:lang w:val="en-US"/>
        </w:rPr>
        <w:t>c</w:t>
      </w:r>
      <w:r w:rsidRPr="0027709A">
        <w:rPr>
          <w:rFonts w:ascii="Arial" w:eastAsia="Malgun Gothic" w:hAnsi="Arial" w:cs="Arial"/>
          <w:b/>
          <w:bCs/>
          <w:sz w:val="20"/>
          <w:szCs w:val="20"/>
          <w:u w:val="single"/>
          <w:lang w:val="en-US"/>
        </w:rPr>
        <w:t xml:space="preserve">ertification from TUV Rheinland - Samsung to be first electronics company to receive </w:t>
      </w:r>
      <w:proofErr w:type="gramStart"/>
      <w:r w:rsidR="00441A82">
        <w:rPr>
          <w:rFonts w:ascii="Arial" w:eastAsia="Malgun Gothic" w:hAnsi="Arial" w:cs="Arial"/>
          <w:b/>
          <w:bCs/>
          <w:sz w:val="20"/>
          <w:szCs w:val="20"/>
          <w:u w:val="single"/>
          <w:lang w:val="en-US"/>
        </w:rPr>
        <w:t>c</w:t>
      </w:r>
      <w:r w:rsidR="007F374F" w:rsidRPr="0027709A">
        <w:rPr>
          <w:rFonts w:ascii="Arial" w:eastAsia="Malgun Gothic" w:hAnsi="Arial" w:cs="Arial"/>
          <w:b/>
          <w:bCs/>
          <w:sz w:val="20"/>
          <w:szCs w:val="20"/>
          <w:u w:val="single"/>
          <w:lang w:val="en-US"/>
        </w:rPr>
        <w:t>ertificate</w:t>
      </w:r>
      <w:proofErr w:type="gramEnd"/>
    </w:p>
    <w:p w14:paraId="559DFC28" w14:textId="4F1764C8" w:rsidR="00E026C1" w:rsidRPr="002A44BC" w:rsidRDefault="00AA4997" w:rsidP="00E026C1">
      <w:pPr>
        <w:tabs>
          <w:tab w:val="left" w:pos="0"/>
        </w:tabs>
        <w:spacing w:line="360" w:lineRule="auto"/>
        <w:rPr>
          <w:rFonts w:ascii="Calibri" w:hAnsi="Calibri"/>
          <w:color w:val="1F497D"/>
          <w:lang w:val="en-US"/>
        </w:rPr>
      </w:pPr>
      <w:r w:rsidRPr="002F09DF">
        <w:rPr>
          <w:rFonts w:ascii="Arial" w:eastAsia="Malgun Gothic" w:hAnsi="Arial" w:cs="Arial"/>
          <w:b/>
          <w:bCs/>
          <w:sz w:val="20"/>
          <w:szCs w:val="20"/>
          <w:lang w:val="en-US"/>
        </w:rPr>
        <w:t>TÜV Rheinland audit</w:t>
      </w:r>
      <w:r w:rsidR="007F374F" w:rsidRPr="002F09DF">
        <w:rPr>
          <w:rFonts w:ascii="Arial" w:eastAsia="Malgun Gothic" w:hAnsi="Arial" w:cs="Arial"/>
          <w:b/>
          <w:bCs/>
          <w:sz w:val="20"/>
          <w:szCs w:val="20"/>
          <w:lang w:val="en-US"/>
        </w:rPr>
        <w:t>s</w:t>
      </w:r>
      <w:r w:rsidRPr="002F09DF">
        <w:rPr>
          <w:rFonts w:ascii="Arial" w:eastAsia="Malgun Gothic" w:hAnsi="Arial" w:cs="Arial"/>
          <w:b/>
          <w:bCs/>
          <w:sz w:val="20"/>
          <w:szCs w:val="20"/>
          <w:lang w:val="en-US"/>
        </w:rPr>
        <w:t xml:space="preserve"> and evaluates greenhouse gas emissions throughout product life </w:t>
      </w:r>
      <w:r w:rsidR="00536ACA" w:rsidRPr="002F09DF">
        <w:rPr>
          <w:rFonts w:ascii="Arial" w:eastAsia="Malgun Gothic" w:hAnsi="Arial" w:cs="Arial"/>
          <w:b/>
          <w:bCs/>
          <w:sz w:val="20"/>
          <w:szCs w:val="20"/>
          <w:lang w:val="en-US"/>
        </w:rPr>
        <w:t>cycle</w:t>
      </w:r>
      <w:r w:rsidRPr="002F09DF">
        <w:rPr>
          <w:rFonts w:ascii="Arial" w:eastAsia="Malgun Gothic" w:hAnsi="Arial" w:cs="Arial"/>
          <w:b/>
          <w:bCs/>
          <w:sz w:val="20"/>
          <w:szCs w:val="20"/>
          <w:lang w:val="en-US"/>
        </w:rPr>
        <w:t xml:space="preserve"> / Product carbon reduction certification service is to </w:t>
      </w:r>
      <w:r w:rsidR="00536ACA" w:rsidRPr="002F09DF">
        <w:rPr>
          <w:rFonts w:ascii="Arial" w:eastAsia="Malgun Gothic" w:hAnsi="Arial" w:cs="Arial"/>
          <w:b/>
          <w:bCs/>
          <w:sz w:val="20"/>
          <w:szCs w:val="20"/>
          <w:lang w:val="en-US"/>
        </w:rPr>
        <w:t xml:space="preserve">determine </w:t>
      </w:r>
      <w:r w:rsidRPr="002F09DF">
        <w:rPr>
          <w:rFonts w:ascii="Arial" w:eastAsia="Malgun Gothic" w:hAnsi="Arial" w:cs="Arial"/>
          <w:b/>
          <w:bCs/>
          <w:sz w:val="20"/>
          <w:szCs w:val="20"/>
          <w:lang w:val="en-US"/>
        </w:rPr>
        <w:t xml:space="preserve">carbon footprint reduction of the current generation and the previous generation of </w:t>
      </w:r>
      <w:r w:rsidR="00536ACA" w:rsidRPr="002F09DF">
        <w:rPr>
          <w:rFonts w:ascii="Arial" w:eastAsia="Malgun Gothic" w:hAnsi="Arial" w:cs="Arial"/>
          <w:b/>
          <w:bCs/>
          <w:sz w:val="20"/>
          <w:szCs w:val="20"/>
          <w:lang w:val="en-US"/>
        </w:rPr>
        <w:t>a</w:t>
      </w:r>
      <w:r w:rsidRPr="002F09DF">
        <w:rPr>
          <w:rFonts w:ascii="Arial" w:eastAsia="Malgun Gothic" w:hAnsi="Arial" w:cs="Arial"/>
          <w:b/>
          <w:bCs/>
          <w:sz w:val="20"/>
          <w:szCs w:val="20"/>
          <w:lang w:val="en-US"/>
        </w:rPr>
        <w:t xml:space="preserve"> product /</w:t>
      </w:r>
      <w:r w:rsidR="009700BA">
        <w:rPr>
          <w:rFonts w:ascii="Arial" w:eastAsia="Malgun Gothic" w:hAnsi="Arial" w:cs="Arial"/>
          <w:b/>
          <w:bCs/>
          <w:sz w:val="20"/>
          <w:szCs w:val="20"/>
          <w:lang w:val="en-US"/>
        </w:rPr>
        <w:t xml:space="preserve"> </w:t>
      </w:r>
      <w:hyperlink r:id="rId9" w:history="1">
        <w:r w:rsidR="009700BA" w:rsidRPr="00DB31EB">
          <w:rPr>
            <w:rStyle w:val="Hyperlink"/>
            <w:rFonts w:ascii="Arial" w:eastAsia="Malgun Gothic" w:hAnsi="Arial" w:cs="Arial"/>
            <w:b/>
            <w:bCs/>
            <w:sz w:val="20"/>
            <w:szCs w:val="20"/>
            <w:lang w:val="en-US"/>
          </w:rPr>
          <w:t>www.tuv.com</w:t>
        </w:r>
      </w:hyperlink>
      <w:r w:rsidR="009700BA">
        <w:rPr>
          <w:rFonts w:ascii="Arial" w:eastAsia="Malgun Gothic" w:hAnsi="Arial" w:cs="Arial"/>
          <w:b/>
          <w:bCs/>
          <w:sz w:val="20"/>
          <w:szCs w:val="20"/>
          <w:lang w:val="en-US"/>
        </w:rPr>
        <w:t xml:space="preserve"> </w:t>
      </w:r>
      <w:r w:rsidRPr="002F09DF">
        <w:rPr>
          <w:rFonts w:ascii="Arial" w:eastAsia="Malgun Gothic" w:hAnsi="Arial" w:cs="Arial"/>
          <w:b/>
          <w:bCs/>
          <w:sz w:val="20"/>
          <w:szCs w:val="20"/>
          <w:lang w:val="en-US"/>
        </w:rPr>
        <w:t xml:space="preserve"> </w:t>
      </w:r>
    </w:p>
    <w:p w14:paraId="2906A304" w14:textId="316A34AF" w:rsidR="004A2DEE" w:rsidRPr="002A44BC" w:rsidRDefault="0027709A" w:rsidP="00E026C1">
      <w:pPr>
        <w:tabs>
          <w:tab w:val="left" w:pos="0"/>
        </w:tabs>
        <w:spacing w:line="360" w:lineRule="auto"/>
        <w:rPr>
          <w:rFonts w:ascii="Arial" w:eastAsia="Malgun Gothic" w:hAnsi="Arial" w:cs="Arial"/>
          <w:b/>
          <w:bCs/>
          <w:sz w:val="20"/>
          <w:szCs w:val="20"/>
          <w:lang w:val="en-US"/>
        </w:rPr>
      </w:pPr>
      <w:r w:rsidRPr="002A44BC">
        <w:rPr>
          <w:rFonts w:ascii="Arial" w:eastAsia="Malgun Gothic" w:hAnsi="Arial" w:cs="Arial"/>
          <w:b/>
          <w:bCs/>
          <w:color w:val="000000"/>
          <w:sz w:val="20"/>
          <w:szCs w:val="20"/>
          <w:lang w:val="en-US"/>
        </w:rPr>
        <w:t xml:space="preserve">SEOUL, Korea – </w:t>
      </w:r>
      <w:r w:rsidR="00832CC9">
        <w:rPr>
          <w:rFonts w:ascii="Arial" w:eastAsia="Malgun Gothic" w:hAnsi="Arial" w:cs="Arial"/>
          <w:b/>
          <w:bCs/>
          <w:color w:val="000000"/>
          <w:sz w:val="20"/>
          <w:szCs w:val="20"/>
          <w:lang w:val="en-US"/>
        </w:rPr>
        <w:t>March</w:t>
      </w:r>
      <w:r w:rsidR="003A377B">
        <w:rPr>
          <w:rFonts w:ascii="Arial" w:eastAsia="Malgun Gothic" w:hAnsi="Arial" w:cs="Arial"/>
          <w:b/>
          <w:bCs/>
          <w:color w:val="000000"/>
          <w:sz w:val="20"/>
          <w:szCs w:val="20"/>
          <w:lang w:val="en-US"/>
        </w:rPr>
        <w:t xml:space="preserve"> 18</w:t>
      </w:r>
      <w:r w:rsidRPr="002A44BC">
        <w:rPr>
          <w:rFonts w:ascii="Arial" w:eastAsia="Malgun Gothic" w:hAnsi="Arial" w:cs="Arial"/>
          <w:b/>
          <w:bCs/>
          <w:color w:val="000000"/>
          <w:sz w:val="20"/>
          <w:szCs w:val="20"/>
          <w:lang w:val="en-US"/>
        </w:rPr>
        <w:t xml:space="preserve">, 2024. </w:t>
      </w:r>
      <w:r w:rsidR="007F235A" w:rsidRPr="002A44BC">
        <w:rPr>
          <w:rFonts w:ascii="Arial" w:eastAsia="Malgun Gothic" w:hAnsi="Arial" w:cs="Arial"/>
          <w:color w:val="000000"/>
          <w:sz w:val="20"/>
          <w:szCs w:val="20"/>
          <w:lang w:val="en-US"/>
        </w:rPr>
        <w:t xml:space="preserve">TÜV Rheinland has launched a new sustainability certification, Product Carbon Reduction, for electronic products. </w:t>
      </w:r>
      <w:r w:rsidR="002F09DF" w:rsidRPr="002A44BC">
        <w:rPr>
          <w:rFonts w:ascii="Arial" w:eastAsia="Malgun Gothic" w:hAnsi="Arial" w:cs="Arial"/>
          <w:color w:val="000000"/>
          <w:sz w:val="20"/>
          <w:szCs w:val="20"/>
          <w:lang w:val="en-US"/>
        </w:rPr>
        <w:t>Therefore,</w:t>
      </w:r>
      <w:r w:rsidR="007F235A" w:rsidRPr="002A44BC">
        <w:rPr>
          <w:rFonts w:ascii="Arial" w:eastAsia="Malgun Gothic" w:hAnsi="Arial" w:cs="Arial"/>
          <w:color w:val="000000"/>
          <w:sz w:val="20"/>
          <w:szCs w:val="20"/>
          <w:lang w:val="en-US"/>
        </w:rPr>
        <w:t xml:space="preserve"> </w:t>
      </w:r>
      <w:r w:rsidR="00E722B5" w:rsidRPr="002A44BC">
        <w:rPr>
          <w:rFonts w:ascii="Arial" w:eastAsia="Malgun Gothic" w:hAnsi="Arial" w:cs="Arial"/>
          <w:color w:val="000000"/>
          <w:sz w:val="20"/>
          <w:szCs w:val="20"/>
          <w:lang w:val="en-US"/>
        </w:rPr>
        <w:t xml:space="preserve">the </w:t>
      </w:r>
      <w:r w:rsidR="00E94A8A" w:rsidRPr="002A44BC">
        <w:rPr>
          <w:rFonts w:ascii="Arial" w:eastAsia="Malgun Gothic" w:hAnsi="Arial" w:cs="Arial"/>
          <w:color w:val="000000"/>
          <w:sz w:val="20"/>
          <w:szCs w:val="20"/>
          <w:lang w:val="en-US"/>
        </w:rPr>
        <w:t>certification</w:t>
      </w:r>
      <w:r w:rsidR="000075CA" w:rsidRPr="002A44BC">
        <w:rPr>
          <w:rFonts w:ascii="Arial" w:eastAsia="Malgun Gothic" w:hAnsi="Arial" w:cs="Arial"/>
          <w:color w:val="000000"/>
          <w:sz w:val="20"/>
          <w:szCs w:val="20"/>
          <w:lang w:val="en-US"/>
        </w:rPr>
        <w:t xml:space="preserve"> company</w:t>
      </w:r>
      <w:r w:rsidR="007F235A" w:rsidRPr="002A44BC">
        <w:rPr>
          <w:rFonts w:ascii="Arial" w:eastAsia="Malgun Gothic" w:hAnsi="Arial" w:cs="Arial"/>
          <w:color w:val="000000"/>
          <w:sz w:val="20"/>
          <w:szCs w:val="20"/>
          <w:lang w:val="en-US"/>
        </w:rPr>
        <w:t xml:space="preserve"> evaluates the greenhouse gas emissions of two generations of an electronic product over its entire life</w:t>
      </w:r>
      <w:r w:rsidR="00406FB6" w:rsidRPr="002A44BC">
        <w:rPr>
          <w:rFonts w:ascii="Arial" w:eastAsia="Malgun Gothic" w:hAnsi="Arial" w:cs="Arial"/>
          <w:color w:val="000000"/>
          <w:sz w:val="20"/>
          <w:szCs w:val="20"/>
          <w:lang w:val="en-US"/>
        </w:rPr>
        <w:t xml:space="preserve"> </w:t>
      </w:r>
      <w:r w:rsidR="007F235A" w:rsidRPr="002A44BC">
        <w:rPr>
          <w:rFonts w:ascii="Arial" w:eastAsia="Malgun Gothic" w:hAnsi="Arial" w:cs="Arial"/>
          <w:color w:val="000000"/>
          <w:sz w:val="20"/>
          <w:szCs w:val="20"/>
          <w:lang w:val="en-US"/>
        </w:rPr>
        <w:t>cycle - from "cradle to grave" - from manufacturing and transport to use and disposal</w:t>
      </w:r>
      <w:r w:rsidR="00A30D67" w:rsidRPr="002A44BC">
        <w:rPr>
          <w:rFonts w:ascii="Arial" w:eastAsia="Malgun Gothic" w:hAnsi="Arial" w:cs="Arial"/>
          <w:color w:val="000000"/>
          <w:sz w:val="20"/>
          <w:szCs w:val="20"/>
          <w:lang w:val="en-US"/>
        </w:rPr>
        <w:t xml:space="preserve">. The </w:t>
      </w:r>
      <w:r w:rsidR="007F235A" w:rsidRPr="002A44BC">
        <w:rPr>
          <w:rFonts w:ascii="Arial" w:eastAsia="Malgun Gothic" w:hAnsi="Arial" w:cs="Arial"/>
          <w:color w:val="000000"/>
          <w:sz w:val="20"/>
          <w:szCs w:val="20"/>
          <w:lang w:val="en-US"/>
        </w:rPr>
        <w:t>certification</w:t>
      </w:r>
      <w:r w:rsidR="00A30D67" w:rsidRPr="002A44BC">
        <w:rPr>
          <w:rFonts w:ascii="Arial" w:eastAsia="Malgun Gothic" w:hAnsi="Arial" w:cs="Arial"/>
          <w:color w:val="000000"/>
          <w:sz w:val="20"/>
          <w:szCs w:val="20"/>
          <w:lang w:val="en-US"/>
        </w:rPr>
        <w:t xml:space="preserve"> is</w:t>
      </w:r>
      <w:r w:rsidR="007F235A" w:rsidRPr="002A44BC">
        <w:rPr>
          <w:rFonts w:ascii="Arial" w:eastAsia="Malgun Gothic" w:hAnsi="Arial" w:cs="Arial"/>
          <w:color w:val="000000"/>
          <w:sz w:val="20"/>
          <w:szCs w:val="20"/>
          <w:lang w:val="en-US"/>
        </w:rPr>
        <w:t xml:space="preserve"> based on internationally </w:t>
      </w:r>
      <w:r w:rsidR="003B0041" w:rsidRPr="002A44BC">
        <w:rPr>
          <w:rFonts w:ascii="Arial" w:eastAsia="Malgun Gothic" w:hAnsi="Arial" w:cs="Arial"/>
          <w:color w:val="000000"/>
          <w:sz w:val="20"/>
          <w:szCs w:val="20"/>
          <w:lang w:val="en-US"/>
        </w:rPr>
        <w:t>recognized</w:t>
      </w:r>
      <w:r w:rsidR="007F235A" w:rsidRPr="002A44BC">
        <w:rPr>
          <w:rFonts w:ascii="Arial" w:eastAsia="Malgun Gothic" w:hAnsi="Arial" w:cs="Arial"/>
          <w:color w:val="000000"/>
          <w:sz w:val="20"/>
          <w:szCs w:val="20"/>
          <w:lang w:val="en-US"/>
        </w:rPr>
        <w:t xml:space="preserve"> </w:t>
      </w:r>
      <w:r w:rsidR="003B0041" w:rsidRPr="002A44BC">
        <w:rPr>
          <w:rFonts w:ascii="Arial" w:eastAsia="Malgun Gothic" w:hAnsi="Arial" w:cs="Arial"/>
          <w:color w:val="000000"/>
          <w:sz w:val="20"/>
          <w:szCs w:val="20"/>
          <w:lang w:val="en-US"/>
        </w:rPr>
        <w:t>standards</w:t>
      </w:r>
      <w:r w:rsidR="007F235A" w:rsidRPr="002A44BC">
        <w:rPr>
          <w:rFonts w:ascii="Arial" w:eastAsia="Malgun Gothic" w:hAnsi="Arial" w:cs="Arial"/>
          <w:color w:val="000000"/>
          <w:sz w:val="20"/>
          <w:szCs w:val="20"/>
          <w:lang w:val="en-US"/>
        </w:rPr>
        <w:t>.</w:t>
      </w:r>
      <w:r w:rsidR="00A30D67" w:rsidRPr="002A44BC">
        <w:rPr>
          <w:rFonts w:ascii="Arial" w:eastAsia="Malgun Gothic" w:hAnsi="Arial" w:cs="Arial"/>
          <w:color w:val="000000"/>
          <w:sz w:val="20"/>
          <w:szCs w:val="20"/>
          <w:lang w:val="en-US"/>
        </w:rPr>
        <w:t xml:space="preserve"> </w:t>
      </w:r>
      <w:r w:rsidR="00AA4997" w:rsidRPr="002A44BC">
        <w:rPr>
          <w:rFonts w:ascii="Arial" w:eastAsia="Malgun Gothic" w:hAnsi="Arial" w:cs="Arial"/>
          <w:color w:val="000000"/>
          <w:sz w:val="20"/>
          <w:szCs w:val="20"/>
          <w:lang w:val="en-US"/>
        </w:rPr>
        <w:t xml:space="preserve">Samsung is to be the first </w:t>
      </w:r>
      <w:r w:rsidR="00573D57" w:rsidRPr="002A44BC">
        <w:rPr>
          <w:rFonts w:ascii="Arial" w:eastAsia="Malgun Gothic" w:hAnsi="Arial" w:cs="Arial"/>
          <w:color w:val="000000"/>
          <w:sz w:val="20"/>
          <w:szCs w:val="20"/>
          <w:lang w:val="en-US"/>
        </w:rPr>
        <w:t xml:space="preserve">electronics </w:t>
      </w:r>
      <w:r w:rsidR="00AA4997" w:rsidRPr="002A44BC">
        <w:rPr>
          <w:rFonts w:ascii="Arial" w:eastAsia="Malgun Gothic" w:hAnsi="Arial" w:cs="Arial"/>
          <w:color w:val="000000"/>
          <w:sz w:val="20"/>
          <w:szCs w:val="20"/>
          <w:lang w:val="en-US"/>
        </w:rPr>
        <w:t>company to obtain "Product Carbon Reduction" certificate for several TVs.</w:t>
      </w:r>
    </w:p>
    <w:p w14:paraId="1CD22292" w14:textId="3E902DDE" w:rsidR="00890C0A" w:rsidRDefault="0034353C" w:rsidP="002F09DF">
      <w:pPr>
        <w:adjustRightInd w:val="0"/>
        <w:spacing w:line="360" w:lineRule="auto"/>
        <w:rPr>
          <w:rFonts w:ascii="Arial" w:eastAsia="Malgun Gothic" w:hAnsi="Arial" w:cs="Arial"/>
          <w:color w:val="000000"/>
          <w:sz w:val="20"/>
          <w:szCs w:val="20"/>
          <w:lang w:val="en-US"/>
        </w:rPr>
      </w:pPr>
      <w:r w:rsidRPr="002F09DF">
        <w:rPr>
          <w:rFonts w:ascii="Arial" w:eastAsia="Malgun Gothic" w:hAnsi="Arial" w:cs="Arial"/>
          <w:b/>
          <w:bCs/>
          <w:color w:val="000000"/>
          <w:sz w:val="20"/>
          <w:szCs w:val="20"/>
          <w:lang w:val="en-US"/>
        </w:rPr>
        <w:t>P</w:t>
      </w:r>
      <w:r w:rsidR="00F16DE0" w:rsidRPr="002F09DF">
        <w:rPr>
          <w:rFonts w:ascii="Arial" w:eastAsia="Malgun Gothic" w:hAnsi="Arial" w:cs="Arial"/>
          <w:b/>
          <w:bCs/>
          <w:color w:val="000000"/>
          <w:sz w:val="20"/>
          <w:szCs w:val="20"/>
          <w:lang w:val="en-US"/>
        </w:rPr>
        <w:t>roduct carbon reduction certification</w:t>
      </w:r>
      <w:r w:rsidR="00E414E7">
        <w:rPr>
          <w:rFonts w:ascii="Arial" w:eastAsia="Malgun Gothic" w:hAnsi="Arial" w:cs="Arial"/>
          <w:b/>
          <w:bCs/>
          <w:color w:val="000000"/>
          <w:sz w:val="20"/>
          <w:szCs w:val="20"/>
          <w:lang w:val="en-US"/>
        </w:rPr>
        <w:br/>
      </w:r>
      <w:r w:rsidR="00AA4997" w:rsidRPr="002F09DF">
        <w:rPr>
          <w:rFonts w:ascii="Arial" w:eastAsia="Malgun Gothic" w:hAnsi="Arial" w:cs="Arial"/>
          <w:color w:val="000000"/>
          <w:sz w:val="20"/>
          <w:szCs w:val="20"/>
          <w:lang w:val="en-US"/>
        </w:rPr>
        <w:t>As the world grapples with the challenge of global warming, reducing or even neutralizing greenhouse gas emissions has become a critical task. Electronic and electrical products, throughout their life</w:t>
      </w:r>
      <w:r w:rsidR="00406FB6">
        <w:rPr>
          <w:rFonts w:ascii="Arial" w:eastAsia="Malgun Gothic" w:hAnsi="Arial" w:cs="Arial"/>
          <w:color w:val="000000"/>
          <w:sz w:val="20"/>
          <w:szCs w:val="20"/>
          <w:lang w:val="en-US"/>
        </w:rPr>
        <w:t xml:space="preserve"> </w:t>
      </w:r>
      <w:r w:rsidR="00AA4997" w:rsidRPr="002F09DF">
        <w:rPr>
          <w:rFonts w:ascii="Arial" w:eastAsia="Malgun Gothic" w:hAnsi="Arial" w:cs="Arial"/>
          <w:color w:val="000000"/>
          <w:sz w:val="20"/>
          <w:szCs w:val="20"/>
          <w:lang w:val="en-US"/>
        </w:rPr>
        <w:t xml:space="preserve">cycle </w:t>
      </w:r>
      <w:r w:rsidR="00CB1CDC">
        <w:rPr>
          <w:rFonts w:ascii="Arial" w:eastAsia="Malgun Gothic" w:hAnsi="Arial" w:cs="Arial"/>
          <w:color w:val="000000"/>
          <w:sz w:val="20"/>
          <w:szCs w:val="20"/>
          <w:lang w:val="en-US"/>
        </w:rPr>
        <w:t>–</w:t>
      </w:r>
      <w:r w:rsidR="00AA4997" w:rsidRPr="002F09DF">
        <w:rPr>
          <w:rFonts w:ascii="Arial" w:eastAsia="Malgun Gothic" w:hAnsi="Arial" w:cs="Arial"/>
          <w:color w:val="000000"/>
          <w:sz w:val="20"/>
          <w:szCs w:val="20"/>
          <w:lang w:val="en-US"/>
        </w:rPr>
        <w:t xml:space="preserve"> from</w:t>
      </w:r>
      <w:r w:rsidR="00CB1CDC">
        <w:rPr>
          <w:rFonts w:ascii="Arial" w:eastAsia="Malgun Gothic" w:hAnsi="Arial" w:cs="Arial"/>
          <w:color w:val="000000"/>
          <w:sz w:val="20"/>
          <w:szCs w:val="20"/>
          <w:lang w:val="en-US"/>
        </w:rPr>
        <w:t xml:space="preserve"> </w:t>
      </w:r>
      <w:r w:rsidR="00AA4997" w:rsidRPr="002F09DF">
        <w:rPr>
          <w:rFonts w:ascii="Arial" w:eastAsia="Malgun Gothic" w:hAnsi="Arial" w:cs="Arial"/>
          <w:color w:val="000000"/>
          <w:sz w:val="20"/>
          <w:szCs w:val="20"/>
          <w:lang w:val="en-US"/>
        </w:rPr>
        <w:t xml:space="preserve">production, manufacture, use, to recycling </w:t>
      </w:r>
      <w:r w:rsidR="00062335">
        <w:rPr>
          <w:rFonts w:ascii="Arial" w:eastAsia="Malgun Gothic" w:hAnsi="Arial" w:cs="Arial"/>
          <w:color w:val="000000"/>
          <w:sz w:val="20"/>
          <w:szCs w:val="20"/>
          <w:lang w:val="en-US"/>
        </w:rPr>
        <w:t>–</w:t>
      </w:r>
      <w:r w:rsidR="00AA4997" w:rsidRPr="002F09DF">
        <w:rPr>
          <w:rFonts w:ascii="Arial" w:eastAsia="Malgun Gothic" w:hAnsi="Arial" w:cs="Arial"/>
          <w:color w:val="000000"/>
          <w:sz w:val="20"/>
          <w:szCs w:val="20"/>
          <w:lang w:val="en-US"/>
        </w:rPr>
        <w:t xml:space="preserve"> generate CO2 emissions.</w:t>
      </w:r>
      <w:r w:rsidR="00890C0A" w:rsidRPr="002F09DF">
        <w:rPr>
          <w:rFonts w:ascii="Arial" w:eastAsia="Malgun Gothic" w:hAnsi="Arial" w:cs="Arial"/>
          <w:color w:val="000000"/>
          <w:sz w:val="20"/>
          <w:szCs w:val="20"/>
          <w:lang w:val="en-US"/>
        </w:rPr>
        <w:t xml:space="preserve"> </w:t>
      </w:r>
    </w:p>
    <w:p w14:paraId="5E65E3E3" w14:textId="224CE469" w:rsidR="00302FF0" w:rsidRPr="0027709A" w:rsidRDefault="00DA1599" w:rsidP="00302FF0">
      <w:pPr>
        <w:pStyle w:val="StandardWeb"/>
        <w:shd w:val="clear" w:color="auto" w:fill="FFFFFF" w:themeFill="background1"/>
        <w:spacing w:before="0" w:beforeAutospacing="0" w:after="0" w:afterAutospacing="0" w:line="360" w:lineRule="auto"/>
        <w:rPr>
          <w:rFonts w:ascii="Arial" w:eastAsia="Malgun Gothic" w:hAnsi="Arial" w:cs="Arial"/>
          <w:kern w:val="2"/>
          <w:sz w:val="20"/>
          <w:szCs w:val="20"/>
        </w:rPr>
      </w:pPr>
      <w:r w:rsidRPr="002F09DF">
        <w:rPr>
          <w:rFonts w:ascii="Arial" w:eastAsia="Malgun Gothic" w:hAnsi="Arial" w:cs="Arial"/>
          <w:kern w:val="2"/>
          <w:sz w:val="20"/>
          <w:szCs w:val="20"/>
        </w:rPr>
        <w:t>"With the "</w:t>
      </w:r>
      <w:r w:rsidR="00E026C1">
        <w:rPr>
          <w:rFonts w:ascii="Arial" w:eastAsia="Malgun Gothic" w:hAnsi="Arial" w:cs="Arial"/>
          <w:kern w:val="2"/>
          <w:sz w:val="20"/>
          <w:szCs w:val="20"/>
        </w:rPr>
        <w:t>P</w:t>
      </w:r>
      <w:r w:rsidRPr="002F09DF">
        <w:rPr>
          <w:rFonts w:ascii="Arial" w:eastAsia="Malgun Gothic" w:hAnsi="Arial" w:cs="Arial"/>
          <w:kern w:val="2"/>
          <w:sz w:val="20"/>
          <w:szCs w:val="20"/>
        </w:rPr>
        <w:t xml:space="preserve">roduct </w:t>
      </w:r>
      <w:r w:rsidR="00D9117B">
        <w:rPr>
          <w:rFonts w:ascii="Arial" w:eastAsia="Malgun Gothic" w:hAnsi="Arial" w:cs="Arial"/>
          <w:kern w:val="2"/>
          <w:sz w:val="20"/>
          <w:szCs w:val="20"/>
        </w:rPr>
        <w:t>c</w:t>
      </w:r>
      <w:r w:rsidRPr="002F09DF">
        <w:rPr>
          <w:rFonts w:ascii="Arial" w:eastAsia="Malgun Gothic" w:hAnsi="Arial" w:cs="Arial"/>
          <w:kern w:val="2"/>
          <w:sz w:val="20"/>
          <w:szCs w:val="20"/>
        </w:rPr>
        <w:t xml:space="preserve">arbon </w:t>
      </w:r>
      <w:r w:rsidR="00D9117B">
        <w:rPr>
          <w:rFonts w:ascii="Arial" w:eastAsia="Malgun Gothic" w:hAnsi="Arial" w:cs="Arial"/>
          <w:kern w:val="2"/>
          <w:sz w:val="20"/>
          <w:szCs w:val="20"/>
        </w:rPr>
        <w:t>r</w:t>
      </w:r>
      <w:r w:rsidRPr="002F09DF">
        <w:rPr>
          <w:rFonts w:ascii="Arial" w:eastAsia="Malgun Gothic" w:hAnsi="Arial" w:cs="Arial"/>
          <w:kern w:val="2"/>
          <w:sz w:val="20"/>
          <w:szCs w:val="20"/>
        </w:rPr>
        <w:t xml:space="preserve">eduction' mark from TÜV Rheinland, manufacturers such as Samsung </w:t>
      </w:r>
      <w:r w:rsidR="00AB042D" w:rsidRPr="002F09DF">
        <w:rPr>
          <w:rFonts w:ascii="Arial" w:eastAsia="Malgun Gothic" w:hAnsi="Arial" w:cs="Arial"/>
          <w:kern w:val="2"/>
          <w:sz w:val="20"/>
          <w:szCs w:val="20"/>
        </w:rPr>
        <w:t>can</w:t>
      </w:r>
      <w:r w:rsidRPr="002F09DF">
        <w:rPr>
          <w:rFonts w:ascii="Arial" w:eastAsia="Malgun Gothic" w:hAnsi="Arial" w:cs="Arial"/>
          <w:kern w:val="2"/>
          <w:sz w:val="20"/>
          <w:szCs w:val="20"/>
        </w:rPr>
        <w:t xml:space="preserve"> provide consumers with clear and transparent sustainability guidance," </w:t>
      </w:r>
      <w:r w:rsidR="00F0618D">
        <w:rPr>
          <w:rFonts w:ascii="Arial" w:eastAsia="Malgun Gothic" w:hAnsi="Arial" w:cs="Arial"/>
          <w:kern w:val="2"/>
          <w:sz w:val="20"/>
          <w:szCs w:val="20"/>
        </w:rPr>
        <w:t xml:space="preserve">says </w:t>
      </w:r>
      <w:r w:rsidRPr="002F09DF">
        <w:rPr>
          <w:rFonts w:ascii="Arial" w:eastAsia="Malgun Gothic" w:hAnsi="Arial" w:cs="Arial"/>
          <w:kern w:val="2"/>
          <w:sz w:val="20"/>
          <w:szCs w:val="20"/>
        </w:rPr>
        <w:t xml:space="preserve">Frank Holzmann, Global Vice President of TÜV Rheinland Business Field Electrical. "Certified </w:t>
      </w:r>
      <w:r w:rsidR="00302FF0" w:rsidRPr="002F09DF">
        <w:rPr>
          <w:rFonts w:ascii="Arial" w:eastAsia="Malgun Gothic" w:hAnsi="Arial" w:cs="Arial"/>
          <w:kern w:val="2"/>
          <w:sz w:val="20"/>
          <w:szCs w:val="20"/>
        </w:rPr>
        <w:t>Companies</w:t>
      </w:r>
      <w:r w:rsidRPr="002F09DF">
        <w:rPr>
          <w:rFonts w:ascii="Arial" w:eastAsia="Malgun Gothic" w:hAnsi="Arial" w:cs="Arial"/>
          <w:kern w:val="2"/>
          <w:sz w:val="20"/>
          <w:szCs w:val="20"/>
        </w:rPr>
        <w:t xml:space="preserve"> are proactively demonstrating that they meet the increasing requirements for sustainable products, from production to operation, reuse and disposal."</w:t>
      </w:r>
    </w:p>
    <w:p w14:paraId="28580D15" w14:textId="77777777" w:rsidR="00302FF0" w:rsidRPr="0027709A" w:rsidRDefault="00302FF0" w:rsidP="00302FF0">
      <w:pPr>
        <w:pStyle w:val="StandardWeb"/>
        <w:shd w:val="clear" w:color="auto" w:fill="FFFFFF" w:themeFill="background1"/>
        <w:spacing w:before="0" w:beforeAutospacing="0" w:after="0" w:afterAutospacing="0" w:line="360" w:lineRule="auto"/>
        <w:rPr>
          <w:rFonts w:ascii="Arial" w:eastAsia="Malgun Gothic" w:hAnsi="Arial" w:cs="Arial"/>
          <w:kern w:val="2"/>
          <w:sz w:val="20"/>
          <w:szCs w:val="20"/>
        </w:rPr>
      </w:pPr>
    </w:p>
    <w:p w14:paraId="3884640B" w14:textId="1DE918CB" w:rsidR="004A2DEE" w:rsidRPr="00B11AE4" w:rsidRDefault="00062335" w:rsidP="00161465">
      <w:pPr>
        <w:pStyle w:val="StandardWeb"/>
        <w:shd w:val="clear" w:color="auto" w:fill="FFFFFF" w:themeFill="background1"/>
        <w:spacing w:before="0" w:beforeAutospacing="0" w:after="0" w:afterAutospacing="0" w:line="360" w:lineRule="auto"/>
        <w:rPr>
          <w:rFonts w:ascii="Arial" w:eastAsia="Malgun Gothic" w:hAnsi="Arial" w:cs="Arial"/>
          <w:color w:val="000000"/>
          <w:sz w:val="20"/>
          <w:szCs w:val="20"/>
          <w:highlight w:val="yellow"/>
        </w:rPr>
      </w:pPr>
      <w:r w:rsidRPr="00355BD5">
        <w:rPr>
          <w:rFonts w:ascii="Arial" w:eastAsia="Malgun Gothic" w:hAnsi="Arial" w:cs="Arial"/>
          <w:color w:val="000000"/>
          <w:sz w:val="20"/>
          <w:szCs w:val="20"/>
        </w:rPr>
        <w:t xml:space="preserve">The scope of product carbon reduction includes </w:t>
      </w:r>
      <w:r w:rsidR="00406FB6">
        <w:rPr>
          <w:rFonts w:ascii="Arial" w:eastAsia="Malgun Gothic" w:hAnsi="Arial" w:cs="Arial"/>
          <w:color w:val="000000"/>
          <w:sz w:val="20"/>
          <w:szCs w:val="20"/>
        </w:rPr>
        <w:t>p</w:t>
      </w:r>
      <w:r w:rsidRPr="00355BD5">
        <w:rPr>
          <w:rFonts w:ascii="Arial" w:eastAsia="Malgun Gothic" w:hAnsi="Arial" w:cs="Arial"/>
          <w:color w:val="000000"/>
          <w:sz w:val="20"/>
          <w:szCs w:val="20"/>
        </w:rPr>
        <w:t xml:space="preserve">roduct </w:t>
      </w:r>
      <w:r w:rsidR="00406FB6">
        <w:rPr>
          <w:rFonts w:ascii="Arial" w:eastAsia="Malgun Gothic" w:hAnsi="Arial" w:cs="Arial"/>
          <w:color w:val="000000"/>
          <w:sz w:val="20"/>
          <w:szCs w:val="20"/>
        </w:rPr>
        <w:t>s</w:t>
      </w:r>
      <w:r w:rsidRPr="00355BD5">
        <w:rPr>
          <w:rFonts w:ascii="Arial" w:eastAsia="Malgun Gothic" w:hAnsi="Arial" w:cs="Arial"/>
          <w:color w:val="000000"/>
          <w:sz w:val="20"/>
          <w:szCs w:val="20"/>
        </w:rPr>
        <w:t xml:space="preserve">imilarity </w:t>
      </w:r>
      <w:r w:rsidR="00406FB6">
        <w:rPr>
          <w:rFonts w:ascii="Arial" w:eastAsia="Malgun Gothic" w:hAnsi="Arial" w:cs="Arial"/>
          <w:color w:val="000000"/>
          <w:sz w:val="20"/>
          <w:szCs w:val="20"/>
        </w:rPr>
        <w:t>a</w:t>
      </w:r>
      <w:r w:rsidRPr="00355BD5">
        <w:rPr>
          <w:rFonts w:ascii="Arial" w:eastAsia="Malgun Gothic" w:hAnsi="Arial" w:cs="Arial"/>
          <w:color w:val="000000"/>
          <w:sz w:val="20"/>
          <w:szCs w:val="20"/>
        </w:rPr>
        <w:t xml:space="preserve">nalysis, </w:t>
      </w:r>
      <w:r w:rsidR="00406FB6">
        <w:rPr>
          <w:rFonts w:ascii="Arial" w:eastAsia="Malgun Gothic" w:hAnsi="Arial" w:cs="Arial"/>
          <w:color w:val="000000"/>
          <w:sz w:val="20"/>
          <w:szCs w:val="20"/>
        </w:rPr>
        <w:t>c</w:t>
      </w:r>
      <w:r w:rsidRPr="00355BD5">
        <w:rPr>
          <w:rFonts w:ascii="Arial" w:eastAsia="Malgun Gothic" w:hAnsi="Arial" w:cs="Arial"/>
          <w:color w:val="000000"/>
          <w:sz w:val="20"/>
          <w:szCs w:val="20"/>
        </w:rPr>
        <w:t xml:space="preserve">arbon </w:t>
      </w:r>
      <w:r w:rsidR="00406FB6">
        <w:rPr>
          <w:rFonts w:ascii="Arial" w:eastAsia="Malgun Gothic" w:hAnsi="Arial" w:cs="Arial"/>
          <w:color w:val="000000"/>
          <w:sz w:val="20"/>
          <w:szCs w:val="20"/>
        </w:rPr>
        <w:t>r</w:t>
      </w:r>
      <w:r w:rsidRPr="00355BD5">
        <w:rPr>
          <w:rFonts w:ascii="Arial" w:eastAsia="Malgun Gothic" w:hAnsi="Arial" w:cs="Arial"/>
          <w:color w:val="000000"/>
          <w:sz w:val="20"/>
          <w:szCs w:val="20"/>
        </w:rPr>
        <w:t xml:space="preserve">eduction </w:t>
      </w:r>
      <w:r w:rsidR="00D9117B">
        <w:rPr>
          <w:rFonts w:ascii="Arial" w:eastAsia="Malgun Gothic" w:hAnsi="Arial" w:cs="Arial"/>
          <w:color w:val="000000"/>
          <w:sz w:val="20"/>
          <w:szCs w:val="20"/>
        </w:rPr>
        <w:t>amount or percentage,</w:t>
      </w:r>
      <w:r w:rsidRPr="00355BD5">
        <w:rPr>
          <w:rFonts w:ascii="Arial" w:eastAsia="Malgun Gothic" w:hAnsi="Arial" w:cs="Arial"/>
          <w:color w:val="000000"/>
          <w:sz w:val="20"/>
          <w:szCs w:val="20"/>
        </w:rPr>
        <w:t xml:space="preserve"> </w:t>
      </w:r>
      <w:r w:rsidR="00406FB6">
        <w:rPr>
          <w:rFonts w:ascii="Arial" w:eastAsia="Malgun Gothic" w:hAnsi="Arial" w:cs="Arial"/>
          <w:color w:val="000000"/>
          <w:sz w:val="20"/>
          <w:szCs w:val="20"/>
        </w:rPr>
        <w:t>r</w:t>
      </w:r>
      <w:r w:rsidRPr="00355BD5">
        <w:rPr>
          <w:rFonts w:ascii="Arial" w:eastAsia="Malgun Gothic" w:hAnsi="Arial" w:cs="Arial"/>
          <w:color w:val="000000"/>
          <w:sz w:val="20"/>
          <w:szCs w:val="20"/>
        </w:rPr>
        <w:t xml:space="preserve">eduction </w:t>
      </w:r>
      <w:r w:rsidR="00406FB6">
        <w:rPr>
          <w:rFonts w:ascii="Arial" w:eastAsia="Malgun Gothic" w:hAnsi="Arial" w:cs="Arial"/>
          <w:color w:val="000000"/>
          <w:sz w:val="20"/>
          <w:szCs w:val="20"/>
        </w:rPr>
        <w:t>m</w:t>
      </w:r>
      <w:r w:rsidRPr="00355BD5">
        <w:rPr>
          <w:rFonts w:ascii="Arial" w:eastAsia="Malgun Gothic" w:hAnsi="Arial" w:cs="Arial"/>
          <w:color w:val="000000"/>
          <w:sz w:val="20"/>
          <w:szCs w:val="20"/>
        </w:rPr>
        <w:t xml:space="preserve">easure </w:t>
      </w:r>
      <w:r w:rsidR="00406FB6">
        <w:rPr>
          <w:rFonts w:ascii="Arial" w:eastAsia="Malgun Gothic" w:hAnsi="Arial" w:cs="Arial"/>
          <w:color w:val="000000"/>
          <w:sz w:val="20"/>
          <w:szCs w:val="20"/>
        </w:rPr>
        <w:t>e</w:t>
      </w:r>
      <w:r w:rsidRPr="00355BD5">
        <w:rPr>
          <w:rFonts w:ascii="Arial" w:eastAsia="Malgun Gothic" w:hAnsi="Arial" w:cs="Arial"/>
          <w:color w:val="000000"/>
          <w:sz w:val="20"/>
          <w:szCs w:val="20"/>
        </w:rPr>
        <w:t xml:space="preserve">ffectiveness </w:t>
      </w:r>
      <w:r w:rsidR="00406FB6">
        <w:rPr>
          <w:rFonts w:ascii="Arial" w:eastAsia="Malgun Gothic" w:hAnsi="Arial" w:cs="Arial"/>
          <w:color w:val="000000"/>
          <w:sz w:val="20"/>
          <w:szCs w:val="20"/>
        </w:rPr>
        <w:t>a</w:t>
      </w:r>
      <w:r w:rsidRPr="00355BD5">
        <w:rPr>
          <w:rFonts w:ascii="Arial" w:eastAsia="Malgun Gothic" w:hAnsi="Arial" w:cs="Arial"/>
          <w:color w:val="000000"/>
          <w:sz w:val="20"/>
          <w:szCs w:val="20"/>
        </w:rPr>
        <w:t xml:space="preserve">nalysis and </w:t>
      </w:r>
      <w:r w:rsidR="00406FB6">
        <w:rPr>
          <w:rFonts w:ascii="Arial" w:eastAsia="Malgun Gothic" w:hAnsi="Arial" w:cs="Arial"/>
          <w:color w:val="000000"/>
          <w:sz w:val="20"/>
          <w:szCs w:val="20"/>
        </w:rPr>
        <w:t>r</w:t>
      </w:r>
      <w:r w:rsidRPr="00355BD5">
        <w:rPr>
          <w:rFonts w:ascii="Arial" w:eastAsia="Malgun Gothic" w:hAnsi="Arial" w:cs="Arial"/>
          <w:color w:val="000000"/>
          <w:sz w:val="20"/>
          <w:szCs w:val="20"/>
        </w:rPr>
        <w:t xml:space="preserve">eduction </w:t>
      </w:r>
      <w:r w:rsidR="00406FB6">
        <w:rPr>
          <w:rFonts w:ascii="Arial" w:eastAsia="Malgun Gothic" w:hAnsi="Arial" w:cs="Arial"/>
          <w:color w:val="000000"/>
          <w:sz w:val="20"/>
          <w:szCs w:val="20"/>
        </w:rPr>
        <w:t>m</w:t>
      </w:r>
      <w:r w:rsidRPr="00355BD5">
        <w:rPr>
          <w:rFonts w:ascii="Arial" w:eastAsia="Malgun Gothic" w:hAnsi="Arial" w:cs="Arial"/>
          <w:color w:val="000000"/>
          <w:sz w:val="20"/>
          <w:szCs w:val="20"/>
        </w:rPr>
        <w:t xml:space="preserve">easure </w:t>
      </w:r>
      <w:r w:rsidR="00406FB6">
        <w:rPr>
          <w:rFonts w:ascii="Arial" w:eastAsia="Malgun Gothic" w:hAnsi="Arial" w:cs="Arial"/>
          <w:color w:val="000000"/>
          <w:sz w:val="20"/>
          <w:szCs w:val="20"/>
        </w:rPr>
        <w:t>s</w:t>
      </w:r>
      <w:r w:rsidRPr="00355BD5">
        <w:rPr>
          <w:rFonts w:ascii="Arial" w:eastAsia="Malgun Gothic" w:hAnsi="Arial" w:cs="Arial"/>
          <w:color w:val="000000"/>
          <w:sz w:val="20"/>
          <w:szCs w:val="20"/>
        </w:rPr>
        <w:t xml:space="preserve">ensitivity </w:t>
      </w:r>
      <w:r w:rsidR="00406FB6">
        <w:rPr>
          <w:rFonts w:ascii="Arial" w:eastAsia="Malgun Gothic" w:hAnsi="Arial" w:cs="Arial"/>
          <w:color w:val="000000"/>
          <w:sz w:val="20"/>
          <w:szCs w:val="20"/>
        </w:rPr>
        <w:t>a</w:t>
      </w:r>
      <w:r w:rsidRPr="00355BD5">
        <w:rPr>
          <w:rFonts w:ascii="Arial" w:eastAsia="Malgun Gothic" w:hAnsi="Arial" w:cs="Arial"/>
          <w:color w:val="000000"/>
          <w:sz w:val="20"/>
          <w:szCs w:val="20"/>
        </w:rPr>
        <w:t>nalysis.</w:t>
      </w:r>
      <w:r w:rsidR="00AD59D2" w:rsidRPr="00355BD5">
        <w:rPr>
          <w:rFonts w:ascii="Arial" w:eastAsia="Malgun Gothic" w:hAnsi="Arial" w:cs="Arial"/>
          <w:color w:val="000000"/>
          <w:sz w:val="20"/>
          <w:szCs w:val="20"/>
        </w:rPr>
        <w:t xml:space="preserve"> </w:t>
      </w:r>
      <w:r w:rsidR="0090766A" w:rsidRPr="00355BD5">
        <w:rPr>
          <w:rFonts w:ascii="Arial" w:eastAsia="Malgun Gothic" w:hAnsi="Arial" w:cs="Arial"/>
          <w:color w:val="000000"/>
          <w:sz w:val="20"/>
          <w:szCs w:val="20"/>
        </w:rPr>
        <w:t>Furthermore,</w:t>
      </w:r>
      <w:r w:rsidR="004A2DEE" w:rsidRPr="00355BD5">
        <w:rPr>
          <w:rFonts w:ascii="Arial" w:eastAsia="Malgun Gothic" w:hAnsi="Arial" w:cs="Arial"/>
          <w:color w:val="000000"/>
          <w:sz w:val="20"/>
          <w:szCs w:val="20"/>
        </w:rPr>
        <w:t xml:space="preserve"> </w:t>
      </w:r>
      <w:r w:rsidR="00145381" w:rsidRPr="00355BD5">
        <w:rPr>
          <w:rFonts w:ascii="Arial" w:eastAsia="Malgun Gothic" w:hAnsi="Arial" w:cs="Arial"/>
          <w:color w:val="000000"/>
          <w:sz w:val="20"/>
          <w:szCs w:val="20"/>
        </w:rPr>
        <w:t xml:space="preserve">TÜV Rheinland analyzes </w:t>
      </w:r>
      <w:r w:rsidR="00070594" w:rsidRPr="00355BD5">
        <w:rPr>
          <w:rFonts w:ascii="Arial" w:eastAsia="Malgun Gothic" w:hAnsi="Arial" w:cs="Arial"/>
          <w:color w:val="000000"/>
          <w:sz w:val="20"/>
          <w:szCs w:val="20"/>
        </w:rPr>
        <w:t xml:space="preserve">the following categories: </w:t>
      </w:r>
      <w:r w:rsidR="004A2DEE" w:rsidRPr="00355BD5">
        <w:rPr>
          <w:rFonts w:ascii="Arial" w:eastAsia="Malgun Gothic" w:hAnsi="Arial" w:cs="Arial"/>
          <w:color w:val="000000"/>
          <w:sz w:val="20"/>
          <w:szCs w:val="20"/>
        </w:rPr>
        <w:t>raw materials, manufacturing, transportation, use, recycling.</w:t>
      </w:r>
      <w:r w:rsidR="00326A11" w:rsidRPr="00355BD5">
        <w:rPr>
          <w:rFonts w:ascii="Arial" w:eastAsia="Malgun Gothic" w:hAnsi="Arial" w:cs="Arial"/>
          <w:color w:val="000000"/>
          <w:sz w:val="20"/>
          <w:szCs w:val="20"/>
        </w:rPr>
        <w:t xml:space="preserve"> The idea is to</w:t>
      </w:r>
      <w:r w:rsidR="004A2DEE" w:rsidRPr="00355BD5">
        <w:rPr>
          <w:rFonts w:ascii="Arial" w:eastAsia="Malgun Gothic" w:hAnsi="Arial" w:cs="Arial"/>
          <w:color w:val="000000"/>
          <w:sz w:val="20"/>
          <w:szCs w:val="20"/>
        </w:rPr>
        <w:t xml:space="preserve"> recognize the efforts made by enterprises in the field of product reduction through a more transparent way</w:t>
      </w:r>
      <w:r w:rsidR="00367D53" w:rsidRPr="00355BD5">
        <w:rPr>
          <w:rFonts w:ascii="Arial" w:eastAsia="Malgun Gothic" w:hAnsi="Arial" w:cs="Arial"/>
          <w:color w:val="000000"/>
          <w:sz w:val="20"/>
          <w:szCs w:val="20"/>
        </w:rPr>
        <w:t xml:space="preserve"> on </w:t>
      </w:r>
      <w:r w:rsidR="00367D53" w:rsidRPr="00355BD5">
        <w:rPr>
          <w:rFonts w:ascii="Arial" w:eastAsia="Malgun Gothic" w:hAnsi="Arial" w:cs="Arial"/>
          <w:sz w:val="20"/>
          <w:szCs w:val="20"/>
        </w:rPr>
        <w:t xml:space="preserve">the basis of internationally recognized ISO </w:t>
      </w:r>
      <w:r w:rsidR="00367D53" w:rsidRPr="0027709A">
        <w:rPr>
          <w:rFonts w:ascii="Arial" w:eastAsia="Malgun Gothic" w:hAnsi="Arial" w:cs="Arial"/>
          <w:sz w:val="20"/>
          <w:szCs w:val="20"/>
        </w:rPr>
        <w:t>14067, ISO 14064-3 and</w:t>
      </w:r>
      <w:r w:rsidR="00367D53" w:rsidRPr="0027709A">
        <w:rPr>
          <w:rFonts w:ascii="Arial" w:eastAsiaTheme="minorEastAsia" w:hAnsi="Arial" w:cs="Arial"/>
          <w:sz w:val="20"/>
          <w:szCs w:val="20"/>
          <w:lang w:eastAsia="zh-CN"/>
        </w:rPr>
        <w:t xml:space="preserve"> </w:t>
      </w:r>
      <w:r w:rsidR="00367D53" w:rsidRPr="0027709A">
        <w:rPr>
          <w:rFonts w:ascii="Arial" w:eastAsia="Malgun Gothic" w:hAnsi="Arial" w:cs="Arial"/>
          <w:sz w:val="20"/>
          <w:szCs w:val="20"/>
        </w:rPr>
        <w:t xml:space="preserve">TÜV Rheinland </w:t>
      </w:r>
      <w:r w:rsidR="00367D53" w:rsidRPr="00355BD5">
        <w:rPr>
          <w:rFonts w:ascii="Arial" w:eastAsia="Malgun Gothic" w:hAnsi="Arial" w:cs="Arial"/>
          <w:sz w:val="20"/>
          <w:szCs w:val="20"/>
        </w:rPr>
        <w:t xml:space="preserve">standard 2 </w:t>
      </w:r>
      <w:proofErr w:type="spellStart"/>
      <w:r w:rsidR="00367D53" w:rsidRPr="00355BD5">
        <w:rPr>
          <w:rFonts w:ascii="Arial" w:eastAsia="Malgun Gothic" w:hAnsi="Arial" w:cs="Arial"/>
          <w:sz w:val="20"/>
          <w:szCs w:val="20"/>
        </w:rPr>
        <w:t>PfG</w:t>
      </w:r>
      <w:proofErr w:type="spellEnd"/>
      <w:r w:rsidR="00367D53" w:rsidRPr="00355BD5">
        <w:rPr>
          <w:rFonts w:ascii="Arial" w:eastAsia="Malgun Gothic" w:hAnsi="Arial" w:cs="Arial"/>
          <w:sz w:val="20"/>
          <w:szCs w:val="20"/>
        </w:rPr>
        <w:t xml:space="preserve"> Q2880/09.23. </w:t>
      </w:r>
      <w:r w:rsidR="00A32CEE">
        <w:rPr>
          <w:rFonts w:ascii="Arial" w:eastAsia="Malgun Gothic" w:hAnsi="Arial" w:cs="Arial"/>
          <w:sz w:val="20"/>
          <w:szCs w:val="20"/>
        </w:rPr>
        <w:t xml:space="preserve">In the </w:t>
      </w:r>
      <w:r w:rsidR="00406FB6">
        <w:rPr>
          <w:rFonts w:ascii="Arial" w:eastAsia="Malgun Gothic" w:hAnsi="Arial" w:cs="Arial"/>
          <w:sz w:val="20"/>
          <w:szCs w:val="20"/>
        </w:rPr>
        <w:t>case</w:t>
      </w:r>
      <w:r w:rsidR="00A32CEE">
        <w:rPr>
          <w:rFonts w:ascii="Arial" w:eastAsia="Malgun Gothic" w:hAnsi="Arial" w:cs="Arial"/>
          <w:sz w:val="20"/>
          <w:szCs w:val="20"/>
        </w:rPr>
        <w:t xml:space="preserve"> of Samsung</w:t>
      </w:r>
      <w:r w:rsidR="00E81D1A" w:rsidRPr="00355BD5">
        <w:rPr>
          <w:rFonts w:ascii="Arial" w:eastAsia="Malgun Gothic" w:hAnsi="Arial" w:cs="Arial"/>
          <w:sz w:val="20"/>
          <w:szCs w:val="20"/>
        </w:rPr>
        <w:t>, TÜV Rheinland has audited and evaluated the greenhouse gas emissions of two generations of eight series</w:t>
      </w:r>
      <w:r w:rsidR="008E2FCF" w:rsidRPr="00355BD5">
        <w:rPr>
          <w:rFonts w:ascii="Arial" w:eastAsia="Malgun Gothic" w:hAnsi="Arial" w:cs="Arial"/>
          <w:sz w:val="20"/>
          <w:szCs w:val="20"/>
        </w:rPr>
        <w:t xml:space="preserve"> of</w:t>
      </w:r>
      <w:r w:rsidR="00E81D1A" w:rsidRPr="00355BD5">
        <w:rPr>
          <w:rFonts w:ascii="Arial" w:eastAsia="Malgun Gothic" w:hAnsi="Arial" w:cs="Arial"/>
          <w:sz w:val="20"/>
          <w:szCs w:val="20"/>
        </w:rPr>
        <w:t xml:space="preserve"> TV products </w:t>
      </w:r>
      <w:r w:rsidR="00E81D1A" w:rsidRPr="00355BD5">
        <w:rPr>
          <w:rFonts w:ascii="Arial" w:eastAsia="Malgun Gothic" w:hAnsi="Arial" w:cs="Arial"/>
          <w:sz w:val="20"/>
          <w:szCs w:val="20"/>
        </w:rPr>
        <w:lastRenderedPageBreak/>
        <w:t>throughout their entire life</w:t>
      </w:r>
      <w:r w:rsidR="00406FB6">
        <w:rPr>
          <w:rFonts w:ascii="Arial" w:eastAsia="Malgun Gothic" w:hAnsi="Arial" w:cs="Arial"/>
          <w:sz w:val="20"/>
          <w:szCs w:val="20"/>
        </w:rPr>
        <w:t xml:space="preserve"> </w:t>
      </w:r>
      <w:r w:rsidR="00E81D1A" w:rsidRPr="00355BD5">
        <w:rPr>
          <w:rFonts w:ascii="Arial" w:eastAsia="Malgun Gothic" w:hAnsi="Arial" w:cs="Arial"/>
          <w:sz w:val="20"/>
          <w:szCs w:val="20"/>
        </w:rPr>
        <w:t>cycle</w:t>
      </w:r>
      <w:r w:rsidR="0027709A">
        <w:rPr>
          <w:rFonts w:ascii="Arial" w:eastAsia="Malgun Gothic" w:hAnsi="Arial" w:cs="Arial"/>
          <w:sz w:val="20"/>
          <w:szCs w:val="20"/>
        </w:rPr>
        <w:t xml:space="preserve">. </w:t>
      </w:r>
      <w:r w:rsidR="00AF503B" w:rsidRPr="00AF503B">
        <w:rPr>
          <w:rFonts w:ascii="Arial" w:eastAsia="Malgun Gothic" w:hAnsi="Arial" w:cs="Arial"/>
          <w:sz w:val="20"/>
          <w:szCs w:val="20"/>
        </w:rPr>
        <w:t xml:space="preserve">Consumers can find more detailed information about the tests on </w:t>
      </w:r>
      <w:hyperlink r:id="rId10" w:history="1">
        <w:proofErr w:type="spellStart"/>
        <w:r w:rsidR="00AF503B" w:rsidRPr="00B04AB8">
          <w:rPr>
            <w:rStyle w:val="Hyperlink"/>
            <w:rFonts w:ascii="Arial" w:eastAsia="Malgun Gothic" w:hAnsi="Arial" w:cs="Arial"/>
            <w:sz w:val="20"/>
            <w:szCs w:val="20"/>
          </w:rPr>
          <w:t>Certipedia</w:t>
        </w:r>
        <w:proofErr w:type="spellEnd"/>
        <w:r w:rsidR="00AF503B" w:rsidRPr="00B04AB8">
          <w:rPr>
            <w:rStyle w:val="Hyperlink"/>
            <w:rFonts w:ascii="Arial" w:eastAsia="Malgun Gothic" w:hAnsi="Arial" w:cs="Arial"/>
            <w:sz w:val="20"/>
            <w:szCs w:val="20"/>
          </w:rPr>
          <w:t>,</w:t>
        </w:r>
      </w:hyperlink>
      <w:r w:rsidR="00AF503B" w:rsidRPr="00AF503B">
        <w:rPr>
          <w:rFonts w:ascii="Arial" w:eastAsia="Malgun Gothic" w:hAnsi="Arial" w:cs="Arial"/>
          <w:sz w:val="20"/>
          <w:szCs w:val="20"/>
        </w:rPr>
        <w:t xml:space="preserve"> TÜV </w:t>
      </w:r>
      <w:proofErr w:type="spellStart"/>
      <w:r w:rsidR="00AF503B" w:rsidRPr="00AF503B">
        <w:rPr>
          <w:rFonts w:ascii="Arial" w:eastAsia="Malgun Gothic" w:hAnsi="Arial" w:cs="Arial"/>
          <w:sz w:val="20"/>
          <w:szCs w:val="20"/>
        </w:rPr>
        <w:t>Rheinland's</w:t>
      </w:r>
      <w:proofErr w:type="spellEnd"/>
      <w:r w:rsidR="00AF503B" w:rsidRPr="00AF503B">
        <w:rPr>
          <w:rFonts w:ascii="Arial" w:eastAsia="Malgun Gothic" w:hAnsi="Arial" w:cs="Arial"/>
          <w:sz w:val="20"/>
          <w:szCs w:val="20"/>
        </w:rPr>
        <w:t xml:space="preserve"> public certificate database.</w:t>
      </w:r>
    </w:p>
    <w:p w14:paraId="0B7B8831" w14:textId="77777777" w:rsidR="00560683" w:rsidRPr="002F09DF" w:rsidRDefault="00560683" w:rsidP="00161465">
      <w:pPr>
        <w:pStyle w:val="StandardWeb"/>
        <w:shd w:val="clear" w:color="auto" w:fill="FFFFFF" w:themeFill="background1"/>
        <w:spacing w:before="0" w:beforeAutospacing="0" w:after="0" w:afterAutospacing="0" w:line="360" w:lineRule="auto"/>
        <w:rPr>
          <w:rFonts w:ascii="Arial" w:eastAsia="Malgun Gothic" w:hAnsi="Arial" w:cs="Arial"/>
          <w:sz w:val="20"/>
          <w:szCs w:val="20"/>
        </w:rPr>
      </w:pPr>
    </w:p>
    <w:p w14:paraId="43C75418" w14:textId="6AB53178" w:rsidR="006A7BEC" w:rsidRPr="002F09DF" w:rsidRDefault="004A2DEE" w:rsidP="002F09DF">
      <w:pPr>
        <w:pStyle w:val="StandardWeb"/>
        <w:shd w:val="clear" w:color="auto" w:fill="FFFFFF" w:themeFill="background1"/>
        <w:spacing w:before="0" w:beforeAutospacing="0" w:after="0" w:afterAutospacing="0" w:line="360" w:lineRule="auto"/>
        <w:rPr>
          <w:rFonts w:ascii="Arial" w:eastAsia="Malgun Gothic" w:hAnsi="Arial" w:cs="Arial"/>
          <w:sz w:val="20"/>
          <w:szCs w:val="20"/>
        </w:rPr>
      </w:pPr>
      <w:r w:rsidRPr="002F09DF">
        <w:rPr>
          <w:rFonts w:ascii="Arial" w:eastAsia="Malgun Gothic" w:hAnsi="Arial" w:cs="Arial"/>
          <w:sz w:val="20"/>
          <w:szCs w:val="20"/>
        </w:rPr>
        <w:t>“It is an honor to be able to expand our portfolio of products certified by an organization such as</w:t>
      </w:r>
      <w:r w:rsidRPr="002F09DF">
        <w:rPr>
          <w:rFonts w:ascii="Arial" w:hAnsi="Arial" w:cs="Arial"/>
          <w:sz w:val="20"/>
          <w:szCs w:val="20"/>
        </w:rPr>
        <w:t xml:space="preserve"> </w:t>
      </w:r>
      <w:r w:rsidRPr="002F09DF">
        <w:rPr>
          <w:rFonts w:ascii="Arial" w:eastAsia="Malgun Gothic" w:hAnsi="Arial" w:cs="Arial"/>
          <w:sz w:val="20"/>
          <w:szCs w:val="20"/>
        </w:rPr>
        <w:t xml:space="preserve">TÜV Rheinland,” said </w:t>
      </w:r>
      <w:proofErr w:type="spellStart"/>
      <w:r w:rsidRPr="002F09DF">
        <w:rPr>
          <w:rFonts w:ascii="Arial" w:eastAsia="Malgun Gothic" w:hAnsi="Arial" w:cs="Arial"/>
          <w:sz w:val="20"/>
          <w:szCs w:val="20"/>
        </w:rPr>
        <w:t>Yongjae</w:t>
      </w:r>
      <w:proofErr w:type="spellEnd"/>
      <w:r w:rsidRPr="002F09DF">
        <w:rPr>
          <w:rFonts w:ascii="Arial" w:eastAsia="Malgun Gothic" w:hAnsi="Arial" w:cs="Arial"/>
          <w:sz w:val="20"/>
          <w:szCs w:val="20"/>
        </w:rPr>
        <w:t xml:space="preserve"> Kim, Executive Vice President of the Visual Display Business at Samsung Electronics. “As the leading TV manufacturer in the world, we aim to create products that not only push the boundaries of technological innovation, but also advance very important sustainability efforts.”</w:t>
      </w:r>
      <w:r w:rsidR="006A7BEC">
        <w:rPr>
          <w:rFonts w:ascii="Arial" w:eastAsia="Malgun Gothic" w:hAnsi="Arial" w:cs="Arial"/>
          <w:sz w:val="20"/>
          <w:szCs w:val="20"/>
        </w:rPr>
        <w:t xml:space="preserve"> More information </w:t>
      </w:r>
      <w:r w:rsidR="00A53A08">
        <w:rPr>
          <w:rFonts w:ascii="Arial" w:eastAsia="Malgun Gothic" w:hAnsi="Arial" w:cs="Arial"/>
          <w:sz w:val="20"/>
          <w:szCs w:val="20"/>
        </w:rPr>
        <w:t>about product Carbon Reduction Certification on:</w:t>
      </w:r>
      <w:r w:rsidR="006A7BEC">
        <w:rPr>
          <w:rFonts w:ascii="Arial" w:eastAsia="Malgun Gothic" w:hAnsi="Arial" w:cs="Arial"/>
          <w:sz w:val="20"/>
          <w:szCs w:val="20"/>
        </w:rPr>
        <w:t xml:space="preserve"> </w:t>
      </w:r>
      <w:hyperlink r:id="rId11" w:history="1">
        <w:r w:rsidR="00C14A09" w:rsidRPr="00DB31EB">
          <w:rPr>
            <w:rStyle w:val="Hyperlink"/>
            <w:rFonts w:ascii="Arial" w:eastAsia="Malgun Gothic" w:hAnsi="Arial" w:cs="Arial"/>
            <w:sz w:val="20"/>
            <w:szCs w:val="20"/>
          </w:rPr>
          <w:t>http://bit.ly/3V3cxpq</w:t>
        </w:r>
      </w:hyperlink>
      <w:r w:rsidR="00C14A09">
        <w:rPr>
          <w:rFonts w:ascii="Arial" w:eastAsia="Malgun Gothic" w:hAnsi="Arial" w:cs="Arial"/>
          <w:sz w:val="20"/>
          <w:szCs w:val="20"/>
        </w:rPr>
        <w:t xml:space="preserve"> </w:t>
      </w:r>
    </w:p>
    <w:p w14:paraId="79EB29DA" w14:textId="77777777" w:rsidR="0027709A" w:rsidRDefault="0027709A" w:rsidP="000F5FA3">
      <w:pPr>
        <w:widowControl w:val="0"/>
        <w:tabs>
          <w:tab w:val="left" w:pos="7380"/>
        </w:tabs>
        <w:autoSpaceDE w:val="0"/>
        <w:autoSpaceDN w:val="0"/>
        <w:adjustRightInd w:val="0"/>
        <w:spacing w:after="0" w:line="360" w:lineRule="auto"/>
        <w:rPr>
          <w:rFonts w:ascii="Arial" w:eastAsia="Malgun Gothic" w:hAnsi="Arial" w:cs="Arial"/>
          <w:sz w:val="20"/>
          <w:szCs w:val="20"/>
          <w:lang w:val="en-US"/>
        </w:rPr>
      </w:pPr>
    </w:p>
    <w:p w14:paraId="1418E246" w14:textId="598261B4" w:rsidR="000F5FA3" w:rsidRDefault="000F5FA3" w:rsidP="000F5FA3">
      <w:pPr>
        <w:widowControl w:val="0"/>
        <w:tabs>
          <w:tab w:val="left" w:pos="7380"/>
        </w:tabs>
        <w:autoSpaceDE w:val="0"/>
        <w:autoSpaceDN w:val="0"/>
        <w:adjustRightInd w:val="0"/>
        <w:spacing w:after="0" w:line="360" w:lineRule="auto"/>
        <w:rPr>
          <w:rFonts w:ascii="Arial" w:hAnsi="Arial" w:cs="Arial"/>
          <w:i/>
          <w:iCs/>
          <w:sz w:val="18"/>
          <w:szCs w:val="20"/>
          <w:lang w:val="en-US"/>
        </w:rPr>
      </w:pPr>
      <w:r>
        <w:rPr>
          <w:rFonts w:ascii="Arial" w:hAnsi="Arial" w:cs="Arial"/>
          <w:i/>
          <w:iCs/>
          <w:sz w:val="18"/>
          <w:szCs w:val="20"/>
          <w:lang w:val="en-US"/>
        </w:rPr>
        <w:t>Safety and quality in almost all areas of business and life: That’s what TÜV Rheinland stands for. The company has been active for more than 150 years and is one of the world’s leading testing service providers. TÜV Rheinland has more than 20,000 employees in over 50 countries and generates annual sales of around 2.</w:t>
      </w:r>
      <w:r w:rsidR="00894840">
        <w:rPr>
          <w:rFonts w:ascii="Arial" w:hAnsi="Arial" w:cs="Arial"/>
          <w:i/>
          <w:iCs/>
          <w:sz w:val="18"/>
          <w:szCs w:val="20"/>
          <w:lang w:val="en-US"/>
        </w:rPr>
        <w:t>3</w:t>
      </w:r>
      <w:r>
        <w:rPr>
          <w:rFonts w:ascii="Arial" w:hAnsi="Arial" w:cs="Arial"/>
          <w:i/>
          <w:iCs/>
          <w:sz w:val="18"/>
          <w:szCs w:val="20"/>
          <w:lang w:val="en-US"/>
        </w:rPr>
        <w:t xml:space="preserve"> billion euros. TÜV </w:t>
      </w:r>
      <w:proofErr w:type="spellStart"/>
      <w:r>
        <w:rPr>
          <w:rFonts w:ascii="Arial" w:hAnsi="Arial" w:cs="Arial"/>
          <w:i/>
          <w:iCs/>
          <w:sz w:val="18"/>
          <w:szCs w:val="20"/>
          <w:lang w:val="en-US"/>
        </w:rPr>
        <w:t>Rheinland’s</w:t>
      </w:r>
      <w:proofErr w:type="spellEnd"/>
      <w:r>
        <w:rPr>
          <w:rFonts w:ascii="Arial" w:hAnsi="Arial" w:cs="Arial"/>
          <w:i/>
          <w:iCs/>
          <w:sz w:val="18"/>
          <w:szCs w:val="20"/>
          <w:lang w:val="en-US"/>
        </w:rPr>
        <w:t xml:space="preserve"> highly qualified experts test technical systems and products around the globe, accompany innovations in technology and business, train</w:t>
      </w:r>
      <w:r w:rsidR="00717106">
        <w:rPr>
          <w:rFonts w:ascii="Arial" w:hAnsi="Arial" w:cs="Arial"/>
          <w:i/>
          <w:iCs/>
          <w:sz w:val="18"/>
          <w:szCs w:val="20"/>
          <w:lang w:val="en-US"/>
        </w:rPr>
        <w:t xml:space="preserve"> people in numerous professions</w:t>
      </w:r>
      <w:r>
        <w:rPr>
          <w:rFonts w:ascii="Arial" w:hAnsi="Arial" w:cs="Arial"/>
          <w:i/>
          <w:iCs/>
          <w:sz w:val="18"/>
          <w:szCs w:val="20"/>
          <w:lang w:val="en-US"/>
        </w:rPr>
        <w:t xml:space="preserve"> and certify management systems according to international standards. In this way, the independent experts ensure trust along global flows of goods and value chains. Since 2006, TÜV Rheinland has been a member of the United Nations Global Compact for more sustainability and against corruption. </w:t>
      </w:r>
      <w:r>
        <w:rPr>
          <w:rFonts w:ascii="Arial" w:hAnsi="Arial" w:cs="Arial"/>
          <w:i/>
          <w:sz w:val="18"/>
          <w:szCs w:val="20"/>
          <w:lang w:val="en-US"/>
        </w:rPr>
        <w:t xml:space="preserve">Website: </w:t>
      </w:r>
      <w:hyperlink r:id="rId12" w:history="1">
        <w:r>
          <w:rPr>
            <w:rStyle w:val="Hyperlink"/>
            <w:rFonts w:ascii="Arial" w:hAnsi="Arial" w:cs="Arial"/>
            <w:i/>
            <w:iCs/>
            <w:sz w:val="18"/>
            <w:szCs w:val="20"/>
            <w:lang w:val="en-US"/>
          </w:rPr>
          <w:t>www.tuv.com</w:t>
        </w:r>
      </w:hyperlink>
    </w:p>
    <w:p w14:paraId="3F957E03" w14:textId="77777777" w:rsidR="00457A84" w:rsidRPr="00457A84" w:rsidRDefault="00457A84" w:rsidP="00653004">
      <w:pPr>
        <w:tabs>
          <w:tab w:val="left" w:pos="7371"/>
        </w:tabs>
        <w:spacing w:after="0" w:line="360" w:lineRule="auto"/>
        <w:rPr>
          <w:rFonts w:ascii="Arial" w:hAnsi="Arial" w:cs="Arial"/>
          <w:sz w:val="18"/>
          <w:szCs w:val="20"/>
          <w:lang w:val="en-US"/>
        </w:rPr>
      </w:pPr>
      <w:r w:rsidRPr="00457A84">
        <w:rPr>
          <w:rFonts w:ascii="Arial" w:hAnsi="Arial" w:cs="Arial"/>
          <w:sz w:val="18"/>
          <w:szCs w:val="20"/>
          <w:lang w:val="en-US"/>
        </w:rPr>
        <w:t>__________________________________________________________________</w:t>
      </w:r>
    </w:p>
    <w:p w14:paraId="651005BD" w14:textId="656DB78E" w:rsidR="00457A84" w:rsidRPr="00457A84" w:rsidRDefault="007F6349" w:rsidP="00653004">
      <w:pPr>
        <w:tabs>
          <w:tab w:val="left" w:pos="7371"/>
        </w:tabs>
        <w:spacing w:after="0" w:line="360" w:lineRule="auto"/>
        <w:rPr>
          <w:rFonts w:ascii="Arial" w:hAnsi="Arial" w:cs="Arial"/>
          <w:sz w:val="18"/>
          <w:szCs w:val="20"/>
          <w:lang w:val="en-US"/>
        </w:rPr>
      </w:pPr>
      <w:r>
        <w:rPr>
          <w:rFonts w:ascii="Arial" w:hAnsi="Arial" w:cs="Arial"/>
          <w:sz w:val="18"/>
          <w:szCs w:val="20"/>
          <w:lang w:val="en-US"/>
        </w:rPr>
        <w:t>Media c</w:t>
      </w:r>
      <w:r w:rsidR="00457A84" w:rsidRPr="00457A84">
        <w:rPr>
          <w:rFonts w:ascii="Arial" w:hAnsi="Arial" w:cs="Arial"/>
          <w:sz w:val="18"/>
          <w:szCs w:val="20"/>
          <w:lang w:val="en-US"/>
        </w:rPr>
        <w:t xml:space="preserve">ontact: </w:t>
      </w:r>
    </w:p>
    <w:p w14:paraId="32B91CE5" w14:textId="6EDAAF6C" w:rsidR="00457A84" w:rsidRPr="005D776E" w:rsidRDefault="00457A84" w:rsidP="00653004">
      <w:pPr>
        <w:tabs>
          <w:tab w:val="left" w:pos="7371"/>
        </w:tabs>
        <w:spacing w:after="0" w:line="360" w:lineRule="auto"/>
        <w:rPr>
          <w:rFonts w:ascii="Arial" w:hAnsi="Arial" w:cs="Arial"/>
          <w:sz w:val="18"/>
          <w:szCs w:val="20"/>
          <w:lang w:val="en-US"/>
        </w:rPr>
      </w:pPr>
      <w:r w:rsidRPr="005D776E">
        <w:rPr>
          <w:rFonts w:ascii="Arial" w:hAnsi="Arial" w:cs="Arial"/>
          <w:sz w:val="18"/>
          <w:szCs w:val="20"/>
          <w:lang w:val="en-US"/>
        </w:rPr>
        <w:t>TÜV Rheinland, Press</w:t>
      </w:r>
      <w:r w:rsidR="005D776E" w:rsidRPr="005D776E">
        <w:rPr>
          <w:rFonts w:ascii="Arial" w:hAnsi="Arial" w:cs="Arial"/>
          <w:sz w:val="18"/>
          <w:szCs w:val="20"/>
          <w:lang w:val="en-US"/>
        </w:rPr>
        <w:t xml:space="preserve"> Office</w:t>
      </w:r>
      <w:r w:rsidRPr="005D776E">
        <w:rPr>
          <w:rFonts w:ascii="Arial" w:hAnsi="Arial" w:cs="Arial"/>
          <w:sz w:val="18"/>
          <w:szCs w:val="20"/>
          <w:lang w:val="en-US"/>
        </w:rPr>
        <w:t>, Tel.: +49 221 806-</w:t>
      </w:r>
      <w:r w:rsidR="005D776E">
        <w:rPr>
          <w:rFonts w:ascii="Arial" w:hAnsi="Arial" w:cs="Arial"/>
          <w:sz w:val="18"/>
          <w:szCs w:val="20"/>
          <w:lang w:val="en-US"/>
        </w:rPr>
        <w:t>21</w:t>
      </w:r>
      <w:r w:rsidRPr="005D776E">
        <w:rPr>
          <w:rFonts w:ascii="Arial" w:hAnsi="Arial" w:cs="Arial"/>
          <w:sz w:val="18"/>
          <w:szCs w:val="20"/>
          <w:lang w:val="en-US"/>
        </w:rPr>
        <w:t xml:space="preserve"> </w:t>
      </w:r>
      <w:r w:rsidR="005D776E">
        <w:rPr>
          <w:rFonts w:ascii="Arial" w:hAnsi="Arial" w:cs="Arial"/>
          <w:sz w:val="18"/>
          <w:szCs w:val="20"/>
          <w:lang w:val="en-US"/>
        </w:rPr>
        <w:t>48</w:t>
      </w:r>
    </w:p>
    <w:p w14:paraId="09F2211E" w14:textId="258F6E8F" w:rsidR="003C722D" w:rsidRPr="00457A84" w:rsidRDefault="005D776E" w:rsidP="00653004">
      <w:pPr>
        <w:tabs>
          <w:tab w:val="left" w:pos="7371"/>
        </w:tabs>
        <w:spacing w:after="0" w:line="360" w:lineRule="auto"/>
        <w:rPr>
          <w:rFonts w:ascii="Arial" w:hAnsi="Arial" w:cs="Arial"/>
          <w:sz w:val="18"/>
          <w:szCs w:val="20"/>
          <w:lang w:val="en-US"/>
        </w:rPr>
      </w:pPr>
      <w:r>
        <w:rPr>
          <w:rFonts w:ascii="Arial" w:hAnsi="Arial" w:cs="Arial"/>
          <w:sz w:val="18"/>
          <w:szCs w:val="20"/>
          <w:lang w:val="en-US"/>
        </w:rPr>
        <w:t>P</w:t>
      </w:r>
      <w:r w:rsidR="00457A84" w:rsidRPr="00457A84">
        <w:rPr>
          <w:rFonts w:ascii="Arial" w:hAnsi="Arial" w:cs="Arial"/>
          <w:sz w:val="18"/>
          <w:szCs w:val="20"/>
          <w:lang w:val="en-US"/>
        </w:rPr>
        <w:t xml:space="preserve">ress releases as well as photo and video footage are available on request by email to </w:t>
      </w:r>
      <w:r w:rsidR="00E5239A">
        <w:rPr>
          <w:rFonts w:ascii="Arial" w:hAnsi="Arial" w:cs="Arial"/>
          <w:sz w:val="18"/>
          <w:szCs w:val="20"/>
          <w:lang w:val="en-US"/>
        </w:rPr>
        <w:t>contact@press.tuv.com</w:t>
      </w:r>
      <w:r w:rsidR="00457A84" w:rsidRPr="00457A84">
        <w:rPr>
          <w:rFonts w:ascii="Arial" w:hAnsi="Arial" w:cs="Arial"/>
          <w:sz w:val="18"/>
          <w:szCs w:val="20"/>
          <w:lang w:val="en-US"/>
        </w:rPr>
        <w:t xml:space="preserve"> or on </w:t>
      </w:r>
      <w:r w:rsidR="00457A84" w:rsidRPr="00E5239A">
        <w:rPr>
          <w:rFonts w:ascii="Arial" w:hAnsi="Arial" w:cs="Arial"/>
          <w:sz w:val="18"/>
          <w:szCs w:val="20"/>
          <w:lang w:val="en-US"/>
        </w:rPr>
        <w:t>www.tuv.com/press</w:t>
      </w:r>
      <w:hyperlink w:history="1"/>
    </w:p>
    <w:sectPr w:rsidR="003C722D" w:rsidRPr="00457A84" w:rsidSect="003C722D">
      <w:headerReference w:type="default" r:id="rId13"/>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76058" w14:textId="77777777" w:rsidR="00674938" w:rsidRDefault="00674938" w:rsidP="00D72123">
      <w:pPr>
        <w:spacing w:after="0" w:line="240" w:lineRule="auto"/>
      </w:pPr>
      <w:r>
        <w:separator/>
      </w:r>
    </w:p>
  </w:endnote>
  <w:endnote w:type="continuationSeparator" w:id="0">
    <w:p w14:paraId="3AC8E083" w14:textId="77777777" w:rsidR="00674938" w:rsidRDefault="00674938" w:rsidP="00D7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0C1B5" w14:textId="77777777" w:rsidR="00674938" w:rsidRDefault="00674938" w:rsidP="00D72123">
      <w:pPr>
        <w:spacing w:after="0" w:line="240" w:lineRule="auto"/>
      </w:pPr>
      <w:r>
        <w:separator/>
      </w:r>
    </w:p>
  </w:footnote>
  <w:footnote w:type="continuationSeparator" w:id="0">
    <w:p w14:paraId="4AEDDD4D" w14:textId="77777777" w:rsidR="00674938" w:rsidRDefault="00674938" w:rsidP="00D72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98A1F" w14:textId="0F76F19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60288" behindDoc="1" locked="0" layoutInCell="1" allowOverlap="1" wp14:anchorId="146B8456" wp14:editId="7843F8AE">
          <wp:simplePos x="0" y="0"/>
          <wp:positionH relativeFrom="column">
            <wp:posOffset>4453944</wp:posOffset>
          </wp:positionH>
          <wp:positionV relativeFrom="page">
            <wp:posOffset>252710</wp:posOffset>
          </wp:positionV>
          <wp:extent cx="1800000" cy="450544"/>
          <wp:effectExtent l="0" t="0" r="0" b="6985"/>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0544"/>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075CA"/>
    <w:rsid w:val="0004785D"/>
    <w:rsid w:val="00054D0A"/>
    <w:rsid w:val="00061BAD"/>
    <w:rsid w:val="00062335"/>
    <w:rsid w:val="00064B9D"/>
    <w:rsid w:val="00070594"/>
    <w:rsid w:val="000A4B26"/>
    <w:rsid w:val="000B6268"/>
    <w:rsid w:val="000B6DC9"/>
    <w:rsid w:val="000F2434"/>
    <w:rsid w:val="000F5FA3"/>
    <w:rsid w:val="001073FA"/>
    <w:rsid w:val="00112CCA"/>
    <w:rsid w:val="00124089"/>
    <w:rsid w:val="00145381"/>
    <w:rsid w:val="00150E4E"/>
    <w:rsid w:val="00161465"/>
    <w:rsid w:val="001644D0"/>
    <w:rsid w:val="00181646"/>
    <w:rsid w:val="00196E0E"/>
    <w:rsid w:val="001B3AE6"/>
    <w:rsid w:val="001E19D4"/>
    <w:rsid w:val="00201861"/>
    <w:rsid w:val="002139A2"/>
    <w:rsid w:val="002207B1"/>
    <w:rsid w:val="00241236"/>
    <w:rsid w:val="0025449E"/>
    <w:rsid w:val="00264F71"/>
    <w:rsid w:val="0026684E"/>
    <w:rsid w:val="0027709A"/>
    <w:rsid w:val="002876AE"/>
    <w:rsid w:val="002977DD"/>
    <w:rsid w:val="002A44BC"/>
    <w:rsid w:val="002B4D4D"/>
    <w:rsid w:val="002D64D8"/>
    <w:rsid w:val="002D665E"/>
    <w:rsid w:val="002F09DF"/>
    <w:rsid w:val="00302FF0"/>
    <w:rsid w:val="00326A11"/>
    <w:rsid w:val="00330B36"/>
    <w:rsid w:val="00331750"/>
    <w:rsid w:val="00334A77"/>
    <w:rsid w:val="00336D19"/>
    <w:rsid w:val="0034353C"/>
    <w:rsid w:val="00355BD5"/>
    <w:rsid w:val="00356470"/>
    <w:rsid w:val="0035674C"/>
    <w:rsid w:val="00367D53"/>
    <w:rsid w:val="003A377B"/>
    <w:rsid w:val="003B0041"/>
    <w:rsid w:val="003C722D"/>
    <w:rsid w:val="003E70CB"/>
    <w:rsid w:val="00406FB6"/>
    <w:rsid w:val="00431F6C"/>
    <w:rsid w:val="00441A82"/>
    <w:rsid w:val="0044474F"/>
    <w:rsid w:val="00447469"/>
    <w:rsid w:val="004474D8"/>
    <w:rsid w:val="00457A84"/>
    <w:rsid w:val="004824A7"/>
    <w:rsid w:val="00483AEE"/>
    <w:rsid w:val="004869D2"/>
    <w:rsid w:val="004A2DEE"/>
    <w:rsid w:val="004E0AFA"/>
    <w:rsid w:val="004F0D38"/>
    <w:rsid w:val="00500879"/>
    <w:rsid w:val="005023C9"/>
    <w:rsid w:val="00536ACA"/>
    <w:rsid w:val="00542C82"/>
    <w:rsid w:val="00560683"/>
    <w:rsid w:val="00573D57"/>
    <w:rsid w:val="0058708F"/>
    <w:rsid w:val="005B2628"/>
    <w:rsid w:val="005C2271"/>
    <w:rsid w:val="005C39AF"/>
    <w:rsid w:val="005C6D30"/>
    <w:rsid w:val="005D4C93"/>
    <w:rsid w:val="005D776E"/>
    <w:rsid w:val="0062187A"/>
    <w:rsid w:val="00623A9C"/>
    <w:rsid w:val="00624234"/>
    <w:rsid w:val="00653004"/>
    <w:rsid w:val="006537E3"/>
    <w:rsid w:val="00674938"/>
    <w:rsid w:val="006A4796"/>
    <w:rsid w:val="006A7BEC"/>
    <w:rsid w:val="006F7F35"/>
    <w:rsid w:val="00707004"/>
    <w:rsid w:val="00717106"/>
    <w:rsid w:val="00754CEE"/>
    <w:rsid w:val="00781A92"/>
    <w:rsid w:val="007A1A50"/>
    <w:rsid w:val="007C3A51"/>
    <w:rsid w:val="007F235A"/>
    <w:rsid w:val="007F374F"/>
    <w:rsid w:val="007F6349"/>
    <w:rsid w:val="008243EE"/>
    <w:rsid w:val="00832CC9"/>
    <w:rsid w:val="0087375F"/>
    <w:rsid w:val="00890C0A"/>
    <w:rsid w:val="00894840"/>
    <w:rsid w:val="008A23FB"/>
    <w:rsid w:val="008B1F88"/>
    <w:rsid w:val="008C2380"/>
    <w:rsid w:val="008C4EEA"/>
    <w:rsid w:val="008D7592"/>
    <w:rsid w:val="008E1EEC"/>
    <w:rsid w:val="008E2FCF"/>
    <w:rsid w:val="008E3E1F"/>
    <w:rsid w:val="0090766A"/>
    <w:rsid w:val="00910393"/>
    <w:rsid w:val="00914B2B"/>
    <w:rsid w:val="00930EAD"/>
    <w:rsid w:val="009342A4"/>
    <w:rsid w:val="00940BF6"/>
    <w:rsid w:val="009428EF"/>
    <w:rsid w:val="00947358"/>
    <w:rsid w:val="00965509"/>
    <w:rsid w:val="009700BA"/>
    <w:rsid w:val="00972400"/>
    <w:rsid w:val="009809AA"/>
    <w:rsid w:val="009D404E"/>
    <w:rsid w:val="009F1131"/>
    <w:rsid w:val="009F415B"/>
    <w:rsid w:val="00A00D40"/>
    <w:rsid w:val="00A20699"/>
    <w:rsid w:val="00A2519B"/>
    <w:rsid w:val="00A30D67"/>
    <w:rsid w:val="00A32CEE"/>
    <w:rsid w:val="00A32ECC"/>
    <w:rsid w:val="00A42377"/>
    <w:rsid w:val="00A53A08"/>
    <w:rsid w:val="00A57A8E"/>
    <w:rsid w:val="00A81792"/>
    <w:rsid w:val="00A836B2"/>
    <w:rsid w:val="00A84790"/>
    <w:rsid w:val="00A96D76"/>
    <w:rsid w:val="00AA4997"/>
    <w:rsid w:val="00AB042D"/>
    <w:rsid w:val="00AB5977"/>
    <w:rsid w:val="00AD29D5"/>
    <w:rsid w:val="00AD59D2"/>
    <w:rsid w:val="00AF503B"/>
    <w:rsid w:val="00B04AB8"/>
    <w:rsid w:val="00B11A04"/>
    <w:rsid w:val="00B11AE4"/>
    <w:rsid w:val="00B14C97"/>
    <w:rsid w:val="00B15293"/>
    <w:rsid w:val="00B272CD"/>
    <w:rsid w:val="00B45F80"/>
    <w:rsid w:val="00B7224A"/>
    <w:rsid w:val="00BB1D8B"/>
    <w:rsid w:val="00C01DA5"/>
    <w:rsid w:val="00C077EA"/>
    <w:rsid w:val="00C14A09"/>
    <w:rsid w:val="00C159DC"/>
    <w:rsid w:val="00C23770"/>
    <w:rsid w:val="00C45E98"/>
    <w:rsid w:val="00C56CF8"/>
    <w:rsid w:val="00C66C11"/>
    <w:rsid w:val="00C6773C"/>
    <w:rsid w:val="00CB1CDC"/>
    <w:rsid w:val="00CB2873"/>
    <w:rsid w:val="00CB2D0E"/>
    <w:rsid w:val="00D54028"/>
    <w:rsid w:val="00D60257"/>
    <w:rsid w:val="00D72123"/>
    <w:rsid w:val="00D9117B"/>
    <w:rsid w:val="00DA1599"/>
    <w:rsid w:val="00DA51EF"/>
    <w:rsid w:val="00E026C1"/>
    <w:rsid w:val="00E414E7"/>
    <w:rsid w:val="00E5239A"/>
    <w:rsid w:val="00E72136"/>
    <w:rsid w:val="00E722B5"/>
    <w:rsid w:val="00E81D1A"/>
    <w:rsid w:val="00E94A8A"/>
    <w:rsid w:val="00EA487A"/>
    <w:rsid w:val="00EC10CC"/>
    <w:rsid w:val="00EF06BA"/>
    <w:rsid w:val="00F0618D"/>
    <w:rsid w:val="00F110E2"/>
    <w:rsid w:val="00F1689D"/>
    <w:rsid w:val="00F16DE0"/>
    <w:rsid w:val="00F17684"/>
    <w:rsid w:val="00F90D2F"/>
    <w:rsid w:val="00FB36AB"/>
    <w:rsid w:val="00FB6643"/>
    <w:rsid w:val="00FB6FB4"/>
    <w:rsid w:val="00FD32A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20AC6FB3-D218-47CA-95D5-3834BDD7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paragraph" w:styleId="StandardWeb">
    <w:name w:val="Normal (Web)"/>
    <w:basedOn w:val="Standard"/>
    <w:link w:val="StandardWebZchn"/>
    <w:uiPriority w:val="99"/>
    <w:rsid w:val="004A2DEE"/>
    <w:pPr>
      <w:spacing w:before="100" w:beforeAutospacing="1" w:after="100" w:afterAutospacing="1" w:line="240" w:lineRule="auto"/>
    </w:pPr>
    <w:rPr>
      <w:rFonts w:ascii="Gulim" w:eastAsia="Gulim" w:hAnsi="Gulim" w:cs="Gulim"/>
      <w:sz w:val="24"/>
      <w:szCs w:val="24"/>
      <w:lang w:val="en-US" w:eastAsia="ko-KR"/>
    </w:rPr>
  </w:style>
  <w:style w:type="character" w:customStyle="1" w:styleId="StandardWebZchn">
    <w:name w:val="Standard (Web) Zchn"/>
    <w:link w:val="StandardWeb"/>
    <w:uiPriority w:val="99"/>
    <w:rsid w:val="004A2DEE"/>
    <w:rPr>
      <w:rFonts w:ascii="Gulim" w:eastAsia="Gulim" w:hAnsi="Gulim" w:cs="Gulim"/>
      <w:sz w:val="24"/>
      <w:szCs w:val="24"/>
      <w:lang w:val="en-US" w:eastAsia="ko-KR"/>
    </w:rPr>
  </w:style>
  <w:style w:type="character" w:styleId="NichtaufgelsteErwhnung">
    <w:name w:val="Unresolved Mention"/>
    <w:basedOn w:val="Absatz-Standardschriftart"/>
    <w:uiPriority w:val="99"/>
    <w:semiHidden/>
    <w:unhideWhenUsed/>
    <w:rsid w:val="00A2519B"/>
    <w:rPr>
      <w:color w:val="605E5C"/>
      <w:shd w:val="clear" w:color="auto" w:fill="E1DFDD"/>
    </w:rPr>
  </w:style>
  <w:style w:type="paragraph" w:styleId="berarbeitung">
    <w:name w:val="Revision"/>
    <w:hidden/>
    <w:uiPriority w:val="99"/>
    <w:semiHidden/>
    <w:rsid w:val="00F16DE0"/>
    <w:pPr>
      <w:spacing w:after="0" w:line="240" w:lineRule="auto"/>
    </w:pPr>
  </w:style>
  <w:style w:type="paragraph" w:customStyle="1" w:styleId="pf0">
    <w:name w:val="pf0"/>
    <w:basedOn w:val="Standard"/>
    <w:rsid w:val="00AA4997"/>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character" w:customStyle="1" w:styleId="cf01">
    <w:name w:val="cf01"/>
    <w:basedOn w:val="Absatz-Standardschriftart"/>
    <w:rsid w:val="00AA499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18589">
      <w:bodyDiv w:val="1"/>
      <w:marLeft w:val="0"/>
      <w:marRight w:val="0"/>
      <w:marTop w:val="0"/>
      <w:marBottom w:val="0"/>
      <w:divBdr>
        <w:top w:val="none" w:sz="0" w:space="0" w:color="auto"/>
        <w:left w:val="none" w:sz="0" w:space="0" w:color="auto"/>
        <w:bottom w:val="none" w:sz="0" w:space="0" w:color="auto"/>
        <w:right w:val="none" w:sz="0" w:space="0" w:color="auto"/>
      </w:divBdr>
    </w:div>
    <w:div w:id="246034482">
      <w:bodyDiv w:val="1"/>
      <w:marLeft w:val="0"/>
      <w:marRight w:val="0"/>
      <w:marTop w:val="0"/>
      <w:marBottom w:val="0"/>
      <w:divBdr>
        <w:top w:val="none" w:sz="0" w:space="0" w:color="auto"/>
        <w:left w:val="none" w:sz="0" w:space="0" w:color="auto"/>
        <w:bottom w:val="none" w:sz="0" w:space="0" w:color="auto"/>
        <w:right w:val="none" w:sz="0" w:space="0" w:color="auto"/>
      </w:divBdr>
      <w:divsChild>
        <w:div w:id="1867790734">
          <w:marLeft w:val="0"/>
          <w:marRight w:val="0"/>
          <w:marTop w:val="0"/>
          <w:marBottom w:val="0"/>
          <w:divBdr>
            <w:top w:val="none" w:sz="0" w:space="0" w:color="auto"/>
            <w:left w:val="none" w:sz="0" w:space="0" w:color="auto"/>
            <w:bottom w:val="none" w:sz="0" w:space="0" w:color="auto"/>
            <w:right w:val="none" w:sz="0" w:space="0" w:color="auto"/>
          </w:divBdr>
          <w:divsChild>
            <w:div w:id="5062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071967">
      <w:bodyDiv w:val="1"/>
      <w:marLeft w:val="0"/>
      <w:marRight w:val="0"/>
      <w:marTop w:val="0"/>
      <w:marBottom w:val="0"/>
      <w:divBdr>
        <w:top w:val="none" w:sz="0" w:space="0" w:color="auto"/>
        <w:left w:val="none" w:sz="0" w:space="0" w:color="auto"/>
        <w:bottom w:val="none" w:sz="0" w:space="0" w:color="auto"/>
        <w:right w:val="none" w:sz="0" w:space="0" w:color="auto"/>
      </w:divBdr>
    </w:div>
    <w:div w:id="906846030">
      <w:bodyDiv w:val="1"/>
      <w:marLeft w:val="0"/>
      <w:marRight w:val="0"/>
      <w:marTop w:val="0"/>
      <w:marBottom w:val="0"/>
      <w:divBdr>
        <w:top w:val="none" w:sz="0" w:space="0" w:color="auto"/>
        <w:left w:val="none" w:sz="0" w:space="0" w:color="auto"/>
        <w:bottom w:val="none" w:sz="0" w:space="0" w:color="auto"/>
        <w:right w:val="none" w:sz="0" w:space="0" w:color="auto"/>
      </w:divBdr>
    </w:div>
    <w:div w:id="1198012062">
      <w:bodyDiv w:val="1"/>
      <w:marLeft w:val="0"/>
      <w:marRight w:val="0"/>
      <w:marTop w:val="0"/>
      <w:marBottom w:val="0"/>
      <w:divBdr>
        <w:top w:val="none" w:sz="0" w:space="0" w:color="auto"/>
        <w:left w:val="none" w:sz="0" w:space="0" w:color="auto"/>
        <w:bottom w:val="none" w:sz="0" w:space="0" w:color="auto"/>
        <w:right w:val="none" w:sz="0" w:space="0" w:color="auto"/>
      </w:divBdr>
    </w:div>
    <w:div w:id="1785075672">
      <w:bodyDiv w:val="1"/>
      <w:marLeft w:val="0"/>
      <w:marRight w:val="0"/>
      <w:marTop w:val="0"/>
      <w:marBottom w:val="0"/>
      <w:divBdr>
        <w:top w:val="none" w:sz="0" w:space="0" w:color="auto"/>
        <w:left w:val="none" w:sz="0" w:space="0" w:color="auto"/>
        <w:bottom w:val="none" w:sz="0" w:space="0" w:color="auto"/>
        <w:right w:val="none" w:sz="0" w:space="0" w:color="auto"/>
      </w:divBdr>
      <w:divsChild>
        <w:div w:id="1908881478">
          <w:marLeft w:val="0"/>
          <w:marRight w:val="0"/>
          <w:marTop w:val="0"/>
          <w:marBottom w:val="0"/>
          <w:divBdr>
            <w:top w:val="none" w:sz="0" w:space="0" w:color="auto"/>
            <w:left w:val="none" w:sz="0" w:space="0" w:color="auto"/>
            <w:bottom w:val="none" w:sz="0" w:space="0" w:color="auto"/>
            <w:right w:val="none" w:sz="0" w:space="0" w:color="auto"/>
          </w:divBdr>
          <w:divsChild>
            <w:div w:id="171855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tuv.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t.ly/3V3cxpq"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certipedia.com/quality_marks/0217009945?locale=en." TargetMode="External"/><Relationship Id="rId4" Type="http://schemas.openxmlformats.org/officeDocument/2006/relationships/styles" Target="styles.xml"/><Relationship Id="rId9" Type="http://schemas.openxmlformats.org/officeDocument/2006/relationships/hyperlink" Target="http://www.tuv.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83EC5A8722CBB41B731F595D5F37647" ma:contentTypeVersion="15" ma:contentTypeDescription="Ein neues Dokument erstellen." ma:contentTypeScope="" ma:versionID="59eff44eeda71d274854377c5077213f">
  <xsd:schema xmlns:xsd="http://www.w3.org/2001/XMLSchema" xmlns:xs="http://www.w3.org/2001/XMLSchema" xmlns:p="http://schemas.microsoft.com/office/2006/metadata/properties" xmlns:ns2="93ea50ef-26a9-4bba-82b3-5a178f06628e" xmlns:ns3="af09376d-2fe7-44ac-8320-bc2f3c525e4d" targetNamespace="http://schemas.microsoft.com/office/2006/metadata/properties" ma:root="true" ma:fieldsID="39c2ad826dced3f8f7cd143467364a9a" ns2:_="" ns3:_="">
    <xsd:import namespace="93ea50ef-26a9-4bba-82b3-5a178f06628e"/>
    <xsd:import namespace="af09376d-2fe7-44ac-8320-bc2f3c525e4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a50ef-26a9-4bba-82b3-5a178f066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09376d-2fe7-44ac-8320-bc2f3c525e4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d634bea-a5d3-432e-b280-8d4f0e3062a0}" ma:internalName="TaxCatchAll" ma:showField="CatchAllData" ma:web="af09376d-2fe7-44ac-8320-bc2f3c525e4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06A8D-EC5E-41F9-979A-530F62AE7A1E}">
  <ds:schemaRefs>
    <ds:schemaRef ds:uri="http://schemas.microsoft.com/sharepoint/v3/contenttype/forms"/>
  </ds:schemaRefs>
</ds:datastoreItem>
</file>

<file path=customXml/itemProps2.xml><?xml version="1.0" encoding="utf-8"?>
<ds:datastoreItem xmlns:ds="http://schemas.openxmlformats.org/officeDocument/2006/customXml" ds:itemID="{CF383E9F-4220-4382-B12A-BE86EB459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a50ef-26a9-4bba-82b3-5a178f06628e"/>
    <ds:schemaRef ds:uri="af09376d-2fe7-44ac-8320-bc2f3c525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5A8D01-C090-48F7-9056-D76C1CEF9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3751</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TUV</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Fabian Dahlem</cp:lastModifiedBy>
  <cp:revision>25</cp:revision>
  <cp:lastPrinted>2017-12-06T08:02:00Z</cp:lastPrinted>
  <dcterms:created xsi:type="dcterms:W3CDTF">2024-03-01T07:58:00Z</dcterms:created>
  <dcterms:modified xsi:type="dcterms:W3CDTF">2024-03-12T16:49:00Z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2021-08-13T10:04:17Z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2331121c-7c5f-459f-b792-e7452c4b1b0e</vt:lpwstr>
  </property>
  <property fmtid="{D5CDD505-2E9C-101B-9397-08002B2CF9AE}" pid="8" name="MSIP_Label_d3d538fd-7cd2-4b8b-bd42-f6ee8cc1e568_ContentBits">
    <vt:lpwstr>0</vt:lpwstr>
  </property>
</Properties>
</file>