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B3FA" w14:textId="60E27BD5" w:rsidR="00355EAE" w:rsidRDefault="00A4765C" w:rsidP="00653004">
      <w:pPr>
        <w:spacing w:after="0" w:line="360" w:lineRule="auto"/>
        <w:rPr>
          <w:rFonts w:ascii="Arial" w:hAnsi="Arial" w:cs="Arial"/>
          <w:b/>
          <w:sz w:val="20"/>
          <w:szCs w:val="20"/>
          <w:u w:val="single"/>
          <w:lang w:val="en-US"/>
        </w:rPr>
      </w:pPr>
      <w:r>
        <w:rPr>
          <w:rFonts w:ascii="Arial" w:hAnsi="Arial" w:cs="Arial"/>
          <w:b/>
          <w:sz w:val="20"/>
          <w:szCs w:val="20"/>
          <w:u w:val="single"/>
          <w:lang w:val="en-US"/>
        </w:rPr>
        <w:t xml:space="preserve">UK Medical Devices Regulations: </w:t>
      </w:r>
      <w:r w:rsidR="00355EAE" w:rsidRPr="00355EAE">
        <w:rPr>
          <w:rFonts w:ascii="Arial" w:hAnsi="Arial" w:cs="Arial"/>
          <w:b/>
          <w:sz w:val="20"/>
          <w:szCs w:val="20"/>
          <w:u w:val="single"/>
          <w:lang w:val="en-US"/>
        </w:rPr>
        <w:t>TÜV Rheinland</w:t>
      </w:r>
      <w:r w:rsidR="00742CFB">
        <w:rPr>
          <w:rFonts w:ascii="Arial" w:hAnsi="Arial" w:cs="Arial"/>
          <w:b/>
          <w:sz w:val="20"/>
          <w:szCs w:val="20"/>
          <w:u w:val="single"/>
          <w:lang w:val="en-US"/>
        </w:rPr>
        <w:t xml:space="preserve"> </w:t>
      </w:r>
      <w:r w:rsidR="00355EAE" w:rsidRPr="00355EAE">
        <w:rPr>
          <w:rFonts w:ascii="Arial" w:hAnsi="Arial" w:cs="Arial"/>
          <w:b/>
          <w:sz w:val="20"/>
          <w:szCs w:val="20"/>
          <w:u w:val="single"/>
          <w:lang w:val="en-US"/>
        </w:rPr>
        <w:t>is now a UK Approved Body</w:t>
      </w:r>
      <w:r w:rsidR="00742CFB">
        <w:rPr>
          <w:rFonts w:ascii="Arial" w:hAnsi="Arial" w:cs="Arial"/>
          <w:b/>
          <w:sz w:val="20"/>
          <w:szCs w:val="20"/>
          <w:u w:val="single"/>
          <w:lang w:val="en-US"/>
        </w:rPr>
        <w:t xml:space="preserve"> </w:t>
      </w:r>
      <w:r w:rsidR="00355EAE" w:rsidRPr="00355EAE">
        <w:rPr>
          <w:rFonts w:ascii="Arial" w:hAnsi="Arial" w:cs="Arial"/>
          <w:b/>
          <w:sz w:val="20"/>
          <w:szCs w:val="20"/>
          <w:u w:val="single"/>
          <w:lang w:val="en-US"/>
        </w:rPr>
        <w:t>according to UK MDR</w:t>
      </w:r>
    </w:p>
    <w:p w14:paraId="7AC842A0" w14:textId="2B215B0D" w:rsidR="00C6773C" w:rsidRPr="007F6349" w:rsidRDefault="00A4765C" w:rsidP="00653004">
      <w:pPr>
        <w:spacing w:after="0" w:line="360" w:lineRule="auto"/>
        <w:rPr>
          <w:rFonts w:ascii="Arial" w:hAnsi="Arial" w:cs="Arial"/>
          <w:sz w:val="20"/>
          <w:szCs w:val="20"/>
          <w:lang w:val="en-US"/>
        </w:rPr>
      </w:pPr>
      <w:r>
        <w:rPr>
          <w:rFonts w:ascii="Arial" w:hAnsi="Arial" w:cs="Arial"/>
          <w:sz w:val="20"/>
          <w:szCs w:val="20"/>
          <w:lang w:val="en-US"/>
        </w:rPr>
        <w:t>MDR:</w:t>
      </w:r>
      <w:r w:rsidR="00355EAE">
        <w:rPr>
          <w:rFonts w:ascii="Arial" w:hAnsi="Arial" w:cs="Arial"/>
          <w:sz w:val="20"/>
          <w:szCs w:val="20"/>
          <w:lang w:val="en-US"/>
        </w:rPr>
        <w:t xml:space="preserve"> </w:t>
      </w:r>
      <w:r w:rsidR="00355EAE" w:rsidRPr="00355EAE">
        <w:rPr>
          <w:rFonts w:ascii="Arial" w:hAnsi="Arial" w:cs="Arial"/>
          <w:sz w:val="20"/>
          <w:szCs w:val="20"/>
          <w:lang w:val="en-US"/>
        </w:rPr>
        <w:t xml:space="preserve">Stricter requirements for medical devices </w:t>
      </w:r>
      <w:r w:rsidR="00355EAE">
        <w:rPr>
          <w:rFonts w:ascii="Arial" w:hAnsi="Arial" w:cs="Arial"/>
          <w:sz w:val="20"/>
          <w:szCs w:val="20"/>
          <w:lang w:val="en-US"/>
        </w:rPr>
        <w:t xml:space="preserve">/ </w:t>
      </w:r>
      <w:r w:rsidR="00FB1DCA">
        <w:rPr>
          <w:rFonts w:ascii="Arial" w:hAnsi="Arial" w:cs="Arial"/>
          <w:sz w:val="20"/>
          <w:szCs w:val="20"/>
          <w:lang w:val="en-US"/>
        </w:rPr>
        <w:t>TÜV Rheinland rec</w:t>
      </w:r>
      <w:r w:rsidR="00355EAE">
        <w:rPr>
          <w:rFonts w:ascii="Arial" w:hAnsi="Arial" w:cs="Arial"/>
          <w:sz w:val="20"/>
          <w:szCs w:val="20"/>
          <w:lang w:val="en-US"/>
        </w:rPr>
        <w:t xml:space="preserve">eives </w:t>
      </w:r>
      <w:r w:rsidR="00742CFB">
        <w:rPr>
          <w:rFonts w:ascii="Arial" w:hAnsi="Arial" w:cs="Arial"/>
          <w:sz w:val="20"/>
          <w:szCs w:val="20"/>
          <w:lang w:val="en-US"/>
        </w:rPr>
        <w:t xml:space="preserve">MHRA designation </w:t>
      </w:r>
      <w:r w:rsidR="00355EAE">
        <w:rPr>
          <w:rFonts w:ascii="Arial" w:hAnsi="Arial" w:cs="Arial"/>
          <w:sz w:val="20"/>
          <w:szCs w:val="20"/>
          <w:lang w:val="en-US"/>
        </w:rPr>
        <w:t xml:space="preserve">for </w:t>
      </w:r>
      <w:r w:rsidR="00742CFB">
        <w:rPr>
          <w:rFonts w:ascii="Arial" w:hAnsi="Arial" w:cs="Arial"/>
          <w:sz w:val="20"/>
          <w:szCs w:val="20"/>
          <w:lang w:val="en-US"/>
        </w:rPr>
        <w:t xml:space="preserve">UKCA </w:t>
      </w:r>
      <w:r w:rsidR="00355EAE">
        <w:rPr>
          <w:rFonts w:ascii="Arial" w:hAnsi="Arial" w:cs="Arial"/>
          <w:sz w:val="20"/>
          <w:szCs w:val="20"/>
          <w:lang w:val="en-US"/>
        </w:rPr>
        <w:t>certification</w:t>
      </w:r>
      <w:r w:rsidR="00742CFB">
        <w:rPr>
          <w:rFonts w:ascii="Arial" w:hAnsi="Arial" w:cs="Arial"/>
          <w:sz w:val="20"/>
          <w:szCs w:val="20"/>
          <w:lang w:val="en-US"/>
        </w:rPr>
        <w:t xml:space="preserve"> according to UK MDR</w:t>
      </w:r>
      <w:r w:rsidR="00355EAE">
        <w:rPr>
          <w:rFonts w:ascii="Arial" w:hAnsi="Arial" w:cs="Arial"/>
          <w:sz w:val="20"/>
          <w:szCs w:val="20"/>
          <w:lang w:val="en-US"/>
        </w:rPr>
        <w:t xml:space="preserve"> / </w:t>
      </w:r>
      <w:r>
        <w:rPr>
          <w:rFonts w:ascii="Arial" w:hAnsi="Arial" w:cs="Arial"/>
          <w:sz w:val="20"/>
          <w:szCs w:val="20"/>
          <w:lang w:val="en-US"/>
        </w:rPr>
        <w:t xml:space="preserve">Approved body number: 2571 / </w:t>
      </w:r>
      <w:hyperlink r:id="rId7" w:history="1">
        <w:r w:rsidR="00355EAE" w:rsidRPr="00A5536D">
          <w:rPr>
            <w:rStyle w:val="Hyperlink"/>
            <w:rFonts w:ascii="Arial" w:hAnsi="Arial" w:cs="Arial"/>
            <w:sz w:val="20"/>
            <w:szCs w:val="20"/>
            <w:lang w:val="en-US"/>
          </w:rPr>
          <w:t>www.tuv.com</w:t>
        </w:r>
      </w:hyperlink>
      <w:r w:rsidR="00355EAE">
        <w:rPr>
          <w:rFonts w:ascii="Arial" w:hAnsi="Arial" w:cs="Arial"/>
          <w:sz w:val="20"/>
          <w:szCs w:val="20"/>
          <w:lang w:val="en-US"/>
        </w:rPr>
        <w:t xml:space="preserve">  </w:t>
      </w:r>
    </w:p>
    <w:p w14:paraId="6FB0F2E7" w14:textId="77777777" w:rsidR="00C6773C" w:rsidRPr="007F6349" w:rsidRDefault="00C6773C" w:rsidP="00653004">
      <w:pPr>
        <w:spacing w:after="0" w:line="360" w:lineRule="auto"/>
        <w:rPr>
          <w:rFonts w:ascii="Arial" w:hAnsi="Arial" w:cs="Arial"/>
          <w:sz w:val="20"/>
          <w:szCs w:val="20"/>
          <w:lang w:val="en-US"/>
        </w:rPr>
      </w:pPr>
    </w:p>
    <w:p w14:paraId="692D6E6A" w14:textId="4091DEAF" w:rsidR="00FB1DCA" w:rsidRPr="00FB1DCA" w:rsidRDefault="00355EAE" w:rsidP="00FB1DCA">
      <w:pPr>
        <w:spacing w:after="0" w:line="360" w:lineRule="auto"/>
        <w:rPr>
          <w:rFonts w:ascii="Arial" w:hAnsi="Arial" w:cs="Arial"/>
          <w:sz w:val="20"/>
          <w:szCs w:val="20"/>
          <w:lang w:val="en-US"/>
        </w:rPr>
      </w:pPr>
      <w:r w:rsidRPr="00DF1A2F">
        <w:rPr>
          <w:rFonts w:ascii="Arial" w:hAnsi="Arial" w:cs="Arial"/>
          <w:b/>
          <w:sz w:val="20"/>
          <w:szCs w:val="20"/>
          <w:lang w:val="en-US"/>
        </w:rPr>
        <w:t xml:space="preserve">Cologne, </w:t>
      </w:r>
      <w:r w:rsidR="00DF1A2F" w:rsidRPr="00DF1A2F">
        <w:rPr>
          <w:rFonts w:ascii="Arial" w:hAnsi="Arial" w:cs="Arial"/>
          <w:b/>
          <w:sz w:val="20"/>
          <w:szCs w:val="20"/>
          <w:lang w:val="en-US"/>
        </w:rPr>
        <w:t>Germany</w:t>
      </w:r>
      <w:r w:rsidR="00582CC1">
        <w:rPr>
          <w:rFonts w:ascii="Arial" w:hAnsi="Arial" w:cs="Arial"/>
          <w:b/>
          <w:sz w:val="20"/>
          <w:szCs w:val="20"/>
          <w:lang w:val="en-US"/>
        </w:rPr>
        <w:t xml:space="preserve">, 21 Nov </w:t>
      </w:r>
      <w:r>
        <w:rPr>
          <w:rFonts w:ascii="Arial" w:hAnsi="Arial" w:cs="Arial"/>
          <w:b/>
          <w:sz w:val="20"/>
          <w:szCs w:val="20"/>
          <w:lang w:val="en-US"/>
        </w:rPr>
        <w:t xml:space="preserve">2023. </w:t>
      </w:r>
      <w:r w:rsidR="00FB1DCA" w:rsidRPr="00FB1DCA">
        <w:rPr>
          <w:rFonts w:ascii="Arial" w:hAnsi="Arial" w:cs="Arial"/>
          <w:sz w:val="20"/>
          <w:szCs w:val="20"/>
          <w:lang w:val="en-US"/>
        </w:rPr>
        <w:t xml:space="preserve">TÜV Rheinland, one of the world's leading providers of testing and certification services, has been </w:t>
      </w:r>
      <w:r w:rsidR="0046624D">
        <w:rPr>
          <w:rFonts w:ascii="Arial" w:hAnsi="Arial" w:cs="Arial"/>
          <w:sz w:val="20"/>
          <w:szCs w:val="20"/>
          <w:lang w:val="en-US"/>
        </w:rPr>
        <w:t>d</w:t>
      </w:r>
      <w:r w:rsidR="006D216A">
        <w:rPr>
          <w:rFonts w:ascii="Arial" w:hAnsi="Arial" w:cs="Arial"/>
          <w:sz w:val="20"/>
          <w:szCs w:val="20"/>
          <w:lang w:val="en-US"/>
        </w:rPr>
        <w:t xml:space="preserve">esignated </w:t>
      </w:r>
      <w:r w:rsidR="00742CFB">
        <w:rPr>
          <w:rFonts w:ascii="Arial" w:hAnsi="Arial" w:cs="Arial"/>
          <w:sz w:val="20"/>
          <w:szCs w:val="20"/>
          <w:lang w:val="en-US"/>
        </w:rPr>
        <w:t xml:space="preserve">by </w:t>
      </w:r>
      <w:r w:rsidR="00D75799">
        <w:rPr>
          <w:rFonts w:ascii="Arial" w:hAnsi="Arial" w:cs="Arial"/>
          <w:sz w:val="20"/>
          <w:szCs w:val="20"/>
          <w:lang w:val="en-US"/>
        </w:rPr>
        <w:t xml:space="preserve">the </w:t>
      </w:r>
      <w:r w:rsidR="000F2FFF">
        <w:rPr>
          <w:rFonts w:ascii="Arial" w:hAnsi="Arial" w:cs="Arial"/>
          <w:sz w:val="20"/>
          <w:szCs w:val="20"/>
          <w:lang w:val="en-US"/>
        </w:rPr>
        <w:t xml:space="preserve">United Kingdom </w:t>
      </w:r>
      <w:r w:rsidR="00D75799">
        <w:rPr>
          <w:rFonts w:ascii="Arial" w:hAnsi="Arial" w:cs="Arial"/>
          <w:sz w:val="20"/>
          <w:szCs w:val="20"/>
          <w:lang w:val="en-US"/>
        </w:rPr>
        <w:t>competent authority “</w:t>
      </w:r>
      <w:r w:rsidR="00742CFB" w:rsidRPr="00742CFB">
        <w:rPr>
          <w:rFonts w:ascii="Arial" w:hAnsi="Arial" w:cs="Arial"/>
          <w:sz w:val="20"/>
          <w:szCs w:val="20"/>
          <w:lang w:val="en-US"/>
        </w:rPr>
        <w:t>Medicines and Healthcare products Regulatory Agency</w:t>
      </w:r>
      <w:r w:rsidR="00D75799">
        <w:rPr>
          <w:rFonts w:ascii="Arial" w:hAnsi="Arial" w:cs="Arial"/>
          <w:sz w:val="20"/>
          <w:szCs w:val="20"/>
          <w:lang w:val="en-US"/>
        </w:rPr>
        <w:t>”</w:t>
      </w:r>
      <w:r w:rsidR="00742CFB">
        <w:rPr>
          <w:rFonts w:ascii="Arial" w:hAnsi="Arial" w:cs="Arial"/>
          <w:sz w:val="20"/>
          <w:szCs w:val="20"/>
          <w:lang w:val="en-US"/>
        </w:rPr>
        <w:t xml:space="preserve"> (MHRA) </w:t>
      </w:r>
      <w:r w:rsidR="00FB1DCA" w:rsidRPr="00FB1DCA">
        <w:rPr>
          <w:rFonts w:ascii="Arial" w:hAnsi="Arial" w:cs="Arial"/>
          <w:sz w:val="20"/>
          <w:szCs w:val="20"/>
          <w:lang w:val="en-US"/>
        </w:rPr>
        <w:t xml:space="preserve">to carry out </w:t>
      </w:r>
      <w:r w:rsidR="00742CFB">
        <w:rPr>
          <w:rFonts w:ascii="Arial" w:hAnsi="Arial" w:cs="Arial"/>
          <w:sz w:val="20"/>
          <w:szCs w:val="20"/>
          <w:lang w:val="en-US"/>
        </w:rPr>
        <w:t>UKCA</w:t>
      </w:r>
      <w:r w:rsidR="00FB1DCA" w:rsidRPr="00FB1DCA">
        <w:rPr>
          <w:rFonts w:ascii="Arial" w:hAnsi="Arial" w:cs="Arial"/>
          <w:sz w:val="20"/>
          <w:szCs w:val="20"/>
          <w:lang w:val="en-US"/>
        </w:rPr>
        <w:t xml:space="preserve"> certification in accordance with the Medical Device</w:t>
      </w:r>
      <w:r w:rsidR="00232CF0">
        <w:rPr>
          <w:rFonts w:ascii="Arial" w:hAnsi="Arial" w:cs="Arial"/>
          <w:sz w:val="20"/>
          <w:szCs w:val="20"/>
          <w:lang w:val="en-US"/>
        </w:rPr>
        <w:t>s</w:t>
      </w:r>
      <w:r w:rsidR="00FB1DCA" w:rsidRPr="00FB1DCA">
        <w:rPr>
          <w:rFonts w:ascii="Arial" w:hAnsi="Arial" w:cs="Arial"/>
          <w:sz w:val="20"/>
          <w:szCs w:val="20"/>
          <w:lang w:val="en-US"/>
        </w:rPr>
        <w:t xml:space="preserve"> Regulations in the United Kingdom (UK MDR). </w:t>
      </w:r>
    </w:p>
    <w:p w14:paraId="0EF1BB0B" w14:textId="77777777" w:rsidR="00FB1DCA" w:rsidRPr="00FB1DCA" w:rsidRDefault="00FB1DCA" w:rsidP="00FB1DCA">
      <w:pPr>
        <w:spacing w:after="0" w:line="360" w:lineRule="auto"/>
        <w:rPr>
          <w:rFonts w:ascii="Arial" w:hAnsi="Arial" w:cs="Arial"/>
          <w:sz w:val="20"/>
          <w:szCs w:val="20"/>
          <w:lang w:val="en-US"/>
        </w:rPr>
      </w:pPr>
    </w:p>
    <w:p w14:paraId="5F427684" w14:textId="22531896" w:rsidR="00A86A42" w:rsidRDefault="00FB1DCA" w:rsidP="00A86A42">
      <w:pPr>
        <w:spacing w:after="100" w:afterAutospacing="1" w:line="360" w:lineRule="auto"/>
        <w:rPr>
          <w:rFonts w:ascii="Arial" w:hAnsi="Arial" w:cs="Arial"/>
          <w:sz w:val="20"/>
          <w:szCs w:val="20"/>
          <w:lang w:val="en-US"/>
        </w:rPr>
      </w:pPr>
      <w:r w:rsidRPr="00FB1DCA">
        <w:rPr>
          <w:rFonts w:ascii="Arial" w:hAnsi="Arial" w:cs="Arial"/>
          <w:sz w:val="20"/>
          <w:szCs w:val="20"/>
          <w:lang w:val="en-US"/>
        </w:rPr>
        <w:t xml:space="preserve">"As a result of </w:t>
      </w:r>
      <w:r w:rsidR="00742CFB">
        <w:rPr>
          <w:rFonts w:ascii="Arial" w:hAnsi="Arial" w:cs="Arial"/>
          <w:sz w:val="20"/>
          <w:szCs w:val="20"/>
          <w:lang w:val="en-US"/>
        </w:rPr>
        <w:t>Brexit</w:t>
      </w:r>
      <w:r w:rsidR="00D75799">
        <w:rPr>
          <w:rFonts w:ascii="Arial" w:hAnsi="Arial" w:cs="Arial"/>
          <w:sz w:val="20"/>
          <w:szCs w:val="20"/>
          <w:lang w:val="en-US"/>
        </w:rPr>
        <w:t xml:space="preserve"> and with the switch from the CE mark to the UK CA mark</w:t>
      </w:r>
      <w:r w:rsidRPr="00FB1DCA">
        <w:rPr>
          <w:rFonts w:ascii="Arial" w:hAnsi="Arial" w:cs="Arial"/>
          <w:sz w:val="20"/>
          <w:szCs w:val="20"/>
          <w:lang w:val="en-US"/>
        </w:rPr>
        <w:t xml:space="preserve">, </w:t>
      </w:r>
      <w:r w:rsidR="00D75799">
        <w:rPr>
          <w:rFonts w:ascii="Arial" w:hAnsi="Arial" w:cs="Arial"/>
          <w:sz w:val="20"/>
          <w:szCs w:val="20"/>
          <w:lang w:val="en-US"/>
        </w:rPr>
        <w:t xml:space="preserve">Notified Bodies accredited within the European Union are no longer empowered to certify medical devices on their compliance with </w:t>
      </w:r>
      <w:r w:rsidR="00232CF0">
        <w:rPr>
          <w:rFonts w:ascii="Arial" w:hAnsi="Arial" w:cs="Arial"/>
          <w:sz w:val="20"/>
          <w:szCs w:val="20"/>
          <w:lang w:val="en-US"/>
        </w:rPr>
        <w:t>UK regulat</w:t>
      </w:r>
      <w:r w:rsidR="00D75799">
        <w:rPr>
          <w:rFonts w:ascii="Arial" w:hAnsi="Arial" w:cs="Arial"/>
          <w:sz w:val="20"/>
          <w:szCs w:val="20"/>
          <w:lang w:val="en-US"/>
        </w:rPr>
        <w:t>ions</w:t>
      </w:r>
      <w:r w:rsidR="00A4765C">
        <w:rPr>
          <w:rFonts w:ascii="Arial" w:hAnsi="Arial" w:cs="Arial"/>
          <w:sz w:val="20"/>
          <w:szCs w:val="20"/>
          <w:lang w:val="en-US"/>
        </w:rPr>
        <w:t>,</w:t>
      </w:r>
      <w:r>
        <w:rPr>
          <w:rFonts w:ascii="Arial" w:hAnsi="Arial" w:cs="Arial"/>
          <w:sz w:val="20"/>
          <w:szCs w:val="20"/>
          <w:lang w:val="en-US"/>
        </w:rPr>
        <w:t xml:space="preserve"> explains </w:t>
      </w:r>
      <w:r w:rsidRPr="00FB1DCA">
        <w:rPr>
          <w:rFonts w:ascii="Arial" w:hAnsi="Arial" w:cs="Arial"/>
          <w:sz w:val="20"/>
          <w:szCs w:val="20"/>
          <w:lang w:val="en-US"/>
        </w:rPr>
        <w:t xml:space="preserve">Agnieszka </w:t>
      </w:r>
      <w:proofErr w:type="spellStart"/>
      <w:r w:rsidRPr="00FB1DCA">
        <w:rPr>
          <w:rFonts w:ascii="Arial" w:hAnsi="Arial" w:cs="Arial"/>
          <w:sz w:val="20"/>
          <w:szCs w:val="20"/>
          <w:lang w:val="en-US"/>
        </w:rPr>
        <w:t>Tabanska</w:t>
      </w:r>
      <w:proofErr w:type="spellEnd"/>
      <w:r w:rsidRPr="00FB1DCA">
        <w:rPr>
          <w:rFonts w:ascii="Arial" w:hAnsi="Arial" w:cs="Arial"/>
          <w:sz w:val="20"/>
          <w:szCs w:val="20"/>
          <w:lang w:val="en-US"/>
        </w:rPr>
        <w:t>-Bira</w:t>
      </w:r>
      <w:r>
        <w:rPr>
          <w:rFonts w:ascii="Arial" w:hAnsi="Arial" w:cs="Arial"/>
          <w:sz w:val="20"/>
          <w:szCs w:val="20"/>
          <w:lang w:val="en-US"/>
        </w:rPr>
        <w:t xml:space="preserve"> from TÜV Rheinland</w:t>
      </w:r>
      <w:r w:rsidR="00742CFB">
        <w:rPr>
          <w:rFonts w:ascii="Arial" w:hAnsi="Arial" w:cs="Arial"/>
          <w:sz w:val="20"/>
          <w:szCs w:val="20"/>
          <w:lang w:val="en-US"/>
        </w:rPr>
        <w:t xml:space="preserve"> UK</w:t>
      </w:r>
      <w:r w:rsidRPr="00FB1DCA">
        <w:rPr>
          <w:rFonts w:ascii="Arial" w:hAnsi="Arial" w:cs="Arial"/>
          <w:sz w:val="20"/>
          <w:szCs w:val="20"/>
          <w:lang w:val="en-US"/>
        </w:rPr>
        <w:t xml:space="preserve">. </w:t>
      </w:r>
      <w:r w:rsidR="0046624D">
        <w:rPr>
          <w:rFonts w:ascii="Arial" w:hAnsi="Arial" w:cs="Arial"/>
          <w:sz w:val="20"/>
          <w:szCs w:val="20"/>
          <w:lang w:val="en-US"/>
        </w:rPr>
        <w:t>“</w:t>
      </w:r>
      <w:r w:rsidRPr="00FB1DCA">
        <w:rPr>
          <w:rFonts w:ascii="Arial" w:hAnsi="Arial" w:cs="Arial"/>
          <w:sz w:val="20"/>
          <w:szCs w:val="20"/>
          <w:lang w:val="en-US"/>
        </w:rPr>
        <w:t xml:space="preserve">As a result, </w:t>
      </w:r>
      <w:r w:rsidR="006D216A">
        <w:rPr>
          <w:rFonts w:ascii="Arial" w:hAnsi="Arial" w:cs="Arial"/>
          <w:sz w:val="20"/>
          <w:szCs w:val="20"/>
          <w:lang w:val="en-US"/>
        </w:rPr>
        <w:t xml:space="preserve">EU </w:t>
      </w:r>
      <w:r w:rsidR="00D75799">
        <w:rPr>
          <w:rFonts w:ascii="Arial" w:hAnsi="Arial" w:cs="Arial"/>
          <w:sz w:val="20"/>
          <w:szCs w:val="20"/>
          <w:lang w:val="en-US"/>
        </w:rPr>
        <w:t xml:space="preserve">Notified </w:t>
      </w:r>
      <w:r w:rsidR="0046624D">
        <w:rPr>
          <w:rFonts w:ascii="Arial" w:hAnsi="Arial" w:cs="Arial"/>
          <w:sz w:val="20"/>
          <w:szCs w:val="20"/>
          <w:lang w:val="en-US"/>
        </w:rPr>
        <w:t>Bodies wishing</w:t>
      </w:r>
      <w:r w:rsidR="006D216A">
        <w:rPr>
          <w:rFonts w:ascii="Arial" w:hAnsi="Arial" w:cs="Arial"/>
          <w:sz w:val="20"/>
          <w:szCs w:val="20"/>
          <w:lang w:val="en-US"/>
        </w:rPr>
        <w:t xml:space="preserve"> to operate </w:t>
      </w:r>
      <w:r w:rsidR="00D75799">
        <w:rPr>
          <w:rFonts w:ascii="Arial" w:hAnsi="Arial" w:cs="Arial"/>
          <w:sz w:val="20"/>
          <w:szCs w:val="20"/>
          <w:lang w:val="en-US"/>
        </w:rPr>
        <w:t xml:space="preserve">within the United Kingdom </w:t>
      </w:r>
      <w:r w:rsidR="0046624D">
        <w:rPr>
          <w:rFonts w:ascii="Arial" w:hAnsi="Arial" w:cs="Arial"/>
          <w:sz w:val="20"/>
          <w:szCs w:val="20"/>
          <w:lang w:val="en-US"/>
        </w:rPr>
        <w:t xml:space="preserve">long term </w:t>
      </w:r>
      <w:r w:rsidR="00D75799">
        <w:rPr>
          <w:rFonts w:ascii="Arial" w:hAnsi="Arial" w:cs="Arial"/>
          <w:sz w:val="20"/>
          <w:szCs w:val="20"/>
          <w:lang w:val="en-US"/>
        </w:rPr>
        <w:t>must seek recognition from the competent authority MHRA</w:t>
      </w:r>
      <w:r w:rsidR="0046624D">
        <w:rPr>
          <w:rFonts w:ascii="Arial" w:hAnsi="Arial" w:cs="Arial"/>
          <w:sz w:val="20"/>
          <w:szCs w:val="20"/>
          <w:lang w:val="en-US"/>
        </w:rPr>
        <w:t>”</w:t>
      </w:r>
      <w:r w:rsidR="003B7050">
        <w:rPr>
          <w:rFonts w:ascii="Arial" w:hAnsi="Arial" w:cs="Arial"/>
          <w:sz w:val="20"/>
          <w:szCs w:val="20"/>
          <w:lang w:val="en-US"/>
        </w:rPr>
        <w:t>,</w:t>
      </w:r>
      <w:r w:rsidRPr="00FB1DCA">
        <w:rPr>
          <w:rFonts w:ascii="Arial" w:hAnsi="Arial" w:cs="Arial"/>
          <w:sz w:val="20"/>
          <w:szCs w:val="20"/>
          <w:lang w:val="en-US"/>
        </w:rPr>
        <w:t xml:space="preserve"> Tabanska-Bira continues.</w:t>
      </w:r>
      <w:r w:rsidR="006D216A">
        <w:rPr>
          <w:rFonts w:ascii="Arial" w:hAnsi="Arial" w:cs="Arial"/>
          <w:sz w:val="20"/>
          <w:szCs w:val="20"/>
          <w:lang w:val="en-US"/>
        </w:rPr>
        <w:t xml:space="preserve"> UK</w:t>
      </w:r>
      <w:r w:rsidR="006E7845">
        <w:rPr>
          <w:rFonts w:ascii="Arial" w:hAnsi="Arial" w:cs="Arial"/>
          <w:sz w:val="20"/>
          <w:szCs w:val="20"/>
          <w:lang w:val="en-US"/>
        </w:rPr>
        <w:t xml:space="preserve"> </w:t>
      </w:r>
      <w:r w:rsidR="006E7845" w:rsidRPr="00A86A42">
        <w:rPr>
          <w:rFonts w:ascii="Arial" w:hAnsi="Arial" w:cs="Arial"/>
          <w:sz w:val="20"/>
          <w:szCs w:val="20"/>
          <w:lang w:val="en-US"/>
        </w:rPr>
        <w:t xml:space="preserve">Approved </w:t>
      </w:r>
      <w:r w:rsidR="002756C0">
        <w:rPr>
          <w:rFonts w:ascii="Arial" w:hAnsi="Arial" w:cs="Arial"/>
          <w:sz w:val="20"/>
          <w:szCs w:val="20"/>
          <w:lang w:val="en-US"/>
        </w:rPr>
        <w:t>B</w:t>
      </w:r>
      <w:r w:rsidR="006E7845" w:rsidRPr="00A86A42">
        <w:rPr>
          <w:rFonts w:ascii="Arial" w:hAnsi="Arial" w:cs="Arial"/>
          <w:sz w:val="20"/>
          <w:szCs w:val="20"/>
          <w:lang w:val="en-US"/>
        </w:rPr>
        <w:t>odies are appointed by the MHRA to determine whether manufacturers and their medical devices meet the requirements set out in the Medical Devices Regulations 2002.</w:t>
      </w:r>
    </w:p>
    <w:p w14:paraId="566B26B8" w14:textId="77777777" w:rsidR="0046624D" w:rsidRDefault="0046624D" w:rsidP="0046624D">
      <w:pPr>
        <w:spacing w:after="100" w:afterAutospacing="1" w:line="360" w:lineRule="auto"/>
        <w:rPr>
          <w:rFonts w:ascii="Arial" w:hAnsi="Arial" w:cs="Arial"/>
          <w:sz w:val="20"/>
          <w:szCs w:val="20"/>
          <w:lang w:val="en-US"/>
        </w:rPr>
      </w:pPr>
      <w:bookmarkStart w:id="0" w:name="_Hlk150943325"/>
      <w:r>
        <w:rPr>
          <w:rFonts w:ascii="Arial" w:hAnsi="Arial" w:cs="Arial"/>
          <w:sz w:val="20"/>
          <w:szCs w:val="20"/>
          <w:lang w:val="en-US"/>
        </w:rPr>
        <w:t>TÜV Rheinland recognizes the British (UK) medical device market and medical device manufacturers located within the UK to be of major significance under a global perspective. As to be present locally and to be able to provide national certifications services to all manufacturers and distributors that intend to serve the market with medical devices and in-vitro diagnostics, TÜV Rheinland UK has founded a medical section last year. This part of TUV Rheinland UK has been added to the MHRA’s list of designated UK Approved Bodies just recently and is now able to help support patients access to safe and effective medical devices and in-vitro diagnostics needed to support general healthcare within the United Kingdom</w:t>
      </w:r>
      <w:r>
        <w:rPr>
          <w:rFonts w:ascii="Arial" w:hAnsi="Arial" w:cs="Arial"/>
          <w:color w:val="FF0000"/>
          <w:sz w:val="20"/>
          <w:szCs w:val="20"/>
          <w:lang w:val="en-US"/>
        </w:rPr>
        <w:t xml:space="preserve"> </w:t>
      </w:r>
      <w:r>
        <w:rPr>
          <w:rFonts w:ascii="Arial" w:hAnsi="Arial" w:cs="Arial"/>
          <w:sz w:val="20"/>
          <w:szCs w:val="20"/>
          <w:lang w:val="en-US"/>
        </w:rPr>
        <w:t xml:space="preserve">by verifying the quality and design of a device as it is defined to be suitable for each unit or batch. This reflects the core competency of TÜV </w:t>
      </w:r>
      <w:proofErr w:type="spellStart"/>
      <w:r>
        <w:rPr>
          <w:rFonts w:ascii="Arial" w:hAnsi="Arial" w:cs="Arial"/>
          <w:sz w:val="20"/>
          <w:szCs w:val="20"/>
          <w:lang w:val="en-US"/>
        </w:rPr>
        <w:t>Rheinland’s</w:t>
      </w:r>
      <w:proofErr w:type="spellEnd"/>
      <w:r>
        <w:rPr>
          <w:rFonts w:ascii="Arial" w:hAnsi="Arial" w:cs="Arial"/>
          <w:sz w:val="20"/>
          <w:szCs w:val="20"/>
          <w:lang w:val="en-US"/>
        </w:rPr>
        <w:t xml:space="preserve"> medical branch and is based on more than 25 years of experience.</w:t>
      </w:r>
    </w:p>
    <w:bookmarkEnd w:id="0"/>
    <w:p w14:paraId="7F186499" w14:textId="3718B3B8" w:rsidR="00FB1DCA" w:rsidRDefault="00FB1DCA" w:rsidP="00FB1DCA">
      <w:pPr>
        <w:spacing w:after="0" w:line="360" w:lineRule="auto"/>
        <w:rPr>
          <w:rFonts w:ascii="Arial" w:hAnsi="Arial" w:cs="Arial"/>
          <w:sz w:val="20"/>
          <w:szCs w:val="20"/>
          <w:lang w:val="en-US"/>
        </w:rPr>
      </w:pPr>
    </w:p>
    <w:p w14:paraId="49B37302" w14:textId="77777777" w:rsidR="00582CC1" w:rsidRPr="00FB1DCA" w:rsidRDefault="00582CC1" w:rsidP="00FB1DCA">
      <w:pPr>
        <w:spacing w:after="0" w:line="360" w:lineRule="auto"/>
        <w:rPr>
          <w:rFonts w:ascii="Arial" w:hAnsi="Arial" w:cs="Arial"/>
          <w:sz w:val="20"/>
          <w:szCs w:val="20"/>
          <w:lang w:val="en-US"/>
        </w:rPr>
      </w:pPr>
    </w:p>
    <w:p w14:paraId="37B7D4EB" w14:textId="71D3ACCA" w:rsidR="00C6773C" w:rsidRDefault="00C6773C" w:rsidP="00653004">
      <w:pPr>
        <w:tabs>
          <w:tab w:val="left" w:pos="720"/>
          <w:tab w:val="left" w:pos="7371"/>
        </w:tabs>
        <w:spacing w:after="0" w:line="360" w:lineRule="auto"/>
        <w:rPr>
          <w:rFonts w:ascii="Arial" w:hAnsi="Arial" w:cs="Arial"/>
          <w:i/>
          <w:color w:val="000000"/>
          <w:sz w:val="16"/>
          <w:szCs w:val="20"/>
          <w:lang w:val="en-US"/>
        </w:rPr>
      </w:pPr>
    </w:p>
    <w:p w14:paraId="1418E246" w14:textId="13BE2825" w:rsidR="000F5FA3" w:rsidRDefault="000F5FA3" w:rsidP="000F5FA3">
      <w:pPr>
        <w:widowControl w:val="0"/>
        <w:tabs>
          <w:tab w:val="left" w:pos="7380"/>
        </w:tabs>
        <w:autoSpaceDE w:val="0"/>
        <w:autoSpaceDN w:val="0"/>
        <w:adjustRightInd w:val="0"/>
        <w:spacing w:after="0" w:line="360" w:lineRule="auto"/>
        <w:rPr>
          <w:rStyle w:val="Hyperlink"/>
          <w:rFonts w:ascii="Arial" w:hAnsi="Arial" w:cs="Arial"/>
          <w:i/>
          <w:iCs/>
          <w:sz w:val="18"/>
          <w:szCs w:val="20"/>
          <w:lang w:val="en-US"/>
        </w:rPr>
      </w:pPr>
      <w:r>
        <w:rPr>
          <w:rFonts w:ascii="Arial" w:hAnsi="Arial" w:cs="Arial"/>
          <w:i/>
          <w:iCs/>
          <w:sz w:val="18"/>
          <w:szCs w:val="20"/>
          <w:lang w:val="en-US"/>
        </w:rPr>
        <w:lastRenderedPageBreak/>
        <w:t>Safety and quality in almost all areas of business and life: That’s what TÜV Rheinland stands for. The company has been active for more than 150 years and is one of the world’s leading testing service providers. TÜV Rheinland has more than 20,000 employees in over 50 countries and generates annual sales of around 2.</w:t>
      </w:r>
      <w:r w:rsidR="00894840">
        <w:rPr>
          <w:rFonts w:ascii="Arial" w:hAnsi="Arial" w:cs="Arial"/>
          <w:i/>
          <w:iCs/>
          <w:sz w:val="18"/>
          <w:szCs w:val="20"/>
          <w:lang w:val="en-US"/>
        </w:rPr>
        <w:t>3</w:t>
      </w:r>
      <w:r>
        <w:rPr>
          <w:rFonts w:ascii="Arial" w:hAnsi="Arial" w:cs="Arial"/>
          <w:i/>
          <w:iCs/>
          <w:sz w:val="18"/>
          <w:szCs w:val="20"/>
          <w:lang w:val="en-US"/>
        </w:rPr>
        <w:t xml:space="preserve"> billion euros. TÜV </w:t>
      </w:r>
      <w:proofErr w:type="spellStart"/>
      <w:r>
        <w:rPr>
          <w:rFonts w:ascii="Arial" w:hAnsi="Arial" w:cs="Arial"/>
          <w:i/>
          <w:iCs/>
          <w:sz w:val="18"/>
          <w:szCs w:val="20"/>
          <w:lang w:val="en-US"/>
        </w:rPr>
        <w:t>Rheinland’s</w:t>
      </w:r>
      <w:proofErr w:type="spellEnd"/>
      <w:r>
        <w:rPr>
          <w:rFonts w:ascii="Arial" w:hAnsi="Arial" w:cs="Arial"/>
          <w:i/>
          <w:iCs/>
          <w:sz w:val="18"/>
          <w:szCs w:val="20"/>
          <w:lang w:val="en-US"/>
        </w:rPr>
        <w:t xml:space="preserve"> highly qualified experts test technical systems and products around the globe, accompany innovations in technology and business, train</w:t>
      </w:r>
      <w:r w:rsidR="00717106">
        <w:rPr>
          <w:rFonts w:ascii="Arial" w:hAnsi="Arial" w:cs="Arial"/>
          <w:i/>
          <w:iCs/>
          <w:sz w:val="18"/>
          <w:szCs w:val="20"/>
          <w:lang w:val="en-US"/>
        </w:rPr>
        <w:t xml:space="preserve"> people in numerous professions</w:t>
      </w:r>
      <w:r>
        <w:rPr>
          <w:rFonts w:ascii="Arial" w:hAnsi="Arial" w:cs="Arial"/>
          <w:i/>
          <w:iCs/>
          <w:sz w:val="18"/>
          <w:szCs w:val="20"/>
          <w:lang w:val="en-US"/>
        </w:rPr>
        <w:t xml:space="preserve"> and certify management systems according to international standards. In this way, the independent experts ensure trust along global flows of goods and value chains. Since 2006, TÜV Rheinland has been a member of the United Nations Global Compact for more sustainability and against corruption. </w:t>
      </w:r>
      <w:r>
        <w:rPr>
          <w:rFonts w:ascii="Arial" w:hAnsi="Arial" w:cs="Arial"/>
          <w:i/>
          <w:sz w:val="18"/>
          <w:szCs w:val="20"/>
          <w:lang w:val="en-US"/>
        </w:rPr>
        <w:t xml:space="preserve">Website: </w:t>
      </w:r>
      <w:hyperlink r:id="rId8" w:history="1">
        <w:r w:rsidR="00B82AF1" w:rsidRPr="009C486B">
          <w:rPr>
            <w:rStyle w:val="Hyperlink"/>
            <w:rFonts w:ascii="Arial" w:hAnsi="Arial" w:cs="Arial"/>
            <w:i/>
            <w:iCs/>
            <w:sz w:val="18"/>
            <w:szCs w:val="20"/>
            <w:lang w:val="en-US"/>
          </w:rPr>
          <w:t>www.tuv.com</w:t>
        </w:r>
      </w:hyperlink>
      <w:r w:rsidR="00B82AF1">
        <w:rPr>
          <w:rFonts w:ascii="Arial" w:hAnsi="Arial" w:cs="Arial"/>
          <w:i/>
          <w:iCs/>
          <w:sz w:val="18"/>
          <w:szCs w:val="20"/>
          <w:lang w:val="en-US"/>
        </w:rPr>
        <w:t xml:space="preserve"> </w:t>
      </w:r>
    </w:p>
    <w:p w14:paraId="3F957E03" w14:textId="77777777" w:rsidR="00457A84" w:rsidRPr="00457A84" w:rsidRDefault="00457A84" w:rsidP="00653004">
      <w:pPr>
        <w:tabs>
          <w:tab w:val="left" w:pos="7371"/>
        </w:tabs>
        <w:spacing w:after="0" w:line="360" w:lineRule="auto"/>
        <w:rPr>
          <w:rFonts w:ascii="Arial" w:hAnsi="Arial" w:cs="Arial"/>
          <w:sz w:val="18"/>
          <w:szCs w:val="20"/>
          <w:lang w:val="en-US"/>
        </w:rPr>
      </w:pPr>
      <w:r w:rsidRPr="00457A84">
        <w:rPr>
          <w:rFonts w:ascii="Arial" w:hAnsi="Arial" w:cs="Arial"/>
          <w:sz w:val="18"/>
          <w:szCs w:val="20"/>
          <w:lang w:val="en-US"/>
        </w:rPr>
        <w:t>__________________________________________________________________</w:t>
      </w:r>
    </w:p>
    <w:p w14:paraId="651005BD" w14:textId="656DB78E" w:rsidR="00457A84" w:rsidRPr="00457A84" w:rsidRDefault="007F6349"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Media c</w:t>
      </w:r>
      <w:r w:rsidR="00457A84" w:rsidRPr="00457A84">
        <w:rPr>
          <w:rFonts w:ascii="Arial" w:hAnsi="Arial" w:cs="Arial"/>
          <w:sz w:val="18"/>
          <w:szCs w:val="20"/>
          <w:lang w:val="en-US"/>
        </w:rPr>
        <w:t xml:space="preserve">ontact: </w:t>
      </w:r>
    </w:p>
    <w:p w14:paraId="32B91CE5" w14:textId="6EDAAF6C" w:rsidR="00457A84" w:rsidRPr="005D776E" w:rsidRDefault="00457A84" w:rsidP="00653004">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t>TÜV Rheinland, Press</w:t>
      </w:r>
      <w:r w:rsidR="005D776E" w:rsidRPr="005D776E">
        <w:rPr>
          <w:rFonts w:ascii="Arial" w:hAnsi="Arial" w:cs="Arial"/>
          <w:sz w:val="18"/>
          <w:szCs w:val="20"/>
          <w:lang w:val="en-US"/>
        </w:rPr>
        <w:t xml:space="preserve"> Office</w:t>
      </w:r>
      <w:r w:rsidRPr="005D776E">
        <w:rPr>
          <w:rFonts w:ascii="Arial" w:hAnsi="Arial" w:cs="Arial"/>
          <w:sz w:val="18"/>
          <w:szCs w:val="20"/>
          <w:lang w:val="en-US"/>
        </w:rPr>
        <w:t>, Tel.: +49 221 806-</w:t>
      </w:r>
      <w:r w:rsidR="005D776E">
        <w:rPr>
          <w:rFonts w:ascii="Arial" w:hAnsi="Arial" w:cs="Arial"/>
          <w:sz w:val="18"/>
          <w:szCs w:val="20"/>
          <w:lang w:val="en-US"/>
        </w:rPr>
        <w:t>21</w:t>
      </w:r>
      <w:r w:rsidRPr="005D776E">
        <w:rPr>
          <w:rFonts w:ascii="Arial" w:hAnsi="Arial" w:cs="Arial"/>
          <w:sz w:val="18"/>
          <w:szCs w:val="20"/>
          <w:lang w:val="en-US"/>
        </w:rPr>
        <w:t xml:space="preserve"> </w:t>
      </w:r>
      <w:r w:rsidR="005D776E">
        <w:rPr>
          <w:rFonts w:ascii="Arial" w:hAnsi="Arial" w:cs="Arial"/>
          <w:sz w:val="18"/>
          <w:szCs w:val="20"/>
          <w:lang w:val="en-US"/>
        </w:rPr>
        <w:t>48</w:t>
      </w:r>
    </w:p>
    <w:p w14:paraId="09F2211E" w14:textId="238C0969" w:rsidR="003C722D" w:rsidRPr="00457A84" w:rsidRDefault="005D776E"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P</w:t>
      </w:r>
      <w:r w:rsidR="00457A84" w:rsidRPr="00457A84">
        <w:rPr>
          <w:rFonts w:ascii="Arial" w:hAnsi="Arial" w:cs="Arial"/>
          <w:sz w:val="18"/>
          <w:szCs w:val="20"/>
          <w:lang w:val="en-US"/>
        </w:rPr>
        <w:t xml:space="preserve">ress releases as well as photo and video footage are available on request by email to </w:t>
      </w:r>
      <w:r w:rsidR="00E5239A">
        <w:rPr>
          <w:rFonts w:ascii="Arial" w:hAnsi="Arial" w:cs="Arial"/>
          <w:sz w:val="18"/>
          <w:szCs w:val="20"/>
          <w:lang w:val="en-US"/>
        </w:rPr>
        <w:t>contact@press.tuv.com</w:t>
      </w:r>
      <w:r w:rsidR="00457A84" w:rsidRPr="00457A84">
        <w:rPr>
          <w:rFonts w:ascii="Arial" w:hAnsi="Arial" w:cs="Arial"/>
          <w:sz w:val="18"/>
          <w:szCs w:val="20"/>
          <w:lang w:val="en-US"/>
        </w:rPr>
        <w:t xml:space="preserve"> or on </w:t>
      </w:r>
      <w:r w:rsidR="00457A84" w:rsidRPr="00E5239A">
        <w:rPr>
          <w:rFonts w:ascii="Arial" w:hAnsi="Arial" w:cs="Arial"/>
          <w:sz w:val="18"/>
          <w:szCs w:val="20"/>
          <w:lang w:val="en-US"/>
        </w:rPr>
        <w:t>www.tuv.com/press</w:t>
      </w:r>
      <w:hyperlink w:history="1"/>
      <w:r w:rsidR="00457A84" w:rsidRPr="00457A84">
        <w:rPr>
          <w:rFonts w:ascii="Arial" w:hAnsi="Arial" w:cs="Arial"/>
          <w:sz w:val="18"/>
          <w:szCs w:val="20"/>
          <w:lang w:val="en-US"/>
        </w:rPr>
        <w:t>.</w:t>
      </w:r>
    </w:p>
    <w:sectPr w:rsidR="003C722D" w:rsidRPr="00457A84" w:rsidSect="003C722D">
      <w:headerReference w:type="default" r:id="rId9"/>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639C3" w14:textId="77777777" w:rsidR="00B956B9" w:rsidRDefault="00B956B9" w:rsidP="00D72123">
      <w:pPr>
        <w:spacing w:after="0" w:line="240" w:lineRule="auto"/>
      </w:pPr>
      <w:r>
        <w:separator/>
      </w:r>
    </w:p>
  </w:endnote>
  <w:endnote w:type="continuationSeparator" w:id="0">
    <w:p w14:paraId="3ACC8630" w14:textId="77777777" w:rsidR="00B956B9" w:rsidRDefault="00B956B9"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ED310" w14:textId="77777777" w:rsidR="00B956B9" w:rsidRDefault="00B956B9" w:rsidP="00D72123">
      <w:pPr>
        <w:spacing w:after="0" w:line="240" w:lineRule="auto"/>
      </w:pPr>
      <w:r>
        <w:separator/>
      </w:r>
    </w:p>
  </w:footnote>
  <w:footnote w:type="continuationSeparator" w:id="0">
    <w:p w14:paraId="7F6337AA" w14:textId="77777777" w:rsidR="00B956B9" w:rsidRDefault="00B956B9"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0F76F19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54D0A"/>
    <w:rsid w:val="00061BAD"/>
    <w:rsid w:val="00064B9D"/>
    <w:rsid w:val="0008272E"/>
    <w:rsid w:val="000A4B26"/>
    <w:rsid w:val="000B6268"/>
    <w:rsid w:val="000D69EB"/>
    <w:rsid w:val="000F2434"/>
    <w:rsid w:val="000F2FFF"/>
    <w:rsid w:val="000F5FA3"/>
    <w:rsid w:val="001073FA"/>
    <w:rsid w:val="00124089"/>
    <w:rsid w:val="00150E4E"/>
    <w:rsid w:val="001644D0"/>
    <w:rsid w:val="001B3AE6"/>
    <w:rsid w:val="00201861"/>
    <w:rsid w:val="002207B1"/>
    <w:rsid w:val="00232CF0"/>
    <w:rsid w:val="0025449E"/>
    <w:rsid w:val="00264F71"/>
    <w:rsid w:val="00272E08"/>
    <w:rsid w:val="002756C0"/>
    <w:rsid w:val="002977DD"/>
    <w:rsid w:val="002B4D4D"/>
    <w:rsid w:val="002D64D8"/>
    <w:rsid w:val="002D665E"/>
    <w:rsid w:val="00330B36"/>
    <w:rsid w:val="00355EAE"/>
    <w:rsid w:val="00356470"/>
    <w:rsid w:val="0035674C"/>
    <w:rsid w:val="003B7050"/>
    <w:rsid w:val="003C722D"/>
    <w:rsid w:val="003E70CB"/>
    <w:rsid w:val="00431F6C"/>
    <w:rsid w:val="00447469"/>
    <w:rsid w:val="00457A84"/>
    <w:rsid w:val="0046624D"/>
    <w:rsid w:val="004824A7"/>
    <w:rsid w:val="00483AEE"/>
    <w:rsid w:val="004869D2"/>
    <w:rsid w:val="004E0AFA"/>
    <w:rsid w:val="00500879"/>
    <w:rsid w:val="005023C9"/>
    <w:rsid w:val="00582CC1"/>
    <w:rsid w:val="005B2628"/>
    <w:rsid w:val="005C2271"/>
    <w:rsid w:val="005C39AF"/>
    <w:rsid w:val="005C6D30"/>
    <w:rsid w:val="005D776E"/>
    <w:rsid w:val="00623A9C"/>
    <w:rsid w:val="00624234"/>
    <w:rsid w:val="00653004"/>
    <w:rsid w:val="006537E3"/>
    <w:rsid w:val="006A4796"/>
    <w:rsid w:val="006D216A"/>
    <w:rsid w:val="006E7845"/>
    <w:rsid w:val="00707004"/>
    <w:rsid w:val="00717106"/>
    <w:rsid w:val="00742CFB"/>
    <w:rsid w:val="007520C8"/>
    <w:rsid w:val="00754CEE"/>
    <w:rsid w:val="007F6349"/>
    <w:rsid w:val="00894840"/>
    <w:rsid w:val="008B1F88"/>
    <w:rsid w:val="008C4EEA"/>
    <w:rsid w:val="008D7592"/>
    <w:rsid w:val="008E1EEC"/>
    <w:rsid w:val="008E3E1F"/>
    <w:rsid w:val="00910393"/>
    <w:rsid w:val="00914B2B"/>
    <w:rsid w:val="00965509"/>
    <w:rsid w:val="00972400"/>
    <w:rsid w:val="009D404E"/>
    <w:rsid w:val="009F1131"/>
    <w:rsid w:val="00A00D40"/>
    <w:rsid w:val="00A4765C"/>
    <w:rsid w:val="00A836B2"/>
    <w:rsid w:val="00A84790"/>
    <w:rsid w:val="00A86A42"/>
    <w:rsid w:val="00A96D76"/>
    <w:rsid w:val="00AB5977"/>
    <w:rsid w:val="00B14C97"/>
    <w:rsid w:val="00B45F80"/>
    <w:rsid w:val="00B7224A"/>
    <w:rsid w:val="00B82AF1"/>
    <w:rsid w:val="00B956B9"/>
    <w:rsid w:val="00BB1D8B"/>
    <w:rsid w:val="00BC1F0E"/>
    <w:rsid w:val="00BC571D"/>
    <w:rsid w:val="00C159DC"/>
    <w:rsid w:val="00C23770"/>
    <w:rsid w:val="00C45E98"/>
    <w:rsid w:val="00C56CF8"/>
    <w:rsid w:val="00C6773C"/>
    <w:rsid w:val="00CB2873"/>
    <w:rsid w:val="00D60257"/>
    <w:rsid w:val="00D72123"/>
    <w:rsid w:val="00D75799"/>
    <w:rsid w:val="00DF1A2F"/>
    <w:rsid w:val="00E04752"/>
    <w:rsid w:val="00E5239A"/>
    <w:rsid w:val="00EA487A"/>
    <w:rsid w:val="00EC10CC"/>
    <w:rsid w:val="00F17684"/>
    <w:rsid w:val="00F90D2F"/>
    <w:rsid w:val="00FB1DCA"/>
    <w:rsid w:val="00FB6643"/>
    <w:rsid w:val="00FB6FB4"/>
    <w:rsid w:val="00FD32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paragraph" w:styleId="berarbeitung">
    <w:name w:val="Revision"/>
    <w:hidden/>
    <w:uiPriority w:val="99"/>
    <w:semiHidden/>
    <w:rsid w:val="00742CFB"/>
    <w:pPr>
      <w:spacing w:after="0" w:line="240" w:lineRule="auto"/>
    </w:pPr>
  </w:style>
  <w:style w:type="paragraph" w:customStyle="1" w:styleId="dcr-1kas69x">
    <w:name w:val="dcr-1kas69x"/>
    <w:basedOn w:val="Standard"/>
    <w:rsid w:val="006E784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8589">
      <w:bodyDiv w:val="1"/>
      <w:marLeft w:val="0"/>
      <w:marRight w:val="0"/>
      <w:marTop w:val="0"/>
      <w:marBottom w:val="0"/>
      <w:divBdr>
        <w:top w:val="none" w:sz="0" w:space="0" w:color="auto"/>
        <w:left w:val="none" w:sz="0" w:space="0" w:color="auto"/>
        <w:bottom w:val="none" w:sz="0" w:space="0" w:color="auto"/>
        <w:right w:val="none" w:sz="0" w:space="0" w:color="auto"/>
      </w:divBdr>
    </w:div>
    <w:div w:id="954404289">
      <w:bodyDiv w:val="1"/>
      <w:marLeft w:val="0"/>
      <w:marRight w:val="0"/>
      <w:marTop w:val="0"/>
      <w:marBottom w:val="0"/>
      <w:divBdr>
        <w:top w:val="none" w:sz="0" w:space="0" w:color="auto"/>
        <w:left w:val="none" w:sz="0" w:space="0" w:color="auto"/>
        <w:bottom w:val="none" w:sz="0" w:space="0" w:color="auto"/>
        <w:right w:val="none" w:sz="0" w:space="0" w:color="auto"/>
      </w:divBdr>
    </w:div>
    <w:div w:id="1138576115">
      <w:bodyDiv w:val="1"/>
      <w:marLeft w:val="0"/>
      <w:marRight w:val="0"/>
      <w:marTop w:val="0"/>
      <w:marBottom w:val="0"/>
      <w:divBdr>
        <w:top w:val="none" w:sz="0" w:space="0" w:color="auto"/>
        <w:left w:val="none" w:sz="0" w:space="0" w:color="auto"/>
        <w:bottom w:val="none" w:sz="0" w:space="0" w:color="auto"/>
        <w:right w:val="none" w:sz="0" w:space="0" w:color="auto"/>
      </w:divBdr>
    </w:div>
    <w:div w:id="196931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 TargetMode="External"/><Relationship Id="rId3" Type="http://schemas.openxmlformats.org/officeDocument/2006/relationships/settings" Target="settings.xml"/><Relationship Id="rId7" Type="http://schemas.openxmlformats.org/officeDocument/2006/relationships/hyperlink" Target="http://www.tuv.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51B74-4040-4C7A-ADDF-2290FDEFA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2924</Characters>
  <Application>Microsoft Office Word</Application>
  <DocSecurity>4</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TUV</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2</cp:revision>
  <cp:lastPrinted>2017-12-06T08:02:00Z</cp:lastPrinted>
  <dcterms:created xsi:type="dcterms:W3CDTF">2023-11-15T12:57:00Z</dcterms:created>
  <dcterms:modified xsi:type="dcterms:W3CDTF">2023-11-15T12:57:00Z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ies>
</file>