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BBAC" w14:textId="72F347B3" w:rsidR="00495C81" w:rsidRDefault="00495C81" w:rsidP="00653004">
      <w:pPr>
        <w:spacing w:after="0" w:line="360" w:lineRule="auto"/>
        <w:rPr>
          <w:rFonts w:ascii="Arial" w:hAnsi="Arial" w:cs="Arial"/>
          <w:b/>
          <w:sz w:val="20"/>
          <w:szCs w:val="20"/>
          <w:u w:val="single"/>
          <w:lang w:val="en-US"/>
        </w:rPr>
      </w:pPr>
      <w:bookmarkStart w:id="0" w:name="_Hlk144197940"/>
      <w:r w:rsidRPr="00495C81">
        <w:rPr>
          <w:rFonts w:ascii="Arial" w:hAnsi="Arial" w:cs="Arial"/>
          <w:b/>
          <w:sz w:val="20"/>
          <w:szCs w:val="20"/>
          <w:u w:val="single"/>
          <w:lang w:val="en-US"/>
        </w:rPr>
        <w:t xml:space="preserve">IFA 2023: TÜV Rheinland </w:t>
      </w:r>
      <w:r w:rsidR="00CD1A9F" w:rsidRPr="00084F6D">
        <w:rPr>
          <w:rFonts w:ascii="Arial" w:hAnsi="Arial" w:cs="Arial"/>
          <w:b/>
          <w:sz w:val="20"/>
          <w:szCs w:val="20"/>
          <w:u w:val="single"/>
          <w:lang w:val="en-US"/>
        </w:rPr>
        <w:t>issues</w:t>
      </w:r>
      <w:r w:rsidRPr="00495C81">
        <w:rPr>
          <w:rFonts w:ascii="Arial" w:hAnsi="Arial" w:cs="Arial"/>
          <w:b/>
          <w:sz w:val="20"/>
          <w:szCs w:val="20"/>
          <w:u w:val="single"/>
          <w:lang w:val="en-US"/>
        </w:rPr>
        <w:t xml:space="preserve"> "Green Product"</w:t>
      </w:r>
      <w:r>
        <w:rPr>
          <w:rFonts w:ascii="Arial" w:hAnsi="Arial" w:cs="Arial"/>
          <w:b/>
          <w:sz w:val="20"/>
          <w:szCs w:val="20"/>
          <w:u w:val="single"/>
          <w:lang w:val="en-US"/>
        </w:rPr>
        <w:t xml:space="preserve"> Mark for Midea for dishwasher </w:t>
      </w:r>
      <w:r w:rsidR="00742AE6">
        <w:rPr>
          <w:rFonts w:ascii="Arial" w:hAnsi="Arial" w:cs="Arial" w:hint="eastAsia"/>
          <w:b/>
          <w:sz w:val="20"/>
          <w:szCs w:val="20"/>
          <w:u w:val="single"/>
          <w:lang w:val="en-US"/>
        </w:rPr>
        <w:t>and</w:t>
      </w:r>
      <w:r w:rsidR="00742AE6">
        <w:rPr>
          <w:rFonts w:ascii="Arial" w:hAnsi="Arial" w:cs="Arial"/>
          <w:b/>
          <w:sz w:val="20"/>
          <w:szCs w:val="20"/>
          <w:u w:val="single"/>
          <w:lang w:val="en-US"/>
        </w:rPr>
        <w:t xml:space="preserve"> </w:t>
      </w:r>
      <w:r w:rsidR="00742AE6" w:rsidRPr="00084F6D">
        <w:rPr>
          <w:rFonts w:ascii="Arial" w:hAnsi="Arial" w:cs="Arial"/>
          <w:b/>
          <w:sz w:val="20"/>
          <w:szCs w:val="20"/>
          <w:u w:val="single"/>
          <w:lang w:val="en-US"/>
        </w:rPr>
        <w:t>refrigerator-freezer</w:t>
      </w:r>
    </w:p>
    <w:bookmarkEnd w:id="0"/>
    <w:p w14:paraId="7AC842A0" w14:textId="1E87DEA8" w:rsidR="00C6773C" w:rsidRPr="007F6349" w:rsidRDefault="00495C81" w:rsidP="00653004">
      <w:pPr>
        <w:spacing w:after="0" w:line="360" w:lineRule="auto"/>
        <w:rPr>
          <w:rFonts w:ascii="Arial" w:hAnsi="Arial" w:cs="Arial"/>
          <w:sz w:val="20"/>
          <w:szCs w:val="20"/>
          <w:lang w:val="en-US"/>
        </w:rPr>
      </w:pPr>
      <w:r w:rsidRPr="00495C81">
        <w:rPr>
          <w:rFonts w:ascii="Arial" w:hAnsi="Arial" w:cs="Arial"/>
          <w:sz w:val="20"/>
          <w:szCs w:val="20"/>
          <w:lang w:val="en-US"/>
        </w:rPr>
        <w:t xml:space="preserve">Green Product label: </w:t>
      </w:r>
      <w:r>
        <w:rPr>
          <w:rFonts w:ascii="Arial" w:hAnsi="Arial" w:cs="Arial"/>
          <w:sz w:val="20"/>
          <w:szCs w:val="20"/>
          <w:lang w:val="en-US"/>
        </w:rPr>
        <w:t xml:space="preserve">Corporate </w:t>
      </w:r>
      <w:r w:rsidRPr="00495C81">
        <w:rPr>
          <w:rFonts w:ascii="Arial" w:hAnsi="Arial" w:cs="Arial"/>
          <w:sz w:val="20"/>
          <w:szCs w:val="20"/>
          <w:lang w:val="en-US"/>
        </w:rPr>
        <w:t>social responsibility, energy efficiency, environmental management,</w:t>
      </w:r>
      <w:r>
        <w:rPr>
          <w:rFonts w:ascii="Arial" w:hAnsi="Arial" w:cs="Arial"/>
          <w:sz w:val="20"/>
          <w:szCs w:val="20"/>
          <w:lang w:val="en-US"/>
        </w:rPr>
        <w:t xml:space="preserve"> product</w:t>
      </w:r>
      <w:r w:rsidRPr="00495C81">
        <w:rPr>
          <w:rFonts w:ascii="Arial" w:hAnsi="Arial" w:cs="Arial"/>
          <w:sz w:val="20"/>
          <w:szCs w:val="20"/>
          <w:lang w:val="en-US"/>
        </w:rPr>
        <w:t xml:space="preserve"> climate resilience, recyc</w:t>
      </w:r>
      <w:r>
        <w:rPr>
          <w:rFonts w:ascii="Arial" w:hAnsi="Arial" w:cs="Arial"/>
          <w:sz w:val="20"/>
          <w:szCs w:val="20"/>
          <w:lang w:val="en-US"/>
        </w:rPr>
        <w:t>ling potential, product lifecycle</w:t>
      </w:r>
      <w:r w:rsidRPr="00495C81">
        <w:rPr>
          <w:rFonts w:ascii="Arial" w:hAnsi="Arial" w:cs="Arial"/>
          <w:sz w:val="20"/>
          <w:szCs w:val="20"/>
          <w:lang w:val="en-US"/>
        </w:rPr>
        <w:t xml:space="preserve">, </w:t>
      </w:r>
      <w:r>
        <w:rPr>
          <w:rFonts w:ascii="Arial" w:hAnsi="Arial" w:cs="Arial"/>
          <w:sz w:val="20"/>
          <w:szCs w:val="20"/>
          <w:lang w:val="en-US"/>
        </w:rPr>
        <w:t>hazard substances</w:t>
      </w:r>
      <w:r w:rsidRPr="00495C81">
        <w:rPr>
          <w:rFonts w:ascii="Arial" w:hAnsi="Arial" w:cs="Arial"/>
          <w:sz w:val="20"/>
          <w:szCs w:val="20"/>
          <w:lang w:val="en-US"/>
        </w:rPr>
        <w:t xml:space="preserve"> / Making sustainability measurable / </w:t>
      </w:r>
      <w:hyperlink r:id="rId7" w:history="1">
        <w:r w:rsidRPr="00BE69EE">
          <w:rPr>
            <w:rStyle w:val="Hyperlink"/>
            <w:rFonts w:ascii="Arial" w:hAnsi="Arial" w:cs="Arial"/>
            <w:sz w:val="20"/>
            <w:szCs w:val="20"/>
            <w:lang w:val="en-US"/>
          </w:rPr>
          <w:t>www.tuv.com/greenproduct</w:t>
        </w:r>
      </w:hyperlink>
      <w:r>
        <w:rPr>
          <w:rFonts w:ascii="Arial" w:hAnsi="Arial" w:cs="Arial"/>
          <w:sz w:val="20"/>
          <w:szCs w:val="20"/>
          <w:lang w:val="en-US"/>
        </w:rPr>
        <w:t xml:space="preserve"> </w:t>
      </w:r>
    </w:p>
    <w:p w14:paraId="6FB0F2E7" w14:textId="77777777" w:rsidR="00C6773C" w:rsidRPr="007F6349" w:rsidRDefault="00C6773C" w:rsidP="00653004">
      <w:pPr>
        <w:spacing w:after="0" w:line="360" w:lineRule="auto"/>
        <w:rPr>
          <w:rFonts w:ascii="Arial" w:hAnsi="Arial" w:cs="Arial"/>
          <w:sz w:val="20"/>
          <w:szCs w:val="20"/>
          <w:lang w:val="en-US"/>
        </w:rPr>
      </w:pPr>
    </w:p>
    <w:p w14:paraId="38DAC0F0" w14:textId="35436A65" w:rsidR="003E1661" w:rsidRPr="00084F6D" w:rsidRDefault="00495C81" w:rsidP="003E1661">
      <w:pPr>
        <w:spacing w:after="0" w:line="360" w:lineRule="auto"/>
        <w:rPr>
          <w:rFonts w:ascii="Arial" w:hAnsi="Arial" w:cs="Arial"/>
          <w:strike/>
          <w:sz w:val="20"/>
          <w:szCs w:val="20"/>
          <w:lang w:val="en-US"/>
        </w:rPr>
      </w:pPr>
      <w:bookmarkStart w:id="1" w:name="OLE_LINK1"/>
      <w:r w:rsidRPr="00495C81">
        <w:rPr>
          <w:rFonts w:ascii="Arial" w:hAnsi="Arial" w:cs="Arial"/>
          <w:b/>
          <w:sz w:val="20"/>
          <w:szCs w:val="20"/>
          <w:lang w:val="en-US"/>
        </w:rPr>
        <w:t>Berlin | 02 September 2023</w:t>
      </w:r>
      <w:r>
        <w:rPr>
          <w:rFonts w:ascii="Arial" w:hAnsi="Arial" w:cs="Arial"/>
          <w:b/>
          <w:sz w:val="20"/>
          <w:szCs w:val="20"/>
          <w:lang w:val="en-US"/>
        </w:rPr>
        <w:t xml:space="preserve">. </w:t>
      </w:r>
      <w:r w:rsidR="003E1661">
        <w:rPr>
          <w:rFonts w:ascii="Arial" w:hAnsi="Arial" w:cs="Arial"/>
          <w:sz w:val="20"/>
          <w:szCs w:val="20"/>
          <w:lang w:val="en-US"/>
        </w:rPr>
        <w:t>At</w:t>
      </w:r>
      <w:r w:rsidR="003E1661" w:rsidRPr="003E1661">
        <w:rPr>
          <w:rFonts w:ascii="Arial" w:hAnsi="Arial" w:cs="Arial"/>
          <w:sz w:val="20"/>
          <w:szCs w:val="20"/>
          <w:lang w:val="en-US"/>
        </w:rPr>
        <w:t xml:space="preserve"> IFA </w:t>
      </w:r>
      <w:r w:rsidR="003E1661">
        <w:rPr>
          <w:rFonts w:ascii="Arial" w:hAnsi="Arial" w:cs="Arial"/>
          <w:sz w:val="20"/>
          <w:szCs w:val="20"/>
          <w:lang w:val="en-US"/>
        </w:rPr>
        <w:t xml:space="preserve">(Internationale Funkausstellung Berlin) </w:t>
      </w:r>
      <w:r w:rsidR="003E1661" w:rsidRPr="003E1661">
        <w:rPr>
          <w:rFonts w:ascii="Arial" w:hAnsi="Arial" w:cs="Arial"/>
          <w:sz w:val="20"/>
          <w:szCs w:val="20"/>
          <w:lang w:val="en-US"/>
        </w:rPr>
        <w:t>trade f</w:t>
      </w:r>
      <w:r w:rsidR="003E1661">
        <w:rPr>
          <w:rFonts w:ascii="Arial" w:hAnsi="Arial" w:cs="Arial"/>
          <w:sz w:val="20"/>
          <w:szCs w:val="20"/>
          <w:lang w:val="en-US"/>
        </w:rPr>
        <w:t xml:space="preserve">air, the Midea Group announced </w:t>
      </w:r>
      <w:r w:rsidR="00CD1A9F" w:rsidRPr="00084F6D">
        <w:rPr>
          <w:rFonts w:ascii="Arial" w:hAnsi="Arial" w:cs="Arial"/>
          <w:sz w:val="20"/>
          <w:szCs w:val="20"/>
          <w:lang w:val="en-US"/>
        </w:rPr>
        <w:t>the</w:t>
      </w:r>
      <w:r w:rsidR="00CD1A9F">
        <w:rPr>
          <w:rFonts w:ascii="Arial" w:hAnsi="Arial" w:cs="Arial"/>
          <w:sz w:val="20"/>
          <w:szCs w:val="20"/>
          <w:lang w:val="en-US"/>
        </w:rPr>
        <w:t xml:space="preserve"> </w:t>
      </w:r>
      <w:r w:rsidR="003E1661">
        <w:rPr>
          <w:rFonts w:ascii="Arial" w:hAnsi="Arial" w:cs="Arial"/>
          <w:sz w:val="20"/>
          <w:szCs w:val="20"/>
          <w:lang w:val="en-US"/>
        </w:rPr>
        <w:t>launch</w:t>
      </w:r>
      <w:r w:rsidR="003E1661" w:rsidRPr="003E1661">
        <w:rPr>
          <w:rFonts w:ascii="Arial" w:hAnsi="Arial" w:cs="Arial"/>
          <w:sz w:val="20"/>
          <w:szCs w:val="20"/>
          <w:lang w:val="en-US"/>
        </w:rPr>
        <w:t xml:space="preserve"> of a new dishwasher</w:t>
      </w:r>
      <w:r w:rsidR="003E1661">
        <w:rPr>
          <w:rFonts w:ascii="Arial" w:hAnsi="Arial" w:cs="Arial"/>
          <w:sz w:val="20"/>
          <w:szCs w:val="20"/>
          <w:lang w:val="en-US"/>
        </w:rPr>
        <w:t xml:space="preserve"> and </w:t>
      </w:r>
      <w:bookmarkStart w:id="2" w:name="_Hlk144197957"/>
      <w:r w:rsidR="003E1661">
        <w:rPr>
          <w:rFonts w:ascii="Arial" w:hAnsi="Arial" w:cs="Arial"/>
          <w:sz w:val="20"/>
          <w:szCs w:val="20"/>
          <w:lang w:val="en-US"/>
        </w:rPr>
        <w:t>refrigerator-freezer</w:t>
      </w:r>
      <w:r w:rsidR="003E1661" w:rsidRPr="003E1661">
        <w:rPr>
          <w:rFonts w:ascii="Arial" w:hAnsi="Arial" w:cs="Arial"/>
          <w:sz w:val="20"/>
          <w:szCs w:val="20"/>
          <w:lang w:val="en-US"/>
        </w:rPr>
        <w:t xml:space="preserve"> </w:t>
      </w:r>
      <w:bookmarkEnd w:id="2"/>
      <w:r w:rsidR="003E1661" w:rsidRPr="003E1661">
        <w:rPr>
          <w:rFonts w:ascii="Arial" w:hAnsi="Arial" w:cs="Arial"/>
          <w:sz w:val="20"/>
          <w:szCs w:val="20"/>
          <w:lang w:val="en-US"/>
        </w:rPr>
        <w:t xml:space="preserve">with the Green Product certificate from TÜV Rheinland. </w:t>
      </w:r>
      <w:r w:rsidR="00A01EA3" w:rsidRPr="003E1661">
        <w:rPr>
          <w:rFonts w:ascii="Arial" w:hAnsi="Arial" w:cs="Arial"/>
          <w:sz w:val="20"/>
          <w:szCs w:val="20"/>
          <w:lang w:val="en-US"/>
        </w:rPr>
        <w:t xml:space="preserve">Representatives of TÜV Rheinland presented the certificate to Midea representatives at a </w:t>
      </w:r>
      <w:r w:rsidR="00A01EA3">
        <w:rPr>
          <w:rFonts w:ascii="Arial" w:hAnsi="Arial" w:cs="Arial" w:hint="eastAsia"/>
          <w:sz w:val="20"/>
          <w:szCs w:val="20"/>
          <w:lang w:val="en-US" w:eastAsia="zh-CN"/>
        </w:rPr>
        <w:t>series</w:t>
      </w:r>
      <w:r w:rsidR="00A01EA3">
        <w:rPr>
          <w:rFonts w:ascii="Arial" w:hAnsi="Arial" w:cs="Arial"/>
          <w:sz w:val="20"/>
          <w:szCs w:val="20"/>
          <w:lang w:val="en-US" w:eastAsia="zh-CN"/>
        </w:rPr>
        <w:t xml:space="preserve"> </w:t>
      </w:r>
      <w:r w:rsidR="00A01EA3">
        <w:rPr>
          <w:rFonts w:ascii="Arial" w:hAnsi="Arial" w:cs="Arial" w:hint="eastAsia"/>
          <w:sz w:val="20"/>
          <w:szCs w:val="20"/>
          <w:lang w:val="en-US" w:eastAsia="zh-CN"/>
        </w:rPr>
        <w:t>of</w:t>
      </w:r>
      <w:r w:rsidR="00A01EA3">
        <w:rPr>
          <w:rFonts w:ascii="Arial" w:hAnsi="Arial" w:cs="Arial"/>
          <w:sz w:val="20"/>
          <w:szCs w:val="20"/>
          <w:lang w:val="en-US" w:eastAsia="zh-CN"/>
        </w:rPr>
        <w:t xml:space="preserve"> </w:t>
      </w:r>
      <w:r w:rsidR="00A01EA3" w:rsidRPr="003E1661">
        <w:rPr>
          <w:rFonts w:ascii="Arial" w:hAnsi="Arial" w:cs="Arial"/>
          <w:sz w:val="20"/>
          <w:szCs w:val="20"/>
          <w:lang w:val="en-US"/>
        </w:rPr>
        <w:t>symbolic handover ceremon</w:t>
      </w:r>
      <w:r w:rsidR="00A01EA3">
        <w:rPr>
          <w:rFonts w:ascii="Arial" w:hAnsi="Arial" w:cs="Arial" w:hint="eastAsia"/>
          <w:sz w:val="20"/>
          <w:szCs w:val="20"/>
          <w:lang w:val="en-US" w:eastAsia="zh-CN"/>
        </w:rPr>
        <w:t>ies</w:t>
      </w:r>
      <w:r w:rsidR="00A01EA3" w:rsidRPr="003E1661">
        <w:rPr>
          <w:rFonts w:ascii="Arial" w:hAnsi="Arial" w:cs="Arial"/>
          <w:sz w:val="20"/>
          <w:szCs w:val="20"/>
          <w:lang w:val="en-US"/>
        </w:rPr>
        <w:t xml:space="preserve"> on </w:t>
      </w:r>
      <w:r w:rsidR="00A01EA3">
        <w:rPr>
          <w:rFonts w:ascii="Arial" w:hAnsi="Arial" w:cs="Arial" w:hint="eastAsia"/>
          <w:sz w:val="20"/>
          <w:szCs w:val="20"/>
          <w:lang w:val="en-US" w:eastAsia="zh-CN"/>
        </w:rPr>
        <w:t>Friday</w:t>
      </w:r>
      <w:r w:rsidR="00A01EA3">
        <w:rPr>
          <w:rFonts w:ascii="Arial" w:hAnsi="Arial" w:cs="Arial"/>
          <w:sz w:val="20"/>
          <w:szCs w:val="20"/>
          <w:lang w:val="en-US"/>
        </w:rPr>
        <w:t xml:space="preserve"> </w:t>
      </w:r>
      <w:r w:rsidR="00A01EA3">
        <w:rPr>
          <w:rFonts w:ascii="Arial" w:hAnsi="Arial" w:cs="Arial" w:hint="eastAsia"/>
          <w:sz w:val="20"/>
          <w:szCs w:val="20"/>
          <w:lang w:val="en-US" w:eastAsia="zh-CN"/>
        </w:rPr>
        <w:t>and</w:t>
      </w:r>
      <w:r w:rsidR="00A01EA3">
        <w:rPr>
          <w:rFonts w:ascii="Arial" w:hAnsi="Arial" w:cs="Arial"/>
          <w:sz w:val="20"/>
          <w:szCs w:val="20"/>
          <w:lang w:val="en-US"/>
        </w:rPr>
        <w:t xml:space="preserve"> </w:t>
      </w:r>
      <w:r w:rsidR="00A01EA3" w:rsidRPr="003E1661">
        <w:rPr>
          <w:rFonts w:ascii="Arial" w:hAnsi="Arial" w:cs="Arial"/>
          <w:sz w:val="20"/>
          <w:szCs w:val="20"/>
          <w:lang w:val="en-US"/>
        </w:rPr>
        <w:t>Saturday.</w:t>
      </w:r>
    </w:p>
    <w:p w14:paraId="3B289154" w14:textId="77777777" w:rsidR="003E1661" w:rsidRPr="003E1661" w:rsidRDefault="003E1661" w:rsidP="003E1661">
      <w:pPr>
        <w:spacing w:after="0" w:line="360" w:lineRule="auto"/>
        <w:rPr>
          <w:rFonts w:ascii="Arial" w:hAnsi="Arial" w:cs="Arial"/>
          <w:sz w:val="20"/>
          <w:szCs w:val="20"/>
          <w:lang w:val="en-US"/>
        </w:rPr>
      </w:pPr>
    </w:p>
    <w:p w14:paraId="1E5C0AB3" w14:textId="61685D3D" w:rsidR="003E1661" w:rsidRPr="003E1661" w:rsidRDefault="003E1661" w:rsidP="003E1661">
      <w:pPr>
        <w:spacing w:after="0" w:line="360" w:lineRule="auto"/>
        <w:rPr>
          <w:rFonts w:ascii="Arial" w:hAnsi="Arial" w:cs="Arial"/>
          <w:sz w:val="20"/>
          <w:szCs w:val="20"/>
          <w:lang w:val="en-US"/>
        </w:rPr>
      </w:pPr>
      <w:r w:rsidRPr="003E1661">
        <w:rPr>
          <w:rFonts w:ascii="Arial" w:hAnsi="Arial" w:cs="Arial"/>
          <w:sz w:val="20"/>
          <w:szCs w:val="20"/>
          <w:lang w:val="en-US"/>
        </w:rPr>
        <w:t xml:space="preserve">The criteria for awarding the Green Product mark are based on recognised standards and on criteria defined by TÜV </w:t>
      </w:r>
      <w:r>
        <w:rPr>
          <w:rFonts w:ascii="Arial" w:hAnsi="Arial" w:cs="Arial"/>
          <w:sz w:val="20"/>
          <w:szCs w:val="20"/>
          <w:lang w:val="en-US"/>
        </w:rPr>
        <w:t>Rheinland that go far beyond</w:t>
      </w:r>
      <w:r w:rsidRPr="003E1661">
        <w:rPr>
          <w:rFonts w:ascii="Arial" w:hAnsi="Arial" w:cs="Arial"/>
          <w:sz w:val="20"/>
          <w:szCs w:val="20"/>
          <w:lang w:val="en-US"/>
        </w:rPr>
        <w:t xml:space="preserve"> legal requirements. These are the following categories</w:t>
      </w:r>
      <w:r>
        <w:rPr>
          <w:rFonts w:ascii="Arial" w:hAnsi="Arial" w:cs="Arial"/>
          <w:sz w:val="20"/>
          <w:szCs w:val="20"/>
          <w:lang w:val="en-US"/>
        </w:rPr>
        <w:t>:</w:t>
      </w:r>
      <w:r w:rsidRPr="003E1661">
        <w:rPr>
          <w:rFonts w:ascii="Arial" w:hAnsi="Arial" w:cs="Arial"/>
          <w:sz w:val="20"/>
          <w:szCs w:val="20"/>
          <w:lang w:val="en-US"/>
        </w:rPr>
        <w:t xml:space="preserve"> </w:t>
      </w:r>
      <w:r w:rsidR="00805400">
        <w:rPr>
          <w:rFonts w:ascii="Arial" w:hAnsi="Arial" w:cs="Arial"/>
          <w:sz w:val="20"/>
          <w:szCs w:val="20"/>
          <w:lang w:val="en-US"/>
        </w:rPr>
        <w:t>c</w:t>
      </w:r>
      <w:r w:rsidRPr="003E1661">
        <w:rPr>
          <w:rFonts w:ascii="Arial" w:hAnsi="Arial" w:cs="Arial"/>
          <w:sz w:val="20"/>
          <w:szCs w:val="20"/>
          <w:lang w:val="en-US"/>
        </w:rPr>
        <w:t>o</w:t>
      </w:r>
      <w:r w:rsidR="00805400">
        <w:rPr>
          <w:rFonts w:ascii="Arial" w:hAnsi="Arial" w:cs="Arial"/>
          <w:sz w:val="20"/>
          <w:szCs w:val="20"/>
          <w:lang w:val="en-US"/>
        </w:rPr>
        <w:t>rporate social r</w:t>
      </w:r>
      <w:r>
        <w:rPr>
          <w:rFonts w:ascii="Arial" w:hAnsi="Arial" w:cs="Arial"/>
          <w:sz w:val="20"/>
          <w:szCs w:val="20"/>
          <w:lang w:val="en-US"/>
        </w:rPr>
        <w:t>esponsibility, energy efficiency, environmental m</w:t>
      </w:r>
      <w:r w:rsidRPr="003E1661">
        <w:rPr>
          <w:rFonts w:ascii="Arial" w:hAnsi="Arial" w:cs="Arial"/>
          <w:sz w:val="20"/>
          <w:szCs w:val="20"/>
          <w:lang w:val="en-US"/>
        </w:rPr>
        <w:t xml:space="preserve">anagement and </w:t>
      </w:r>
      <w:r>
        <w:rPr>
          <w:rFonts w:ascii="Arial" w:hAnsi="Arial" w:cs="Arial"/>
          <w:sz w:val="20"/>
          <w:szCs w:val="20"/>
          <w:lang w:val="en-US"/>
        </w:rPr>
        <w:t>climate r</w:t>
      </w:r>
      <w:r w:rsidRPr="003E1661">
        <w:rPr>
          <w:rFonts w:ascii="Arial" w:hAnsi="Arial" w:cs="Arial"/>
          <w:sz w:val="20"/>
          <w:szCs w:val="20"/>
          <w:lang w:val="en-US"/>
        </w:rPr>
        <w:t>esilience of the products (e.g. assessment of carbon emissions), as well as recycling potential, non-hazardousness of the substances and the service life of the product. A safety assessment of the product is also required.</w:t>
      </w:r>
    </w:p>
    <w:p w14:paraId="4C133DEF" w14:textId="77777777" w:rsidR="003E1661" w:rsidRPr="003E1661" w:rsidRDefault="003E1661" w:rsidP="003E1661">
      <w:pPr>
        <w:spacing w:after="0" w:line="360" w:lineRule="auto"/>
        <w:rPr>
          <w:rFonts w:ascii="Arial" w:hAnsi="Arial" w:cs="Arial"/>
          <w:sz w:val="20"/>
          <w:szCs w:val="20"/>
          <w:lang w:val="en-US"/>
        </w:rPr>
      </w:pPr>
    </w:p>
    <w:p w14:paraId="6D4CD79E" w14:textId="45032727" w:rsidR="00A836B9" w:rsidRPr="003E1661" w:rsidRDefault="00A836B9" w:rsidP="00A836B9">
      <w:pPr>
        <w:spacing w:after="0" w:line="360" w:lineRule="auto"/>
        <w:rPr>
          <w:rFonts w:ascii="Arial" w:hAnsi="Arial" w:cs="Arial"/>
          <w:sz w:val="20"/>
          <w:szCs w:val="20"/>
          <w:lang w:val="en-US"/>
        </w:rPr>
      </w:pPr>
      <w:r>
        <w:rPr>
          <w:rFonts w:ascii="Arial" w:hAnsi="Arial" w:cs="Arial"/>
          <w:sz w:val="20"/>
          <w:szCs w:val="20"/>
          <w:lang w:val="en-US"/>
        </w:rPr>
        <w:t>For example, i</w:t>
      </w:r>
      <w:r w:rsidRPr="003E1661">
        <w:rPr>
          <w:rFonts w:ascii="Arial" w:hAnsi="Arial" w:cs="Arial"/>
          <w:sz w:val="20"/>
          <w:szCs w:val="20"/>
          <w:lang w:val="en-US"/>
        </w:rPr>
        <w:t xml:space="preserve">n order to assess </w:t>
      </w:r>
      <w:commentRangeStart w:id="3"/>
      <w:commentRangeStart w:id="4"/>
      <w:r w:rsidRPr="003E1661">
        <w:rPr>
          <w:rFonts w:ascii="Arial" w:hAnsi="Arial" w:cs="Arial"/>
          <w:sz w:val="20"/>
          <w:szCs w:val="20"/>
          <w:lang w:val="en-US"/>
        </w:rPr>
        <w:t xml:space="preserve">social </w:t>
      </w:r>
      <w:r>
        <w:rPr>
          <w:rFonts w:ascii="Arial" w:hAnsi="Arial" w:cs="Arial" w:hint="eastAsia"/>
          <w:sz w:val="20"/>
          <w:szCs w:val="20"/>
          <w:lang w:val="en-US" w:eastAsia="zh-CN"/>
        </w:rPr>
        <w:t>compliance</w:t>
      </w:r>
      <w:commentRangeEnd w:id="3"/>
      <w:commentRangeEnd w:id="4"/>
      <w:r w:rsidRPr="003E1661">
        <w:rPr>
          <w:rFonts w:ascii="Arial" w:hAnsi="Arial" w:cs="Arial"/>
          <w:sz w:val="20"/>
          <w:szCs w:val="20"/>
          <w:lang w:val="en-US"/>
        </w:rPr>
        <w:t xml:space="preserve"> </w:t>
      </w:r>
      <w:r>
        <w:rPr>
          <w:rFonts w:ascii="Arial" w:hAnsi="Arial" w:cs="Arial"/>
          <w:sz w:val="20"/>
          <w:szCs w:val="20"/>
          <w:lang w:val="en-US"/>
        </w:rPr>
        <w:t>TÜV Rheinland</w:t>
      </w:r>
      <w:r w:rsidRPr="003E1661">
        <w:rPr>
          <w:rFonts w:ascii="Arial" w:hAnsi="Arial" w:cs="Arial"/>
          <w:sz w:val="20"/>
          <w:szCs w:val="20"/>
          <w:lang w:val="en-US"/>
        </w:rPr>
        <w:t xml:space="preserve"> asks manufacturers about SA8000 status, GRI reporting or membership of the Responsible Business Alliance (RBA). With regard to possible pollutants, the inspectors are guided by legal requirements such as RoHS, REACH Annex 17, the Battery Act (BattG) and the Packaging Ordinance (VerpackV). Compliance with a certain energy consumption is also part of the requirements, as is a robust recycling strategy. </w:t>
      </w:r>
    </w:p>
    <w:p w14:paraId="25AFE3E4" w14:textId="77777777" w:rsidR="003E1661" w:rsidRPr="003E1661" w:rsidRDefault="003E1661" w:rsidP="003E1661">
      <w:pPr>
        <w:spacing w:after="0" w:line="360" w:lineRule="auto"/>
        <w:rPr>
          <w:rFonts w:ascii="Arial" w:hAnsi="Arial" w:cs="Arial"/>
          <w:sz w:val="20"/>
          <w:szCs w:val="20"/>
          <w:lang w:val="en-US"/>
        </w:rPr>
      </w:pPr>
    </w:p>
    <w:p w14:paraId="67C6681C" w14:textId="6B1E3F5C" w:rsidR="003E1661" w:rsidRDefault="003E1661" w:rsidP="003E1661">
      <w:pPr>
        <w:spacing w:after="0" w:line="360" w:lineRule="auto"/>
        <w:rPr>
          <w:rFonts w:ascii="Arial" w:hAnsi="Arial" w:cs="Arial"/>
          <w:sz w:val="20"/>
          <w:szCs w:val="20"/>
          <w:lang w:val="en-US"/>
        </w:rPr>
      </w:pPr>
      <w:r w:rsidRPr="003E1661">
        <w:rPr>
          <w:rFonts w:ascii="Arial" w:hAnsi="Arial" w:cs="Arial"/>
          <w:sz w:val="20"/>
          <w:szCs w:val="20"/>
          <w:lang w:val="en-US"/>
        </w:rPr>
        <w:t xml:space="preserve">"We think these tests make a lot of sense, especially for electrical appliances, because valuable raw materials are often used in their production," says Marc Zaplin, </w:t>
      </w:r>
      <w:bookmarkStart w:id="5" w:name="_Hlk144197851"/>
      <w:r w:rsidR="00805400" w:rsidRPr="00CC23F8">
        <w:rPr>
          <w:rFonts w:ascii="Arial" w:hAnsi="Arial" w:cs="Arial"/>
          <w:sz w:val="20"/>
          <w:szCs w:val="20"/>
          <w:lang w:val="en-US"/>
        </w:rPr>
        <w:t>Head of Electrical Product Safety for the Europe Region</w:t>
      </w:r>
      <w:r w:rsidR="00805400" w:rsidRPr="00CC23F8" w:rsidDel="000769B8">
        <w:rPr>
          <w:rFonts w:ascii="Arial" w:hAnsi="Arial" w:cs="Arial"/>
          <w:sz w:val="20"/>
          <w:szCs w:val="20"/>
          <w:lang w:val="en-US"/>
        </w:rPr>
        <w:t xml:space="preserve"> </w:t>
      </w:r>
      <w:r w:rsidR="00805400" w:rsidRPr="00CC23F8">
        <w:rPr>
          <w:rFonts w:ascii="Arial" w:hAnsi="Arial" w:cs="Arial"/>
          <w:sz w:val="20"/>
          <w:szCs w:val="20"/>
          <w:lang w:val="en-US"/>
        </w:rPr>
        <w:t>at TÜV Rheinland</w:t>
      </w:r>
      <w:bookmarkEnd w:id="5"/>
      <w:r w:rsidRPr="003E1661">
        <w:rPr>
          <w:rFonts w:ascii="Arial" w:hAnsi="Arial" w:cs="Arial"/>
          <w:sz w:val="20"/>
          <w:szCs w:val="20"/>
          <w:lang w:val="en-US"/>
        </w:rPr>
        <w:t>. "We have consistently developed the Green Product certificate with existing CSR requirements in mind. This is why our auditors not only look closely at the product, but also at the entire supply chain and visit the manufacturing sites. With this practice, we also anticipated the guiding principle of the German Supply Chain Act at a very early stage.</w:t>
      </w:r>
      <w:r w:rsidR="00A01EA3">
        <w:rPr>
          <w:rFonts w:ascii="Arial" w:hAnsi="Arial" w:cs="Arial"/>
          <w:sz w:val="20"/>
          <w:szCs w:val="20"/>
          <w:lang w:val="en-US"/>
        </w:rPr>
        <w:t>”</w:t>
      </w:r>
    </w:p>
    <w:p w14:paraId="4194E28C" w14:textId="2B32F1B0" w:rsidR="003E1661" w:rsidRPr="00954BE3" w:rsidRDefault="00954BE3" w:rsidP="003E1661">
      <w:pPr>
        <w:spacing w:after="0" w:line="360" w:lineRule="auto"/>
        <w:rPr>
          <w:rFonts w:ascii="Arial" w:hAnsi="Arial" w:cs="Arial"/>
          <w:b/>
          <w:sz w:val="20"/>
          <w:szCs w:val="20"/>
          <w:lang w:val="en-US"/>
        </w:rPr>
      </w:pPr>
      <w:r w:rsidRPr="00954BE3">
        <w:rPr>
          <w:rFonts w:ascii="Arial" w:hAnsi="Arial" w:cs="Arial"/>
          <w:b/>
          <w:sz w:val="20"/>
          <w:szCs w:val="20"/>
          <w:lang w:val="en-US"/>
        </w:rPr>
        <w:lastRenderedPageBreak/>
        <w:t>Test resu</w:t>
      </w:r>
      <w:bookmarkStart w:id="6" w:name="_GoBack"/>
      <w:bookmarkEnd w:id="6"/>
      <w:r w:rsidRPr="00954BE3">
        <w:rPr>
          <w:rFonts w:ascii="Arial" w:hAnsi="Arial" w:cs="Arial"/>
          <w:b/>
          <w:sz w:val="20"/>
          <w:szCs w:val="20"/>
          <w:lang w:val="en-US"/>
        </w:rPr>
        <w:t>lts of Midea dishwasher</w:t>
      </w:r>
      <w:r w:rsidR="00805400">
        <w:rPr>
          <w:rFonts w:ascii="Arial" w:hAnsi="Arial" w:cs="Arial"/>
          <w:b/>
          <w:sz w:val="20"/>
          <w:szCs w:val="20"/>
          <w:lang w:val="en-US"/>
        </w:rPr>
        <w:t xml:space="preserve"> </w:t>
      </w:r>
      <w:r w:rsidR="00805400" w:rsidRPr="00805400">
        <w:rPr>
          <w:rFonts w:ascii="Arial" w:hAnsi="Arial" w:cs="Arial"/>
          <w:b/>
          <w:sz w:val="20"/>
          <w:szCs w:val="20"/>
          <w:lang w:val="en-US"/>
        </w:rPr>
        <w:t>(WQP12-U7809X, together with 15 other models)</w:t>
      </w:r>
    </w:p>
    <w:p w14:paraId="37B7D4EB" w14:textId="39351E7F" w:rsidR="00C6773C" w:rsidRDefault="003E1661" w:rsidP="003E1661">
      <w:pPr>
        <w:spacing w:after="0" w:line="360" w:lineRule="auto"/>
        <w:rPr>
          <w:rFonts w:ascii="Arial" w:hAnsi="Arial" w:cs="Arial"/>
          <w:sz w:val="20"/>
          <w:szCs w:val="20"/>
          <w:lang w:val="en-US"/>
        </w:rPr>
      </w:pPr>
      <w:r w:rsidRPr="003E1661">
        <w:rPr>
          <w:rFonts w:ascii="Arial" w:hAnsi="Arial" w:cs="Arial"/>
          <w:sz w:val="20"/>
          <w:szCs w:val="20"/>
          <w:lang w:val="en-US"/>
        </w:rPr>
        <w:t>Midea's dishwasher has a WEEE (Waste Electrical and Electronic Equipment) reuse/recycling rate of more than 87%, with a recovery rate of more than 94%. The company also uses more than 30% recycled material in the dishwasher's plastic parts (cabinet and rack). The calculated carbon emission is 192.87 kg CO2eq/unit (system boundaries: cradle to gate) and the</w:t>
      </w:r>
      <w:r w:rsidR="005F5E3A">
        <w:rPr>
          <w:rFonts w:ascii="Arial" w:hAnsi="Arial" w:cs="Arial"/>
          <w:sz w:val="20"/>
          <w:szCs w:val="20"/>
          <w:lang w:val="en-US"/>
        </w:rPr>
        <w:t xml:space="preserve"> </w:t>
      </w:r>
      <w:r w:rsidR="005F5E3A">
        <w:rPr>
          <w:rFonts w:ascii="Arial" w:hAnsi="Arial" w:cs="Arial" w:hint="eastAsia"/>
          <w:sz w:val="20"/>
          <w:szCs w:val="20"/>
          <w:lang w:val="en-US" w:eastAsia="zh-CN"/>
        </w:rPr>
        <w:t>score</w:t>
      </w:r>
      <w:r w:rsidR="005F5E3A">
        <w:rPr>
          <w:rFonts w:ascii="Arial" w:hAnsi="Arial" w:cs="Arial"/>
          <w:sz w:val="20"/>
          <w:szCs w:val="20"/>
          <w:lang w:val="en-US"/>
        </w:rPr>
        <w:t xml:space="preserve"> </w:t>
      </w:r>
      <w:r w:rsidR="005F5E3A">
        <w:rPr>
          <w:rFonts w:ascii="Arial" w:hAnsi="Arial" w:cs="Arial" w:hint="eastAsia"/>
          <w:sz w:val="20"/>
          <w:szCs w:val="20"/>
          <w:lang w:val="en-US" w:eastAsia="zh-CN"/>
        </w:rPr>
        <w:t>of</w:t>
      </w:r>
      <w:r w:rsidRPr="003E1661">
        <w:rPr>
          <w:rFonts w:ascii="Arial" w:hAnsi="Arial" w:cs="Arial"/>
          <w:sz w:val="20"/>
          <w:szCs w:val="20"/>
          <w:lang w:val="en-US"/>
        </w:rPr>
        <w:t xml:space="preserve"> product repairability </w:t>
      </w:r>
      <w:r w:rsidR="005F5E3A">
        <w:rPr>
          <w:rFonts w:ascii="Arial" w:hAnsi="Arial" w:cs="Arial" w:hint="eastAsia"/>
          <w:sz w:val="20"/>
          <w:szCs w:val="20"/>
          <w:lang w:val="en-US" w:eastAsia="zh-CN"/>
        </w:rPr>
        <w:t>index</w:t>
      </w:r>
      <w:r w:rsidRPr="003E1661">
        <w:rPr>
          <w:rFonts w:ascii="Arial" w:hAnsi="Arial" w:cs="Arial"/>
          <w:sz w:val="20"/>
          <w:szCs w:val="20"/>
          <w:lang w:val="en-US"/>
        </w:rPr>
        <w:t xml:space="preserve"> </w:t>
      </w:r>
      <w:r w:rsidR="005F5E3A">
        <w:rPr>
          <w:rFonts w:ascii="Arial" w:hAnsi="Arial" w:cs="Arial" w:hint="eastAsia"/>
          <w:sz w:val="20"/>
          <w:szCs w:val="20"/>
          <w:lang w:val="en-US" w:eastAsia="zh-CN"/>
        </w:rPr>
        <w:t>is</w:t>
      </w:r>
      <w:r w:rsidR="005F5E3A">
        <w:rPr>
          <w:rFonts w:ascii="Arial" w:hAnsi="Arial" w:cs="Arial"/>
          <w:sz w:val="20"/>
          <w:szCs w:val="20"/>
          <w:lang w:val="en-US"/>
        </w:rPr>
        <w:t xml:space="preserve"> </w:t>
      </w:r>
      <w:r w:rsidRPr="003E1661">
        <w:rPr>
          <w:rFonts w:ascii="Arial" w:hAnsi="Arial" w:cs="Arial"/>
          <w:sz w:val="20"/>
          <w:szCs w:val="20"/>
          <w:lang w:val="en-US"/>
        </w:rPr>
        <w:t>8.3.</w:t>
      </w:r>
      <w:r w:rsidR="00954BE3">
        <w:rPr>
          <w:rFonts w:ascii="Arial" w:hAnsi="Arial" w:cs="Arial"/>
          <w:sz w:val="20"/>
          <w:szCs w:val="20"/>
          <w:lang w:val="en-US"/>
        </w:rPr>
        <w:t xml:space="preserve"> All in all the dishwasher underwent </w:t>
      </w:r>
      <w:r w:rsidR="00742AE6">
        <w:rPr>
          <w:rFonts w:ascii="Arial" w:hAnsi="Arial" w:cs="Arial" w:hint="eastAsia"/>
          <w:sz w:val="20"/>
          <w:szCs w:val="20"/>
          <w:lang w:val="en-US"/>
        </w:rPr>
        <w:t>o</w:t>
      </w:r>
      <w:r w:rsidR="00742AE6" w:rsidRPr="00084F6D">
        <w:rPr>
          <w:rFonts w:ascii="Arial" w:hAnsi="Arial" w:cs="Arial"/>
          <w:sz w:val="20"/>
          <w:szCs w:val="20"/>
          <w:lang w:val="en-US"/>
        </w:rPr>
        <w:t>ver 10</w:t>
      </w:r>
      <w:r w:rsidR="00084F6D">
        <w:rPr>
          <w:rFonts w:ascii="Arial" w:hAnsi="Arial" w:cs="Arial"/>
          <w:sz w:val="20"/>
          <w:szCs w:val="20"/>
          <w:lang w:val="en-US"/>
        </w:rPr>
        <w:t xml:space="preserve"> </w:t>
      </w:r>
      <w:r w:rsidR="00954BE3">
        <w:rPr>
          <w:rFonts w:ascii="Arial" w:hAnsi="Arial" w:cs="Arial"/>
          <w:sz w:val="20"/>
          <w:szCs w:val="20"/>
          <w:lang w:val="en-US"/>
        </w:rPr>
        <w:t>different evaluations.</w:t>
      </w:r>
    </w:p>
    <w:p w14:paraId="79D0E6BB" w14:textId="0D30432F" w:rsidR="00954BE3" w:rsidRDefault="00954BE3" w:rsidP="003E1661">
      <w:pPr>
        <w:spacing w:after="0" w:line="360" w:lineRule="auto"/>
        <w:rPr>
          <w:rFonts w:ascii="Arial" w:hAnsi="Arial" w:cs="Arial"/>
          <w:sz w:val="20"/>
          <w:szCs w:val="20"/>
          <w:lang w:val="en-US"/>
        </w:rPr>
      </w:pPr>
    </w:p>
    <w:p w14:paraId="0F8E1FAB" w14:textId="347BD422" w:rsidR="00954BE3" w:rsidRPr="00954BE3" w:rsidRDefault="00954BE3" w:rsidP="003E1661">
      <w:pPr>
        <w:spacing w:after="0" w:line="360" w:lineRule="auto"/>
        <w:rPr>
          <w:rFonts w:ascii="Arial" w:hAnsi="Arial" w:cs="Arial"/>
          <w:b/>
          <w:sz w:val="20"/>
          <w:szCs w:val="20"/>
          <w:lang w:val="en-US"/>
        </w:rPr>
      </w:pPr>
      <w:r w:rsidRPr="00954BE3">
        <w:rPr>
          <w:rFonts w:ascii="Arial" w:hAnsi="Arial" w:cs="Arial"/>
          <w:b/>
          <w:sz w:val="20"/>
          <w:szCs w:val="20"/>
          <w:lang w:val="en-US"/>
        </w:rPr>
        <w:t>Test results of Midea refrigerator-freezer</w:t>
      </w:r>
      <w:r w:rsidR="00805400">
        <w:rPr>
          <w:rFonts w:ascii="Arial" w:hAnsi="Arial" w:cs="Arial"/>
          <w:b/>
          <w:sz w:val="20"/>
          <w:szCs w:val="20"/>
          <w:lang w:val="en-US"/>
        </w:rPr>
        <w:t xml:space="preserve"> </w:t>
      </w:r>
      <w:r w:rsidR="00805400" w:rsidRPr="00805400">
        <w:rPr>
          <w:rFonts w:ascii="Arial" w:hAnsi="Arial" w:cs="Arial"/>
          <w:b/>
          <w:sz w:val="20"/>
          <w:szCs w:val="20"/>
          <w:lang w:val="en-US"/>
        </w:rPr>
        <w:t>(MDRS791MIA02, together with 2 other models)</w:t>
      </w:r>
    </w:p>
    <w:p w14:paraId="2B2AF8D0" w14:textId="2C341EA7" w:rsidR="00954BE3" w:rsidRDefault="00954BE3" w:rsidP="003E1661">
      <w:pPr>
        <w:spacing w:after="0" w:line="360" w:lineRule="auto"/>
        <w:rPr>
          <w:rFonts w:ascii="Arial" w:hAnsi="Arial" w:cs="Arial"/>
          <w:sz w:val="20"/>
          <w:szCs w:val="20"/>
          <w:lang w:val="en-US"/>
        </w:rPr>
      </w:pPr>
      <w:r w:rsidRPr="00954BE3">
        <w:rPr>
          <w:rFonts w:ascii="Arial" w:hAnsi="Arial" w:cs="Arial"/>
          <w:sz w:val="20"/>
          <w:szCs w:val="20"/>
          <w:lang w:val="en-US"/>
        </w:rPr>
        <w:t xml:space="preserve">The refrigerator-freezer </w:t>
      </w:r>
      <w:r w:rsidR="00F25A74">
        <w:rPr>
          <w:rFonts w:ascii="Arial" w:hAnsi="Arial" w:cs="Arial" w:hint="eastAsia"/>
          <w:sz w:val="20"/>
          <w:szCs w:val="20"/>
          <w:lang w:val="en-US" w:eastAsia="zh-CN"/>
        </w:rPr>
        <w:t>also</w:t>
      </w:r>
      <w:r w:rsidR="00F25A74">
        <w:rPr>
          <w:rFonts w:ascii="Arial" w:hAnsi="Arial" w:cs="Arial"/>
          <w:sz w:val="20"/>
          <w:szCs w:val="20"/>
          <w:lang w:val="en-US"/>
        </w:rPr>
        <w:t xml:space="preserve"> </w:t>
      </w:r>
      <w:r w:rsidRPr="00954BE3">
        <w:rPr>
          <w:rFonts w:ascii="Arial" w:hAnsi="Arial" w:cs="Arial"/>
          <w:sz w:val="20"/>
          <w:szCs w:val="20"/>
          <w:lang w:val="en-US"/>
        </w:rPr>
        <w:t xml:space="preserve">underwent </w:t>
      </w:r>
      <w:r w:rsidR="00AF7F08">
        <w:rPr>
          <w:rFonts w:ascii="Arial" w:hAnsi="Arial" w:cs="Arial" w:hint="eastAsia"/>
          <w:sz w:val="20"/>
          <w:szCs w:val="20"/>
          <w:lang w:val="en-US" w:eastAsia="zh-CN"/>
        </w:rPr>
        <w:t>over</w:t>
      </w:r>
      <w:r w:rsidR="00AF7F08">
        <w:rPr>
          <w:rFonts w:ascii="Arial" w:hAnsi="Arial" w:cs="Arial"/>
          <w:sz w:val="20"/>
          <w:szCs w:val="20"/>
          <w:lang w:val="en-US"/>
        </w:rPr>
        <w:t xml:space="preserve"> 10</w:t>
      </w:r>
      <w:r w:rsidR="00084F6D">
        <w:rPr>
          <w:rFonts w:ascii="Arial" w:hAnsi="Arial" w:cs="Arial"/>
          <w:sz w:val="20"/>
          <w:szCs w:val="20"/>
          <w:lang w:val="en-US"/>
        </w:rPr>
        <w:t xml:space="preserve"> </w:t>
      </w:r>
      <w:r w:rsidR="00805400">
        <w:rPr>
          <w:rFonts w:ascii="Arial" w:hAnsi="Arial" w:cs="Arial"/>
          <w:sz w:val="20"/>
          <w:szCs w:val="20"/>
          <w:lang w:val="en-US" w:eastAsia="zh-CN"/>
        </w:rPr>
        <w:t>evaluatio</w:t>
      </w:r>
      <w:r w:rsidR="00805400" w:rsidRPr="00954BE3">
        <w:rPr>
          <w:rFonts w:ascii="Arial" w:hAnsi="Arial" w:cs="Arial"/>
          <w:sz w:val="20"/>
          <w:szCs w:val="20"/>
          <w:lang w:val="en-US"/>
        </w:rPr>
        <w:t>ns</w:t>
      </w:r>
      <w:r w:rsidRPr="00954BE3">
        <w:rPr>
          <w:rFonts w:ascii="Arial" w:hAnsi="Arial" w:cs="Arial"/>
          <w:sz w:val="20"/>
          <w:szCs w:val="20"/>
          <w:lang w:val="en-US"/>
        </w:rPr>
        <w:t xml:space="preserve"> by TÜV Rheinland, including Social Accountability Compliance, Environmental Management System, Reduction of Global Warming Potential (GWP), </w:t>
      </w:r>
      <w:r>
        <w:rPr>
          <w:rFonts w:ascii="Arial" w:hAnsi="Arial" w:cs="Arial"/>
          <w:sz w:val="20"/>
          <w:szCs w:val="20"/>
          <w:lang w:val="en-US"/>
        </w:rPr>
        <w:t>Ozone Depletion Potential (ODP)</w:t>
      </w:r>
      <w:r w:rsidRPr="00954BE3">
        <w:rPr>
          <w:rFonts w:ascii="Arial" w:hAnsi="Arial" w:cs="Arial"/>
          <w:sz w:val="20"/>
          <w:szCs w:val="20"/>
          <w:lang w:val="en-US"/>
        </w:rPr>
        <w:t>, Carbon Footprint Calculation, Restriction of Hazardous Substances, Energy Efficiency, Noise Limit, etc. The results show that, in addition to the strict control over harmful substances, recycled materials are employed in 20% of its plastic components (such as PP, ABS, HIPS, and GPPS) to ensure sustainability. The calculated carbon dioxide emissions (expressed in carbon dioxide equivalent) throughout the product’s life cycle (from cradle to grave) is 419.69 kilograms, which means that the model meets the highest energy efficiency level A in the European Union and the noise level B. Its life cycle is up</w:t>
      </w:r>
      <w:r>
        <w:rPr>
          <w:rFonts w:ascii="Arial" w:hAnsi="Arial" w:cs="Arial"/>
          <w:sz w:val="20"/>
          <w:szCs w:val="20"/>
          <w:lang w:val="en-US"/>
        </w:rPr>
        <w:t xml:space="preserve"> to 12 years, with a GWP of</w:t>
      </w:r>
      <w:r w:rsidRPr="00954BE3">
        <w:rPr>
          <w:rFonts w:ascii="Arial" w:hAnsi="Arial" w:cs="Arial"/>
          <w:sz w:val="20"/>
          <w:szCs w:val="20"/>
          <w:lang w:val="en-US"/>
        </w:rPr>
        <w:t xml:space="preserve"> 3, meaning it has no impact on the ozone layer.</w:t>
      </w:r>
    </w:p>
    <w:p w14:paraId="2A7D10FD" w14:textId="77777777" w:rsidR="00954BE3" w:rsidRDefault="00954BE3" w:rsidP="003E1661">
      <w:pPr>
        <w:spacing w:after="0" w:line="360" w:lineRule="auto"/>
        <w:rPr>
          <w:rFonts w:ascii="Arial" w:hAnsi="Arial" w:cs="Arial"/>
          <w:sz w:val="20"/>
          <w:szCs w:val="20"/>
          <w:lang w:val="en-US"/>
        </w:rPr>
      </w:pPr>
    </w:p>
    <w:p w14:paraId="28376D5A" w14:textId="77777777" w:rsidR="00954BE3" w:rsidRDefault="00954BE3" w:rsidP="003E1661">
      <w:pPr>
        <w:spacing w:after="0" w:line="360" w:lineRule="auto"/>
        <w:rPr>
          <w:rFonts w:ascii="Arial" w:hAnsi="Arial" w:cs="Arial"/>
          <w:i/>
          <w:color w:val="000000"/>
          <w:sz w:val="16"/>
          <w:szCs w:val="20"/>
          <w:lang w:val="en-US"/>
        </w:rPr>
      </w:pPr>
    </w:p>
    <w:p w14:paraId="1418E246" w14:textId="270EC7EB"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Rheinland’s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8" w:history="1">
        <w:r>
          <w:rPr>
            <w:rStyle w:val="Hyperlink"/>
            <w:rFonts w:ascii="Arial" w:hAnsi="Arial" w:cs="Arial"/>
            <w:i/>
            <w:iCs/>
            <w:sz w:val="18"/>
            <w:szCs w:val="20"/>
            <w:lang w:val="en-US"/>
          </w:rPr>
          <w:t>www.tuv.com</w:t>
        </w:r>
      </w:hyperlink>
    </w:p>
    <w:bookmarkEnd w:id="1"/>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7928BC15" w:rsidR="003C722D" w:rsidRPr="00084F6D"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lastRenderedPageBreak/>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hyperlink r:id="rId9" w:history="1">
        <w:r w:rsidR="00084F6D" w:rsidRPr="00716C00">
          <w:rPr>
            <w:rStyle w:val="Hyperlink"/>
            <w:rFonts w:ascii="Arial" w:hAnsi="Arial" w:cs="Arial"/>
            <w:sz w:val="18"/>
            <w:szCs w:val="20"/>
            <w:lang w:val="en-US"/>
          </w:rPr>
          <w:t>www.tuv.com/press</w:t>
        </w:r>
      </w:hyperlink>
      <w:r w:rsidR="00084F6D" w:rsidRPr="00084F6D">
        <w:rPr>
          <w:lang w:val="en-US"/>
        </w:rPr>
        <w:t xml:space="preserve"> </w:t>
      </w:r>
    </w:p>
    <w:sectPr w:rsidR="003C722D" w:rsidRPr="00084F6D" w:rsidSect="003C722D">
      <w:headerReference w:type="default" r:id="rId10"/>
      <w:pgSz w:w="11906" w:h="16838" w:code="9"/>
      <w:pgMar w:top="2835" w:right="3117"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A09C" w16cex:dateUtc="2023-08-29T14:51:00Z"/>
  <w16cex:commentExtensible w16cex:durableId="2898A0E8" w16cex:dateUtc="2023-08-29T14:52:00Z"/>
  <w16cex:commentExtensible w16cex:durableId="2898A117" w16cex:dateUtc="2023-08-29T14:53:00Z"/>
  <w16cex:commentExtensible w16cex:durableId="2898A1C1" w16cex:dateUtc="2023-08-29T14:56:00Z"/>
  <w16cex:commentExtensible w16cex:durableId="2898A143" w16cex:dateUtc="2023-08-29T14:54:00Z"/>
  <w16cex:commentExtensible w16cex:durableId="28988D79" w16cex:dateUtc="2023-08-29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C4D40" w16cid:durableId="2898A09C"/>
  <w16cid:commentId w16cid:paraId="5A647E71" w16cid:durableId="2898A0E8"/>
  <w16cid:commentId w16cid:paraId="5FCE0D85" w16cid:durableId="2898A117"/>
  <w16cid:commentId w16cid:paraId="5203C083" w16cid:durableId="2898A1C1"/>
  <w16cid:commentId w16cid:paraId="3014547D" w16cid:durableId="2898A143"/>
  <w16cid:commentId w16cid:paraId="74E4D03E" w16cid:durableId="28988D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7C0B" w14:textId="77777777" w:rsidR="00B50D47" w:rsidRDefault="00B50D47" w:rsidP="00D72123">
      <w:pPr>
        <w:spacing w:after="0" w:line="240" w:lineRule="auto"/>
      </w:pPr>
      <w:r>
        <w:separator/>
      </w:r>
    </w:p>
  </w:endnote>
  <w:endnote w:type="continuationSeparator" w:id="0">
    <w:p w14:paraId="77500418" w14:textId="77777777" w:rsidR="00B50D47" w:rsidRDefault="00B50D47"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1A31F" w14:textId="77777777" w:rsidR="00B50D47" w:rsidRDefault="00B50D47" w:rsidP="00D72123">
      <w:pPr>
        <w:spacing w:after="0" w:line="240" w:lineRule="auto"/>
      </w:pPr>
      <w:r>
        <w:separator/>
      </w:r>
    </w:p>
  </w:footnote>
  <w:footnote w:type="continuationSeparator" w:id="0">
    <w:p w14:paraId="378326E9" w14:textId="77777777" w:rsidR="00B50D47" w:rsidRDefault="00B50D47"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43873"/>
    <w:rsid w:val="00052D9D"/>
    <w:rsid w:val="00054D0A"/>
    <w:rsid w:val="00061BAD"/>
    <w:rsid w:val="00064B9D"/>
    <w:rsid w:val="000769B8"/>
    <w:rsid w:val="00084F6D"/>
    <w:rsid w:val="000A4B26"/>
    <w:rsid w:val="000B6268"/>
    <w:rsid w:val="000F2434"/>
    <w:rsid w:val="000F5FA3"/>
    <w:rsid w:val="001073FA"/>
    <w:rsid w:val="00124089"/>
    <w:rsid w:val="00133196"/>
    <w:rsid w:val="00150E4E"/>
    <w:rsid w:val="00153B79"/>
    <w:rsid w:val="001644D0"/>
    <w:rsid w:val="001B3AE6"/>
    <w:rsid w:val="00201861"/>
    <w:rsid w:val="002207B1"/>
    <w:rsid w:val="0025449E"/>
    <w:rsid w:val="00264F71"/>
    <w:rsid w:val="002977DD"/>
    <w:rsid w:val="002B4D4D"/>
    <w:rsid w:val="002D64D8"/>
    <w:rsid w:val="002D665E"/>
    <w:rsid w:val="00330B36"/>
    <w:rsid w:val="00356470"/>
    <w:rsid w:val="0035674C"/>
    <w:rsid w:val="003754FB"/>
    <w:rsid w:val="003B63D9"/>
    <w:rsid w:val="003C722D"/>
    <w:rsid w:val="003E1661"/>
    <w:rsid w:val="003E70CB"/>
    <w:rsid w:val="00431F6C"/>
    <w:rsid w:val="00447469"/>
    <w:rsid w:val="00457A84"/>
    <w:rsid w:val="0047327F"/>
    <w:rsid w:val="004824A7"/>
    <w:rsid w:val="00483AEE"/>
    <w:rsid w:val="004869D2"/>
    <w:rsid w:val="00495C81"/>
    <w:rsid w:val="004E0AFA"/>
    <w:rsid w:val="004F523D"/>
    <w:rsid w:val="00500879"/>
    <w:rsid w:val="005023C9"/>
    <w:rsid w:val="005B2628"/>
    <w:rsid w:val="005C2271"/>
    <w:rsid w:val="005C39AF"/>
    <w:rsid w:val="005C6D30"/>
    <w:rsid w:val="005D776E"/>
    <w:rsid w:val="005F5E3A"/>
    <w:rsid w:val="00623A9C"/>
    <w:rsid w:val="00624234"/>
    <w:rsid w:val="00653004"/>
    <w:rsid w:val="006537E3"/>
    <w:rsid w:val="006A4796"/>
    <w:rsid w:val="00707004"/>
    <w:rsid w:val="00717106"/>
    <w:rsid w:val="00742AE6"/>
    <w:rsid w:val="00754CEE"/>
    <w:rsid w:val="007752DB"/>
    <w:rsid w:val="007754D5"/>
    <w:rsid w:val="007B285D"/>
    <w:rsid w:val="007F6349"/>
    <w:rsid w:val="00805400"/>
    <w:rsid w:val="00894840"/>
    <w:rsid w:val="008B1F88"/>
    <w:rsid w:val="008C4EEA"/>
    <w:rsid w:val="008D7592"/>
    <w:rsid w:val="008E1EEC"/>
    <w:rsid w:val="008E3E1F"/>
    <w:rsid w:val="00910393"/>
    <w:rsid w:val="00914B2B"/>
    <w:rsid w:val="00954BE3"/>
    <w:rsid w:val="00965509"/>
    <w:rsid w:val="00972400"/>
    <w:rsid w:val="009D404E"/>
    <w:rsid w:val="009D4A82"/>
    <w:rsid w:val="009F1131"/>
    <w:rsid w:val="00A00D40"/>
    <w:rsid w:val="00A01EA3"/>
    <w:rsid w:val="00A1222F"/>
    <w:rsid w:val="00A836B2"/>
    <w:rsid w:val="00A836B9"/>
    <w:rsid w:val="00A84790"/>
    <w:rsid w:val="00A96D76"/>
    <w:rsid w:val="00AB4FD1"/>
    <w:rsid w:val="00AB5977"/>
    <w:rsid w:val="00AF7F08"/>
    <w:rsid w:val="00B14C97"/>
    <w:rsid w:val="00B45F80"/>
    <w:rsid w:val="00B50D47"/>
    <w:rsid w:val="00B7224A"/>
    <w:rsid w:val="00BB1D8B"/>
    <w:rsid w:val="00C105E3"/>
    <w:rsid w:val="00C159DC"/>
    <w:rsid w:val="00C23770"/>
    <w:rsid w:val="00C45E98"/>
    <w:rsid w:val="00C56CF8"/>
    <w:rsid w:val="00C6773C"/>
    <w:rsid w:val="00CB2873"/>
    <w:rsid w:val="00CD1A9F"/>
    <w:rsid w:val="00D60257"/>
    <w:rsid w:val="00D72123"/>
    <w:rsid w:val="00E5239A"/>
    <w:rsid w:val="00E9015D"/>
    <w:rsid w:val="00EA487A"/>
    <w:rsid w:val="00EC10CC"/>
    <w:rsid w:val="00ED33FC"/>
    <w:rsid w:val="00F17684"/>
    <w:rsid w:val="00F23C0F"/>
    <w:rsid w:val="00F25A7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742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www.tuv.com/greenproduct"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v.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2BB9-7CA1-4A8F-AE03-B993A38E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5</cp:revision>
  <cp:lastPrinted>2017-12-06T08:02:00Z</cp:lastPrinted>
  <dcterms:created xsi:type="dcterms:W3CDTF">2023-09-01T06:17:00Z</dcterms:created>
  <dcterms:modified xsi:type="dcterms:W3CDTF">2023-09-01T12:21:00Z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GrammarlyDocumentId">
    <vt:lpwstr>a76e342c63296630d58d700848ebee3d489325c7182dc8415292a02255970aef</vt:lpwstr>
  </property>
</Properties>
</file>