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BE345" w14:textId="77777777" w:rsidR="00957585" w:rsidRPr="00C478EE" w:rsidRDefault="00314168" w:rsidP="002058F4">
      <w:pPr>
        <w:widowControl w:val="0"/>
        <w:tabs>
          <w:tab w:val="right" w:pos="10915"/>
        </w:tabs>
        <w:spacing w:after="0" w:line="360" w:lineRule="auto"/>
        <w:rPr>
          <w:rFonts w:ascii="Arial" w:hAnsi="Arial" w:cs="Arial"/>
          <w:sz w:val="20"/>
          <w:szCs w:val="20"/>
          <w:u w:val="single"/>
          <w:lang w:val="en-US"/>
        </w:rPr>
      </w:pPr>
      <w:r w:rsidRPr="00C478EE">
        <w:rPr>
          <w:rFonts w:ascii="Arial" w:hAnsi="Arial" w:cs="Arial"/>
          <w:b/>
          <w:sz w:val="20"/>
          <w:szCs w:val="20"/>
          <w:u w:val="single"/>
          <w:lang w:val="en-US"/>
        </w:rPr>
        <w:t xml:space="preserve">TÜV Rheinland: </w:t>
      </w:r>
      <w:r w:rsidR="001E72C0" w:rsidRPr="00C478EE">
        <w:rPr>
          <w:rFonts w:ascii="Arial" w:hAnsi="Arial" w:cs="Arial"/>
          <w:b/>
          <w:sz w:val="20"/>
          <w:szCs w:val="20"/>
          <w:u w:val="single"/>
          <w:lang w:val="en-US"/>
        </w:rPr>
        <w:t>Updated</w:t>
      </w:r>
      <w:r w:rsidR="00FC4917" w:rsidRPr="00C478EE">
        <w:rPr>
          <w:rFonts w:ascii="Arial" w:hAnsi="Arial" w:cs="Arial"/>
          <w:b/>
          <w:sz w:val="20"/>
          <w:szCs w:val="20"/>
          <w:u w:val="single"/>
          <w:lang w:val="en-US"/>
        </w:rPr>
        <w:t xml:space="preserve"> </w:t>
      </w:r>
      <w:r w:rsidR="007127BB">
        <w:rPr>
          <w:rFonts w:ascii="Arial" w:hAnsi="Arial" w:cs="Arial"/>
          <w:b/>
          <w:sz w:val="20"/>
          <w:szCs w:val="20"/>
          <w:u w:val="single"/>
          <w:lang w:val="en-US"/>
        </w:rPr>
        <w:t>Certification Program for H</w:t>
      </w:r>
      <w:r w:rsidRPr="00C478EE">
        <w:rPr>
          <w:rFonts w:ascii="Arial" w:hAnsi="Arial" w:cs="Arial"/>
          <w:b/>
          <w:sz w:val="20"/>
          <w:szCs w:val="20"/>
          <w:u w:val="single"/>
          <w:lang w:val="en-US"/>
        </w:rPr>
        <w:t>ydrogen</w:t>
      </w:r>
    </w:p>
    <w:p w14:paraId="1C1A96F9" w14:textId="28D7BEEC" w:rsidR="00957585" w:rsidRPr="00C478EE" w:rsidRDefault="008F4E73" w:rsidP="002058F4">
      <w:pPr>
        <w:pStyle w:val="Fuzeile"/>
        <w:tabs>
          <w:tab w:val="clear" w:pos="4536"/>
          <w:tab w:val="clear" w:pos="9072"/>
          <w:tab w:val="right" w:pos="-1985"/>
          <w:tab w:val="right" w:pos="10915"/>
        </w:tabs>
        <w:spacing w:line="360" w:lineRule="auto"/>
        <w:rPr>
          <w:rFonts w:ascii="Arial" w:hAnsi="Arial" w:cs="Arial"/>
          <w:sz w:val="20"/>
          <w:szCs w:val="20"/>
          <w:lang w:val="en-US"/>
        </w:rPr>
      </w:pPr>
      <w:r>
        <w:rPr>
          <w:rFonts w:ascii="Arial" w:hAnsi="Arial" w:cs="Arial"/>
          <w:sz w:val="20"/>
          <w:szCs w:val="20"/>
          <w:lang w:val="en-US"/>
        </w:rPr>
        <w:t xml:space="preserve">Various </w:t>
      </w:r>
      <w:r w:rsidR="00314168" w:rsidRPr="00C478EE">
        <w:rPr>
          <w:rFonts w:ascii="Arial" w:hAnsi="Arial" w:cs="Arial"/>
          <w:sz w:val="20"/>
          <w:szCs w:val="20"/>
          <w:lang w:val="en-US"/>
        </w:rPr>
        <w:t xml:space="preserve">levels of certification possible / </w:t>
      </w:r>
      <w:r w:rsidR="003D3A0B" w:rsidRPr="00C478EE">
        <w:rPr>
          <w:rFonts w:ascii="Arial" w:hAnsi="Arial" w:cs="Arial"/>
          <w:sz w:val="20"/>
          <w:szCs w:val="20"/>
          <w:lang w:val="en-US"/>
        </w:rPr>
        <w:t>Renewable, low-carbon, c</w:t>
      </w:r>
      <w:r w:rsidR="00314168" w:rsidRPr="00C478EE">
        <w:rPr>
          <w:rFonts w:ascii="Arial" w:hAnsi="Arial" w:cs="Arial"/>
          <w:sz w:val="20"/>
          <w:szCs w:val="20"/>
          <w:lang w:val="en-US"/>
        </w:rPr>
        <w:t>limate-neutral, green, turquoise, blue</w:t>
      </w:r>
      <w:r>
        <w:rPr>
          <w:rFonts w:ascii="Arial" w:hAnsi="Arial" w:cs="Arial"/>
          <w:sz w:val="20"/>
          <w:szCs w:val="20"/>
          <w:lang w:val="en-US"/>
        </w:rPr>
        <w:t>,</w:t>
      </w:r>
      <w:r w:rsidR="00314168" w:rsidRPr="00C478EE">
        <w:rPr>
          <w:rFonts w:ascii="Arial" w:hAnsi="Arial" w:cs="Arial"/>
          <w:sz w:val="20"/>
          <w:szCs w:val="20"/>
          <w:lang w:val="en-US"/>
        </w:rPr>
        <w:t xml:space="preserve"> or compliant with the EU</w:t>
      </w:r>
      <w:r>
        <w:rPr>
          <w:rFonts w:ascii="Arial" w:hAnsi="Arial" w:cs="Arial"/>
          <w:sz w:val="20"/>
          <w:szCs w:val="20"/>
          <w:lang w:val="en-US"/>
        </w:rPr>
        <w:t>’</w:t>
      </w:r>
      <w:r w:rsidR="00314168" w:rsidRPr="00C478EE">
        <w:rPr>
          <w:rFonts w:ascii="Arial" w:hAnsi="Arial" w:cs="Arial"/>
          <w:sz w:val="20"/>
          <w:szCs w:val="20"/>
          <w:lang w:val="en-US"/>
        </w:rPr>
        <w:t>s Renewable Energy Directive II</w:t>
      </w:r>
      <w:r w:rsidR="003D3A0B" w:rsidRPr="00C478EE">
        <w:rPr>
          <w:rFonts w:ascii="Arial" w:hAnsi="Arial" w:cs="Arial"/>
          <w:sz w:val="20"/>
          <w:szCs w:val="20"/>
          <w:lang w:val="en-US"/>
        </w:rPr>
        <w:t xml:space="preserve"> </w:t>
      </w:r>
      <w:r w:rsidR="00314168" w:rsidRPr="00C478EE">
        <w:rPr>
          <w:rFonts w:ascii="Arial" w:hAnsi="Arial" w:cs="Arial"/>
          <w:sz w:val="20"/>
          <w:szCs w:val="20"/>
          <w:lang w:val="en-US"/>
        </w:rPr>
        <w:t xml:space="preserve">/ Test marks document different certification scopes / Information at </w:t>
      </w:r>
      <w:hyperlink r:id="rId11" w:history="1">
        <w:r w:rsidR="005A0E78" w:rsidRPr="004A6E01">
          <w:rPr>
            <w:rStyle w:val="Hyperlink"/>
            <w:rFonts w:ascii="Arial" w:hAnsi="Arial" w:cs="Arial"/>
            <w:sz w:val="20"/>
            <w:szCs w:val="20"/>
            <w:lang w:val="en-US"/>
          </w:rPr>
          <w:t>www.tuv.com/hydrogen</w:t>
        </w:r>
      </w:hyperlink>
      <w:r w:rsidR="005A0E78">
        <w:rPr>
          <w:rStyle w:val="Hyperlink"/>
          <w:rFonts w:ascii="Arial" w:hAnsi="Arial" w:cs="Arial"/>
          <w:sz w:val="20"/>
          <w:szCs w:val="20"/>
          <w:lang w:val="en-US"/>
        </w:rPr>
        <w:t xml:space="preserve"> </w:t>
      </w:r>
    </w:p>
    <w:p w14:paraId="431E9E2E" w14:textId="77777777" w:rsidR="00FA2846" w:rsidRPr="00C478EE" w:rsidRDefault="00FA2846" w:rsidP="002058F4">
      <w:pPr>
        <w:spacing w:after="0" w:line="360" w:lineRule="auto"/>
        <w:rPr>
          <w:rFonts w:ascii="Arial" w:hAnsi="Arial" w:cs="Arial"/>
          <w:sz w:val="20"/>
          <w:szCs w:val="20"/>
          <w:lang w:val="en-US"/>
        </w:rPr>
      </w:pPr>
    </w:p>
    <w:p w14:paraId="08A72EBE" w14:textId="15BB2486" w:rsidR="00957585" w:rsidRPr="00C478EE" w:rsidRDefault="00314168" w:rsidP="002058F4">
      <w:pPr>
        <w:spacing w:after="0" w:line="360" w:lineRule="auto"/>
        <w:rPr>
          <w:rFonts w:ascii="Arial" w:hAnsi="Arial" w:cs="Arial"/>
          <w:sz w:val="20"/>
          <w:szCs w:val="20"/>
          <w:lang w:val="en-US"/>
        </w:rPr>
      </w:pPr>
      <w:r w:rsidRPr="009B3685">
        <w:rPr>
          <w:rFonts w:ascii="Arial" w:hAnsi="Arial" w:cs="Arial"/>
          <w:b/>
          <w:sz w:val="20"/>
          <w:szCs w:val="20"/>
          <w:lang w:val="en-US"/>
        </w:rPr>
        <w:t>Cologne, April</w:t>
      </w:r>
      <w:r w:rsidR="00111FD8">
        <w:rPr>
          <w:rFonts w:ascii="Arial" w:hAnsi="Arial" w:cs="Arial"/>
          <w:b/>
          <w:sz w:val="20"/>
          <w:szCs w:val="20"/>
          <w:lang w:val="en-US"/>
        </w:rPr>
        <w:t xml:space="preserve"> 25</w:t>
      </w:r>
      <w:bookmarkStart w:id="0" w:name="_GoBack"/>
      <w:bookmarkEnd w:id="0"/>
      <w:r w:rsidR="008F4E73" w:rsidRPr="009B3685">
        <w:rPr>
          <w:rFonts w:ascii="Arial" w:hAnsi="Arial" w:cs="Arial"/>
          <w:b/>
          <w:sz w:val="20"/>
          <w:szCs w:val="20"/>
          <w:lang w:val="en-US"/>
        </w:rPr>
        <w:t>,</w:t>
      </w:r>
      <w:r w:rsidRPr="009B3685">
        <w:rPr>
          <w:rFonts w:ascii="Arial" w:hAnsi="Arial" w:cs="Arial"/>
          <w:b/>
          <w:sz w:val="20"/>
          <w:szCs w:val="20"/>
          <w:lang w:val="en-US"/>
        </w:rPr>
        <w:t xml:space="preserve"> 2023. </w:t>
      </w:r>
      <w:r w:rsidRPr="009B3685">
        <w:rPr>
          <w:rFonts w:ascii="Arial" w:hAnsi="Arial" w:cs="Arial"/>
          <w:sz w:val="20"/>
          <w:szCs w:val="20"/>
          <w:lang w:val="en-US"/>
        </w:rPr>
        <w:t>TÜV</w:t>
      </w:r>
      <w:r w:rsidRPr="00C478EE">
        <w:rPr>
          <w:rFonts w:ascii="Arial" w:hAnsi="Arial" w:cs="Arial"/>
          <w:sz w:val="20"/>
          <w:szCs w:val="20"/>
          <w:lang w:val="en-US"/>
        </w:rPr>
        <w:t xml:space="preserve"> Rheinland has updated its certification program for hydrogen. In doing so, the testing service provider </w:t>
      </w:r>
      <w:r w:rsidR="00420CAC">
        <w:rPr>
          <w:rFonts w:ascii="Arial" w:hAnsi="Arial" w:cs="Arial"/>
          <w:sz w:val="20"/>
          <w:szCs w:val="20"/>
          <w:lang w:val="en-US"/>
        </w:rPr>
        <w:t>has implemented</w:t>
      </w:r>
      <w:r w:rsidRPr="00C478EE">
        <w:rPr>
          <w:rFonts w:ascii="Arial" w:hAnsi="Arial" w:cs="Arial"/>
          <w:sz w:val="20"/>
          <w:szCs w:val="20"/>
          <w:lang w:val="en-US"/>
        </w:rPr>
        <w:t xml:space="preserve"> the latest developments and requirements of the market. For example, the standard now incorporates </w:t>
      </w:r>
      <w:r w:rsidR="003D3A0B" w:rsidRPr="00C478EE">
        <w:rPr>
          <w:rFonts w:ascii="Arial" w:hAnsi="Arial" w:cs="Arial"/>
          <w:sz w:val="20"/>
          <w:szCs w:val="20"/>
          <w:lang w:val="en-US"/>
        </w:rPr>
        <w:t>s</w:t>
      </w:r>
      <w:r w:rsidR="00F32296" w:rsidRPr="00C478EE">
        <w:rPr>
          <w:rFonts w:ascii="Arial" w:hAnsi="Arial" w:cs="Arial"/>
          <w:sz w:val="20"/>
          <w:szCs w:val="20"/>
          <w:lang w:val="en-US"/>
        </w:rPr>
        <w:t>upplementing directives</w:t>
      </w:r>
      <w:r w:rsidR="003D3A0B" w:rsidRPr="00C478EE">
        <w:rPr>
          <w:rFonts w:ascii="Arial" w:hAnsi="Arial" w:cs="Arial"/>
          <w:sz w:val="20"/>
          <w:szCs w:val="20"/>
          <w:lang w:val="en-US"/>
        </w:rPr>
        <w:t xml:space="preserve"> 2018/2001 of the</w:t>
      </w:r>
      <w:r w:rsidRPr="00C478EE">
        <w:rPr>
          <w:rFonts w:ascii="Arial" w:hAnsi="Arial" w:cs="Arial"/>
          <w:sz w:val="20"/>
          <w:szCs w:val="20"/>
          <w:lang w:val="en-US"/>
        </w:rPr>
        <w:t xml:space="preserve"> European Union</w:t>
      </w:r>
      <w:r w:rsidR="008F4E73">
        <w:rPr>
          <w:rFonts w:ascii="Arial" w:hAnsi="Arial" w:cs="Arial"/>
          <w:sz w:val="20"/>
          <w:szCs w:val="20"/>
          <w:lang w:val="en-US"/>
        </w:rPr>
        <w:t>’</w:t>
      </w:r>
      <w:r w:rsidRPr="00C478EE">
        <w:rPr>
          <w:rFonts w:ascii="Arial" w:hAnsi="Arial" w:cs="Arial"/>
          <w:sz w:val="20"/>
          <w:szCs w:val="20"/>
          <w:lang w:val="en-US"/>
        </w:rPr>
        <w:t xml:space="preserve">s </w:t>
      </w:r>
      <w:r w:rsidR="008F4E73">
        <w:rPr>
          <w:rFonts w:ascii="Arial" w:hAnsi="Arial" w:cs="Arial"/>
          <w:sz w:val="20"/>
          <w:szCs w:val="20"/>
          <w:lang w:val="en-US"/>
        </w:rPr>
        <w:t>“</w:t>
      </w:r>
      <w:r w:rsidRPr="00C478EE">
        <w:rPr>
          <w:rFonts w:ascii="Arial" w:hAnsi="Arial" w:cs="Arial"/>
          <w:sz w:val="20"/>
          <w:szCs w:val="20"/>
          <w:lang w:val="en-US"/>
        </w:rPr>
        <w:t>Renewable Energy Directive II</w:t>
      </w:r>
      <w:r w:rsidR="008F4E73">
        <w:rPr>
          <w:rFonts w:ascii="Arial" w:hAnsi="Arial" w:cs="Arial"/>
          <w:sz w:val="20"/>
          <w:szCs w:val="20"/>
          <w:lang w:val="en-US"/>
        </w:rPr>
        <w:t>.”</w:t>
      </w:r>
      <w:r w:rsidRPr="00C478EE">
        <w:rPr>
          <w:rFonts w:ascii="Arial" w:hAnsi="Arial" w:cs="Arial"/>
          <w:sz w:val="20"/>
          <w:szCs w:val="20"/>
          <w:lang w:val="en-US"/>
        </w:rPr>
        <w:t xml:space="preserve"> In addition, TÜV Rheinland</w:t>
      </w:r>
      <w:r w:rsidR="00420CAC">
        <w:rPr>
          <w:rFonts w:ascii="Arial" w:hAnsi="Arial" w:cs="Arial"/>
          <w:sz w:val="20"/>
          <w:szCs w:val="20"/>
          <w:lang w:val="en-US"/>
        </w:rPr>
        <w:t xml:space="preserve"> took</w:t>
      </w:r>
      <w:r w:rsidR="00F32296" w:rsidRPr="00C478EE">
        <w:rPr>
          <w:rFonts w:ascii="Arial" w:hAnsi="Arial" w:cs="Arial"/>
          <w:sz w:val="20"/>
          <w:szCs w:val="20"/>
          <w:lang w:val="en-US"/>
        </w:rPr>
        <w:t xml:space="preserve"> into account </w:t>
      </w:r>
      <w:r w:rsidRPr="00C478EE">
        <w:rPr>
          <w:rFonts w:ascii="Arial" w:hAnsi="Arial" w:cs="Arial"/>
          <w:sz w:val="20"/>
          <w:szCs w:val="20"/>
          <w:lang w:val="en-US"/>
        </w:rPr>
        <w:t>new emission limits</w:t>
      </w:r>
      <w:r w:rsidR="003D3A0B" w:rsidRPr="00C478EE">
        <w:rPr>
          <w:rFonts w:ascii="Arial" w:hAnsi="Arial" w:cs="Arial"/>
          <w:sz w:val="20"/>
          <w:szCs w:val="20"/>
          <w:lang w:val="en-US"/>
        </w:rPr>
        <w:t xml:space="preserve"> and extend</w:t>
      </w:r>
      <w:r w:rsidR="00D53755">
        <w:rPr>
          <w:rFonts w:ascii="Arial" w:hAnsi="Arial" w:cs="Arial"/>
          <w:sz w:val="20"/>
          <w:szCs w:val="20"/>
          <w:lang w:val="en-US"/>
        </w:rPr>
        <w:t>ed</w:t>
      </w:r>
      <w:r w:rsidR="003D3A0B" w:rsidRPr="00C478EE">
        <w:rPr>
          <w:rFonts w:ascii="Arial" w:hAnsi="Arial" w:cs="Arial"/>
          <w:sz w:val="20"/>
          <w:szCs w:val="20"/>
          <w:lang w:val="en-US"/>
        </w:rPr>
        <w:t xml:space="preserve"> the product scope to hydrogen</w:t>
      </w:r>
      <w:r w:rsidR="008F4E73">
        <w:rPr>
          <w:rFonts w:ascii="Arial" w:hAnsi="Arial" w:cs="Arial"/>
          <w:sz w:val="20"/>
          <w:szCs w:val="20"/>
          <w:lang w:val="en-US"/>
        </w:rPr>
        <w:t xml:space="preserve"> </w:t>
      </w:r>
      <w:r w:rsidR="003D3A0B" w:rsidRPr="00C478EE">
        <w:rPr>
          <w:rFonts w:ascii="Arial" w:hAnsi="Arial" w:cs="Arial"/>
          <w:sz w:val="20"/>
          <w:szCs w:val="20"/>
          <w:lang w:val="en-US"/>
        </w:rPr>
        <w:t>derivatives (e.g. ammonia, methane</w:t>
      </w:r>
      <w:r w:rsidR="008F4E73">
        <w:rPr>
          <w:rFonts w:ascii="Arial" w:hAnsi="Arial" w:cs="Arial"/>
          <w:sz w:val="20"/>
          <w:szCs w:val="20"/>
          <w:lang w:val="en-US"/>
        </w:rPr>
        <w:t>,</w:t>
      </w:r>
      <w:r w:rsidR="003D3A0B" w:rsidRPr="00C478EE">
        <w:rPr>
          <w:rFonts w:ascii="Arial" w:hAnsi="Arial" w:cs="Arial"/>
          <w:sz w:val="20"/>
          <w:szCs w:val="20"/>
          <w:lang w:val="en-US"/>
        </w:rPr>
        <w:t xml:space="preserve"> and methanol)</w:t>
      </w:r>
      <w:r w:rsidRPr="00C478EE">
        <w:rPr>
          <w:rFonts w:ascii="Arial" w:hAnsi="Arial" w:cs="Arial"/>
          <w:sz w:val="20"/>
          <w:szCs w:val="20"/>
          <w:lang w:val="en-US"/>
        </w:rPr>
        <w:t xml:space="preserve"> when certifying according to the standard. Launched almost two years ago under the name </w:t>
      </w:r>
      <w:r w:rsidR="008F4E73">
        <w:rPr>
          <w:rFonts w:ascii="Arial" w:hAnsi="Arial" w:cs="Arial"/>
          <w:sz w:val="20"/>
          <w:szCs w:val="20"/>
          <w:lang w:val="en-US"/>
        </w:rPr>
        <w:t>“</w:t>
      </w:r>
      <w:r w:rsidRPr="00C478EE">
        <w:rPr>
          <w:rFonts w:ascii="Arial" w:hAnsi="Arial" w:cs="Arial"/>
          <w:sz w:val="20"/>
          <w:szCs w:val="20"/>
          <w:lang w:val="en-US"/>
        </w:rPr>
        <w:t>H2.21</w:t>
      </w:r>
      <w:r w:rsidR="008F4E73">
        <w:rPr>
          <w:rFonts w:ascii="Arial" w:hAnsi="Arial" w:cs="Arial"/>
          <w:sz w:val="20"/>
          <w:szCs w:val="20"/>
          <w:lang w:val="en-US"/>
        </w:rPr>
        <w:t>,</w:t>
      </w:r>
      <w:r w:rsidR="001E72C0" w:rsidRPr="00C478EE">
        <w:rPr>
          <w:rFonts w:ascii="Arial" w:hAnsi="Arial" w:cs="Arial"/>
          <w:sz w:val="20"/>
          <w:szCs w:val="20"/>
          <w:lang w:val="en-US"/>
        </w:rPr>
        <w:t>”</w:t>
      </w:r>
      <w:r w:rsidRPr="00C478EE">
        <w:rPr>
          <w:rFonts w:ascii="Arial" w:hAnsi="Arial" w:cs="Arial"/>
          <w:sz w:val="20"/>
          <w:szCs w:val="20"/>
          <w:lang w:val="en-US"/>
        </w:rPr>
        <w:t xml:space="preserve"> the </w:t>
      </w:r>
      <w:r w:rsidR="001E72C0" w:rsidRPr="00C478EE">
        <w:rPr>
          <w:rFonts w:ascii="Arial" w:hAnsi="Arial" w:cs="Arial"/>
          <w:sz w:val="20"/>
          <w:szCs w:val="20"/>
          <w:lang w:val="en-US"/>
        </w:rPr>
        <w:t xml:space="preserve">TÜV Rheinland </w:t>
      </w:r>
      <w:r w:rsidRPr="00C478EE">
        <w:rPr>
          <w:rFonts w:ascii="Arial" w:hAnsi="Arial" w:cs="Arial"/>
          <w:sz w:val="20"/>
          <w:szCs w:val="20"/>
          <w:lang w:val="en-US"/>
        </w:rPr>
        <w:t xml:space="preserve">standard aims to promote the use of hydrogen as an energy carrier by </w:t>
      </w:r>
      <w:r w:rsidR="00D93735" w:rsidRPr="00C478EE">
        <w:rPr>
          <w:rFonts w:ascii="Arial" w:hAnsi="Arial" w:cs="Arial"/>
          <w:sz w:val="20"/>
          <w:szCs w:val="20"/>
          <w:lang w:val="en-US"/>
        </w:rPr>
        <w:t>making transparent how the hydrogen was produced</w:t>
      </w:r>
      <w:r w:rsidRPr="00C478EE">
        <w:rPr>
          <w:rFonts w:ascii="Arial" w:hAnsi="Arial" w:cs="Arial"/>
          <w:sz w:val="20"/>
          <w:szCs w:val="20"/>
          <w:lang w:val="en-US"/>
        </w:rPr>
        <w:t xml:space="preserve">. </w:t>
      </w:r>
      <w:r w:rsidR="00FC4917" w:rsidRPr="00C478EE">
        <w:rPr>
          <w:rFonts w:ascii="Arial" w:hAnsi="Arial" w:cs="Arial"/>
          <w:sz w:val="20"/>
          <w:szCs w:val="20"/>
          <w:lang w:val="en-US"/>
        </w:rPr>
        <w:t>The standard is internationally applicable.</w:t>
      </w:r>
    </w:p>
    <w:p w14:paraId="10B8F54F" w14:textId="77777777" w:rsidR="00FA2846" w:rsidRPr="00C478EE" w:rsidRDefault="00FA2846" w:rsidP="002058F4">
      <w:pPr>
        <w:spacing w:after="0" w:line="360" w:lineRule="auto"/>
        <w:rPr>
          <w:rFonts w:ascii="Arial" w:hAnsi="Arial" w:cs="Arial"/>
          <w:sz w:val="20"/>
          <w:szCs w:val="20"/>
          <w:lang w:val="en-US"/>
        </w:rPr>
      </w:pPr>
    </w:p>
    <w:p w14:paraId="22A799B7" w14:textId="130F43D2" w:rsidR="00957585" w:rsidRPr="00C478EE" w:rsidRDefault="001E72C0" w:rsidP="002058F4">
      <w:pPr>
        <w:spacing w:after="0" w:line="360" w:lineRule="auto"/>
        <w:rPr>
          <w:rFonts w:ascii="Arial" w:hAnsi="Arial" w:cs="Arial"/>
          <w:sz w:val="20"/>
          <w:szCs w:val="20"/>
          <w:lang w:val="en-US"/>
        </w:rPr>
      </w:pPr>
      <w:r w:rsidRPr="00C478EE">
        <w:rPr>
          <w:rFonts w:ascii="Arial" w:hAnsi="Arial" w:cs="Arial"/>
          <w:sz w:val="20"/>
          <w:szCs w:val="20"/>
          <w:lang w:val="en-US"/>
        </w:rPr>
        <w:t>The production of h</w:t>
      </w:r>
      <w:r w:rsidR="00331AEA" w:rsidRPr="00C478EE">
        <w:rPr>
          <w:rFonts w:ascii="Arial" w:hAnsi="Arial" w:cs="Arial"/>
          <w:sz w:val="20"/>
          <w:szCs w:val="20"/>
          <w:lang w:val="en-US"/>
        </w:rPr>
        <w:t xml:space="preserve">ydrogen is </w:t>
      </w:r>
      <w:r w:rsidR="008F4E73">
        <w:rPr>
          <w:rFonts w:ascii="Arial" w:hAnsi="Arial" w:cs="Arial"/>
          <w:sz w:val="20"/>
          <w:szCs w:val="20"/>
          <w:lang w:val="en-US"/>
        </w:rPr>
        <w:t xml:space="preserve">highly </w:t>
      </w:r>
      <w:r w:rsidR="00331AEA" w:rsidRPr="00C478EE">
        <w:rPr>
          <w:rFonts w:ascii="Arial" w:hAnsi="Arial" w:cs="Arial"/>
          <w:sz w:val="20"/>
          <w:szCs w:val="20"/>
          <w:lang w:val="en-US"/>
        </w:rPr>
        <w:t xml:space="preserve">energy intensive and </w:t>
      </w:r>
      <w:r w:rsidR="008F4E73">
        <w:rPr>
          <w:rFonts w:ascii="Arial" w:hAnsi="Arial" w:cs="Arial"/>
          <w:sz w:val="20"/>
          <w:szCs w:val="20"/>
          <w:lang w:val="en-US"/>
        </w:rPr>
        <w:t xml:space="preserve">is </w:t>
      </w:r>
      <w:r w:rsidR="00331AEA" w:rsidRPr="00C478EE">
        <w:rPr>
          <w:rFonts w:ascii="Arial" w:hAnsi="Arial" w:cs="Arial"/>
          <w:sz w:val="20"/>
          <w:szCs w:val="20"/>
          <w:lang w:val="en-US"/>
        </w:rPr>
        <w:t>conventionally based on fossil energy carriers. Therefore, only the sustainable product</w:t>
      </w:r>
      <w:r w:rsidRPr="00C478EE">
        <w:rPr>
          <w:rFonts w:ascii="Arial" w:hAnsi="Arial" w:cs="Arial"/>
          <w:sz w:val="20"/>
          <w:szCs w:val="20"/>
          <w:lang w:val="en-US"/>
        </w:rPr>
        <w:t>ion and application of h</w:t>
      </w:r>
      <w:r w:rsidR="00331AEA" w:rsidRPr="00C478EE">
        <w:rPr>
          <w:rFonts w:ascii="Arial" w:hAnsi="Arial" w:cs="Arial"/>
          <w:sz w:val="20"/>
          <w:szCs w:val="20"/>
          <w:lang w:val="en-US"/>
        </w:rPr>
        <w:t xml:space="preserve">ydrogen has the potential to displace fossil-based energy carriers and consequently reduce greenhouse gases. </w:t>
      </w:r>
      <w:r w:rsidR="00314168" w:rsidRPr="00C478EE">
        <w:rPr>
          <w:rFonts w:ascii="Arial" w:hAnsi="Arial" w:cs="Arial"/>
          <w:sz w:val="20"/>
          <w:szCs w:val="20"/>
          <w:shd w:val="clear" w:color="auto" w:fill="FFFFFF"/>
          <w:lang w:val="en-US"/>
        </w:rPr>
        <w:t>Depending on the production process</w:t>
      </w:r>
      <w:r w:rsidR="00331AEA" w:rsidRPr="00C478EE">
        <w:rPr>
          <w:rFonts w:ascii="Arial" w:hAnsi="Arial" w:cs="Arial"/>
          <w:sz w:val="20"/>
          <w:szCs w:val="20"/>
          <w:shd w:val="clear" w:color="auto" w:fill="FFFFFF"/>
          <w:lang w:val="en-US"/>
        </w:rPr>
        <w:t>, energy power supply</w:t>
      </w:r>
      <w:r w:rsidR="008F4E73">
        <w:rPr>
          <w:rFonts w:ascii="Arial" w:hAnsi="Arial" w:cs="Arial"/>
          <w:sz w:val="20"/>
          <w:szCs w:val="20"/>
          <w:shd w:val="clear" w:color="auto" w:fill="FFFFFF"/>
          <w:lang w:val="en-US"/>
        </w:rPr>
        <w:t>,</w:t>
      </w:r>
      <w:r w:rsidR="00331AEA" w:rsidRPr="00C478EE">
        <w:rPr>
          <w:rFonts w:ascii="Arial" w:hAnsi="Arial" w:cs="Arial"/>
          <w:sz w:val="20"/>
          <w:szCs w:val="20"/>
          <w:shd w:val="clear" w:color="auto" w:fill="FFFFFF"/>
          <w:lang w:val="en-US"/>
        </w:rPr>
        <w:t xml:space="preserve"> and emission threshold</w:t>
      </w:r>
      <w:r w:rsidR="00314168" w:rsidRPr="00C478EE">
        <w:rPr>
          <w:rFonts w:ascii="Arial" w:hAnsi="Arial" w:cs="Arial"/>
          <w:sz w:val="20"/>
          <w:szCs w:val="20"/>
          <w:shd w:val="clear" w:color="auto" w:fill="FFFFFF"/>
          <w:lang w:val="en-US"/>
        </w:rPr>
        <w:t xml:space="preserve">, there are </w:t>
      </w:r>
      <w:r w:rsidR="008F4E73">
        <w:rPr>
          <w:rFonts w:ascii="Arial" w:hAnsi="Arial" w:cs="Arial"/>
          <w:sz w:val="20"/>
          <w:szCs w:val="20"/>
          <w:shd w:val="clear" w:color="auto" w:fill="FFFFFF"/>
          <w:lang w:val="en-US"/>
        </w:rPr>
        <w:t>various</w:t>
      </w:r>
      <w:r w:rsidR="00C478EE" w:rsidRPr="00C478EE">
        <w:rPr>
          <w:rFonts w:ascii="Arial" w:hAnsi="Arial" w:cs="Arial"/>
          <w:sz w:val="20"/>
          <w:szCs w:val="20"/>
          <w:shd w:val="clear" w:color="auto" w:fill="FFFFFF"/>
          <w:lang w:val="en-US"/>
        </w:rPr>
        <w:t xml:space="preserve"> </w:t>
      </w:r>
      <w:r w:rsidR="00314168" w:rsidRPr="00C478EE">
        <w:rPr>
          <w:rFonts w:ascii="Arial" w:hAnsi="Arial" w:cs="Arial"/>
          <w:sz w:val="20"/>
          <w:szCs w:val="20"/>
          <w:shd w:val="clear" w:color="auto" w:fill="FFFFFF"/>
          <w:lang w:val="en-US"/>
        </w:rPr>
        <w:t>classifications</w:t>
      </w:r>
      <w:r w:rsidR="00C478EE" w:rsidRPr="00C478EE">
        <w:rPr>
          <w:rFonts w:ascii="Arial" w:hAnsi="Arial" w:cs="Arial"/>
          <w:sz w:val="20"/>
          <w:szCs w:val="20"/>
          <w:shd w:val="clear" w:color="auto" w:fill="FFFFFF"/>
          <w:lang w:val="en-US"/>
        </w:rPr>
        <w:t xml:space="preserve"> of hydrogen, </w:t>
      </w:r>
      <w:r w:rsidR="008F4E73">
        <w:rPr>
          <w:rFonts w:ascii="Arial" w:hAnsi="Arial" w:cs="Arial"/>
          <w:sz w:val="20"/>
          <w:szCs w:val="20"/>
          <w:shd w:val="clear" w:color="auto" w:fill="FFFFFF"/>
          <w:lang w:val="en-US"/>
        </w:rPr>
        <w:t>such as</w:t>
      </w:r>
      <w:r w:rsidR="00331AEA" w:rsidRPr="00C478EE">
        <w:rPr>
          <w:rFonts w:ascii="Arial" w:hAnsi="Arial" w:cs="Arial"/>
          <w:sz w:val="20"/>
          <w:szCs w:val="20"/>
          <w:shd w:val="clear" w:color="auto" w:fill="FFFFFF"/>
          <w:lang w:val="en-US"/>
        </w:rPr>
        <w:t xml:space="preserve"> renewable, low-carbon</w:t>
      </w:r>
      <w:r w:rsidR="008F4E73">
        <w:rPr>
          <w:rFonts w:ascii="Arial" w:hAnsi="Arial" w:cs="Arial"/>
          <w:sz w:val="20"/>
          <w:szCs w:val="20"/>
          <w:shd w:val="clear" w:color="auto" w:fill="FFFFFF"/>
          <w:lang w:val="en-US"/>
        </w:rPr>
        <w:t>,</w:t>
      </w:r>
      <w:r w:rsidR="00331AEA" w:rsidRPr="00C478EE">
        <w:rPr>
          <w:rFonts w:ascii="Arial" w:hAnsi="Arial" w:cs="Arial"/>
          <w:sz w:val="20"/>
          <w:szCs w:val="20"/>
          <w:shd w:val="clear" w:color="auto" w:fill="FFFFFF"/>
          <w:lang w:val="en-US"/>
        </w:rPr>
        <w:t xml:space="preserve"> and carbon-neutral</w:t>
      </w:r>
      <w:r w:rsidR="00C478EE" w:rsidRPr="00C478EE">
        <w:rPr>
          <w:rFonts w:ascii="Arial" w:hAnsi="Arial" w:cs="Arial"/>
          <w:sz w:val="20"/>
          <w:szCs w:val="20"/>
          <w:shd w:val="clear" w:color="auto" w:fill="FFFFFF"/>
          <w:lang w:val="en-US"/>
        </w:rPr>
        <w:t>.</w:t>
      </w:r>
      <w:r w:rsidR="00331AEA" w:rsidRPr="00C478EE">
        <w:rPr>
          <w:rFonts w:ascii="Arial" w:hAnsi="Arial" w:cs="Arial"/>
          <w:sz w:val="20"/>
          <w:szCs w:val="20"/>
          <w:shd w:val="clear" w:color="auto" w:fill="FFFFFF"/>
          <w:lang w:val="en-US"/>
        </w:rPr>
        <w:t xml:space="preserve"> </w:t>
      </w:r>
      <w:r w:rsidR="008F4E73">
        <w:rPr>
          <w:rFonts w:ascii="Arial" w:hAnsi="Arial" w:cs="Arial"/>
          <w:sz w:val="20"/>
          <w:szCs w:val="20"/>
          <w:shd w:val="clear" w:color="auto" w:fill="FFFFFF"/>
          <w:lang w:val="en-US"/>
        </w:rPr>
        <w:t>“</w:t>
      </w:r>
      <w:r w:rsidR="00314168" w:rsidRPr="00C478EE">
        <w:rPr>
          <w:rFonts w:ascii="Arial" w:hAnsi="Arial" w:cs="Arial"/>
          <w:sz w:val="20"/>
          <w:szCs w:val="20"/>
          <w:lang w:val="en-US"/>
        </w:rPr>
        <w:t>If the manufacturing process involves the electrolysis of water</w:t>
      </w:r>
      <w:r w:rsidR="00331AEA" w:rsidRPr="00C478EE">
        <w:rPr>
          <w:rFonts w:ascii="Arial" w:hAnsi="Arial" w:cs="Arial"/>
          <w:sz w:val="20"/>
          <w:szCs w:val="20"/>
          <w:lang w:val="en-US"/>
        </w:rPr>
        <w:t>,</w:t>
      </w:r>
      <w:r w:rsidR="00C478EE" w:rsidRPr="00C478EE">
        <w:rPr>
          <w:rFonts w:ascii="Arial" w:hAnsi="Arial" w:cs="Arial"/>
          <w:sz w:val="20"/>
          <w:szCs w:val="20"/>
          <w:lang w:val="en-US"/>
        </w:rPr>
        <w:t xml:space="preserve"> </w:t>
      </w:r>
      <w:r w:rsidR="00314168" w:rsidRPr="00C478EE">
        <w:rPr>
          <w:rFonts w:ascii="Arial" w:hAnsi="Arial" w:cs="Arial"/>
          <w:sz w:val="20"/>
          <w:szCs w:val="20"/>
          <w:lang w:val="en-US"/>
        </w:rPr>
        <w:t>only electricity from renewable sources is used for this electrolysis</w:t>
      </w:r>
      <w:r w:rsidR="008F4E73">
        <w:rPr>
          <w:rFonts w:ascii="Arial" w:hAnsi="Arial" w:cs="Arial"/>
          <w:sz w:val="20"/>
          <w:szCs w:val="20"/>
          <w:lang w:val="en-US"/>
        </w:rPr>
        <w:t>,</w:t>
      </w:r>
      <w:r w:rsidR="00331AEA" w:rsidRPr="00C478EE">
        <w:rPr>
          <w:rFonts w:ascii="Arial" w:hAnsi="Arial" w:cs="Arial"/>
          <w:sz w:val="20"/>
          <w:szCs w:val="20"/>
          <w:lang w:val="en-US"/>
        </w:rPr>
        <w:t xml:space="preserve"> </w:t>
      </w:r>
      <w:r w:rsidR="001E75FA" w:rsidRPr="001E75FA">
        <w:rPr>
          <w:rFonts w:ascii="Arial" w:hAnsi="Arial" w:cs="Arial"/>
          <w:sz w:val="20"/>
          <w:szCs w:val="20"/>
          <w:lang w:val="en-US"/>
        </w:rPr>
        <w:t>and greenhouse gas emissions generated during the determined life cycle do not e</w:t>
      </w:r>
      <w:r w:rsidR="00FA387E">
        <w:rPr>
          <w:rFonts w:ascii="Arial" w:hAnsi="Arial" w:cs="Arial"/>
          <w:sz w:val="20"/>
          <w:szCs w:val="20"/>
          <w:lang w:val="en-US"/>
        </w:rPr>
        <w:t xml:space="preserve">xceed a specified threshold, </w:t>
      </w:r>
      <w:r w:rsidR="00314168" w:rsidRPr="001E75FA">
        <w:rPr>
          <w:rFonts w:ascii="Arial" w:hAnsi="Arial" w:cs="Arial"/>
          <w:sz w:val="20"/>
          <w:szCs w:val="20"/>
          <w:lang w:val="en-US"/>
        </w:rPr>
        <w:t>the product ma</w:t>
      </w:r>
      <w:r w:rsidR="00990590" w:rsidRPr="001E75FA">
        <w:rPr>
          <w:rFonts w:ascii="Arial" w:hAnsi="Arial" w:cs="Arial"/>
          <w:sz w:val="20"/>
          <w:szCs w:val="20"/>
          <w:lang w:val="en-US"/>
        </w:rPr>
        <w:t xml:space="preserve">y be labeled as </w:t>
      </w:r>
      <w:r w:rsidR="008F4E73">
        <w:rPr>
          <w:rFonts w:ascii="Arial" w:hAnsi="Arial" w:cs="Arial"/>
          <w:sz w:val="20"/>
          <w:szCs w:val="20"/>
          <w:lang w:val="en-US"/>
        </w:rPr>
        <w:t>‘</w:t>
      </w:r>
      <w:r w:rsidR="008F4E73" w:rsidRPr="001E75FA">
        <w:rPr>
          <w:rFonts w:ascii="Arial" w:hAnsi="Arial" w:cs="Arial"/>
          <w:sz w:val="20"/>
          <w:szCs w:val="20"/>
          <w:lang w:val="en-US"/>
        </w:rPr>
        <w:t xml:space="preserve">green </w:t>
      </w:r>
      <w:r w:rsidR="00990590" w:rsidRPr="001E75FA">
        <w:rPr>
          <w:rFonts w:ascii="Arial" w:hAnsi="Arial" w:cs="Arial"/>
          <w:sz w:val="20"/>
          <w:szCs w:val="20"/>
          <w:lang w:val="en-US"/>
        </w:rPr>
        <w:t>hydrogen</w:t>
      </w:r>
      <w:r w:rsidR="008F4E73">
        <w:rPr>
          <w:rFonts w:ascii="Arial" w:hAnsi="Arial" w:cs="Arial"/>
          <w:sz w:val="20"/>
          <w:szCs w:val="20"/>
          <w:lang w:val="en-US"/>
        </w:rPr>
        <w:t>,’</w:t>
      </w:r>
      <w:r w:rsidR="00990590" w:rsidRPr="001E75FA">
        <w:rPr>
          <w:rFonts w:ascii="Arial" w:hAnsi="Arial" w:cs="Arial"/>
          <w:sz w:val="20"/>
          <w:szCs w:val="20"/>
          <w:lang w:val="en-US"/>
        </w:rPr>
        <w:t>”</w:t>
      </w:r>
      <w:r w:rsidR="00314168" w:rsidRPr="00C478EE">
        <w:rPr>
          <w:rFonts w:ascii="Arial" w:hAnsi="Arial" w:cs="Arial"/>
          <w:sz w:val="20"/>
          <w:szCs w:val="20"/>
          <w:lang w:val="en-US"/>
        </w:rPr>
        <w:t xml:space="preserve"> explains Norbert </w:t>
      </w:r>
      <w:proofErr w:type="spellStart"/>
      <w:r w:rsidR="00314168" w:rsidRPr="00C478EE">
        <w:rPr>
          <w:rFonts w:ascii="Arial" w:hAnsi="Arial" w:cs="Arial"/>
          <w:sz w:val="20"/>
          <w:szCs w:val="20"/>
          <w:lang w:val="en-US"/>
        </w:rPr>
        <w:t>Heidelmann</w:t>
      </w:r>
      <w:proofErr w:type="spellEnd"/>
      <w:r w:rsidR="00314168" w:rsidRPr="00C478EE">
        <w:rPr>
          <w:rFonts w:ascii="Arial" w:hAnsi="Arial" w:cs="Arial"/>
          <w:sz w:val="20"/>
          <w:szCs w:val="20"/>
          <w:lang w:val="en-US"/>
        </w:rPr>
        <w:t>, who</w:t>
      </w:r>
      <w:r w:rsidR="008F4E73">
        <w:rPr>
          <w:rFonts w:ascii="Arial" w:hAnsi="Arial" w:cs="Arial"/>
          <w:sz w:val="20"/>
          <w:szCs w:val="20"/>
          <w:lang w:val="en-US"/>
        </w:rPr>
        <w:t xml:space="preserve"> with his team</w:t>
      </w:r>
      <w:r w:rsidR="00314168" w:rsidRPr="00C478EE">
        <w:rPr>
          <w:rFonts w:ascii="Arial" w:hAnsi="Arial" w:cs="Arial"/>
          <w:sz w:val="20"/>
          <w:szCs w:val="20"/>
          <w:lang w:val="en-US"/>
        </w:rPr>
        <w:t xml:space="preserve"> is responsible for hydrogen certification at TÜV Rheinland.</w:t>
      </w:r>
    </w:p>
    <w:p w14:paraId="12C0B5EF" w14:textId="77777777" w:rsidR="00FA2846" w:rsidRPr="00C478EE" w:rsidRDefault="00FA2846" w:rsidP="002058F4">
      <w:pPr>
        <w:spacing w:after="0" w:line="360" w:lineRule="auto"/>
        <w:rPr>
          <w:rFonts w:ascii="Arial" w:hAnsi="Arial" w:cs="Arial"/>
          <w:sz w:val="20"/>
          <w:szCs w:val="20"/>
          <w:lang w:val="en-US"/>
        </w:rPr>
      </w:pPr>
    </w:p>
    <w:p w14:paraId="06104B00" w14:textId="124DFD8D" w:rsidR="00881BD8" w:rsidRPr="00C478EE" w:rsidRDefault="00881BD8" w:rsidP="002058F4">
      <w:pPr>
        <w:spacing w:after="0" w:line="360" w:lineRule="auto"/>
        <w:rPr>
          <w:rFonts w:ascii="Arial" w:hAnsi="Arial" w:cs="Arial"/>
          <w:b/>
          <w:sz w:val="20"/>
          <w:szCs w:val="20"/>
          <w:lang w:val="en-US"/>
        </w:rPr>
      </w:pPr>
      <w:r w:rsidRPr="00C478EE">
        <w:rPr>
          <w:rFonts w:ascii="Arial" w:hAnsi="Arial" w:cs="Arial"/>
          <w:b/>
          <w:sz w:val="20"/>
          <w:szCs w:val="20"/>
          <w:lang w:val="en-US"/>
        </w:rPr>
        <w:t xml:space="preserve">What is </w:t>
      </w:r>
      <w:r w:rsidR="008F4E73">
        <w:rPr>
          <w:rFonts w:ascii="Arial" w:hAnsi="Arial" w:cs="Arial"/>
          <w:b/>
          <w:sz w:val="20"/>
          <w:szCs w:val="20"/>
          <w:lang w:val="en-US"/>
        </w:rPr>
        <w:t xml:space="preserve">the </w:t>
      </w:r>
      <w:r w:rsidRPr="00C478EE">
        <w:rPr>
          <w:rFonts w:ascii="Arial" w:hAnsi="Arial" w:cs="Arial"/>
          <w:b/>
          <w:sz w:val="20"/>
          <w:szCs w:val="20"/>
          <w:lang w:val="en-US"/>
        </w:rPr>
        <w:t>difference between “</w:t>
      </w:r>
      <w:r w:rsidR="008F4E73">
        <w:rPr>
          <w:rFonts w:ascii="Arial" w:hAnsi="Arial" w:cs="Arial"/>
          <w:b/>
          <w:sz w:val="20"/>
          <w:szCs w:val="20"/>
          <w:lang w:val="en-US"/>
        </w:rPr>
        <w:t>r</w:t>
      </w:r>
      <w:r w:rsidRPr="00C478EE">
        <w:rPr>
          <w:rFonts w:ascii="Arial" w:hAnsi="Arial" w:cs="Arial"/>
          <w:b/>
          <w:sz w:val="20"/>
          <w:szCs w:val="20"/>
          <w:lang w:val="en-US"/>
        </w:rPr>
        <w:t>enewable</w:t>
      </w:r>
      <w:r w:rsidR="008F4E73">
        <w:rPr>
          <w:rFonts w:ascii="Arial" w:hAnsi="Arial" w:cs="Arial"/>
          <w:b/>
          <w:sz w:val="20"/>
          <w:szCs w:val="20"/>
          <w:lang w:val="en-US"/>
        </w:rPr>
        <w:t>,</w:t>
      </w:r>
      <w:r w:rsidRPr="00C478EE">
        <w:rPr>
          <w:rFonts w:ascii="Arial" w:hAnsi="Arial" w:cs="Arial"/>
          <w:b/>
          <w:sz w:val="20"/>
          <w:szCs w:val="20"/>
          <w:lang w:val="en-US"/>
        </w:rPr>
        <w:t>” “</w:t>
      </w:r>
      <w:r w:rsidR="008F4E73">
        <w:rPr>
          <w:rFonts w:ascii="Arial" w:hAnsi="Arial" w:cs="Arial"/>
          <w:b/>
          <w:sz w:val="20"/>
          <w:szCs w:val="20"/>
          <w:lang w:val="en-US"/>
        </w:rPr>
        <w:t>l</w:t>
      </w:r>
      <w:r w:rsidRPr="00C478EE">
        <w:rPr>
          <w:rFonts w:ascii="Arial" w:hAnsi="Arial" w:cs="Arial"/>
          <w:b/>
          <w:sz w:val="20"/>
          <w:szCs w:val="20"/>
          <w:lang w:val="en-US"/>
        </w:rPr>
        <w:t>ow</w:t>
      </w:r>
      <w:r w:rsidR="008F4E73">
        <w:rPr>
          <w:rFonts w:ascii="Arial" w:hAnsi="Arial" w:cs="Arial"/>
          <w:b/>
          <w:sz w:val="20"/>
          <w:szCs w:val="20"/>
          <w:lang w:val="en-US"/>
        </w:rPr>
        <w:t>-c</w:t>
      </w:r>
      <w:r w:rsidRPr="00C478EE">
        <w:rPr>
          <w:rFonts w:ascii="Arial" w:hAnsi="Arial" w:cs="Arial"/>
          <w:b/>
          <w:sz w:val="20"/>
          <w:szCs w:val="20"/>
          <w:lang w:val="en-US"/>
        </w:rPr>
        <w:t>arbon</w:t>
      </w:r>
      <w:r w:rsidR="008F4E73">
        <w:rPr>
          <w:rFonts w:ascii="Arial" w:hAnsi="Arial" w:cs="Arial"/>
          <w:b/>
          <w:sz w:val="20"/>
          <w:szCs w:val="20"/>
          <w:lang w:val="en-US"/>
        </w:rPr>
        <w:t>,</w:t>
      </w:r>
      <w:r w:rsidRPr="00C478EE">
        <w:rPr>
          <w:rFonts w:ascii="Arial" w:hAnsi="Arial" w:cs="Arial"/>
          <w:b/>
          <w:sz w:val="20"/>
          <w:szCs w:val="20"/>
          <w:lang w:val="en-US"/>
        </w:rPr>
        <w:t>” and “</w:t>
      </w:r>
      <w:r w:rsidR="008F4E73">
        <w:rPr>
          <w:rFonts w:ascii="Arial" w:hAnsi="Arial" w:cs="Arial"/>
          <w:b/>
          <w:sz w:val="20"/>
          <w:szCs w:val="20"/>
          <w:lang w:val="en-US"/>
        </w:rPr>
        <w:t>c</w:t>
      </w:r>
      <w:r w:rsidRPr="00C478EE">
        <w:rPr>
          <w:rFonts w:ascii="Arial" w:hAnsi="Arial" w:cs="Arial"/>
          <w:b/>
          <w:sz w:val="20"/>
          <w:szCs w:val="20"/>
          <w:lang w:val="en-US"/>
        </w:rPr>
        <w:t>arbon-</w:t>
      </w:r>
      <w:r w:rsidR="008F4E73">
        <w:rPr>
          <w:rFonts w:ascii="Arial" w:hAnsi="Arial" w:cs="Arial"/>
          <w:b/>
          <w:sz w:val="20"/>
          <w:szCs w:val="20"/>
          <w:lang w:val="en-US"/>
        </w:rPr>
        <w:t>n</w:t>
      </w:r>
      <w:r w:rsidRPr="00C478EE">
        <w:rPr>
          <w:rFonts w:ascii="Arial" w:hAnsi="Arial" w:cs="Arial"/>
          <w:b/>
          <w:sz w:val="20"/>
          <w:szCs w:val="20"/>
          <w:lang w:val="en-US"/>
        </w:rPr>
        <w:t xml:space="preserve">eutral” hydrogen? </w:t>
      </w:r>
    </w:p>
    <w:p w14:paraId="3A19E2D1" w14:textId="6B2F67F5" w:rsidR="00881BD8" w:rsidRDefault="00881BD8" w:rsidP="002058F4">
      <w:pPr>
        <w:pStyle w:val="Default"/>
        <w:spacing w:after="63" w:line="360" w:lineRule="auto"/>
        <w:rPr>
          <w:rFonts w:eastAsiaTheme="minorHAnsi"/>
          <w:color w:val="auto"/>
          <w:sz w:val="20"/>
          <w:szCs w:val="20"/>
          <w:lang w:val="en-US" w:eastAsia="en-US"/>
        </w:rPr>
      </w:pPr>
      <w:r w:rsidRPr="00C478EE">
        <w:rPr>
          <w:rFonts w:eastAsiaTheme="minorHAnsi"/>
          <w:color w:val="auto"/>
          <w:sz w:val="20"/>
          <w:szCs w:val="20"/>
          <w:lang w:val="en-US" w:eastAsia="en-US"/>
        </w:rPr>
        <w:t xml:space="preserve">Renewable </w:t>
      </w:r>
      <w:r w:rsidR="008F4E73">
        <w:rPr>
          <w:rFonts w:eastAsiaTheme="minorHAnsi"/>
          <w:color w:val="auto"/>
          <w:sz w:val="20"/>
          <w:szCs w:val="20"/>
          <w:lang w:val="en-US" w:eastAsia="en-US"/>
        </w:rPr>
        <w:t>h</w:t>
      </w:r>
      <w:r w:rsidRPr="00C478EE">
        <w:rPr>
          <w:rFonts w:eastAsiaTheme="minorHAnsi"/>
          <w:color w:val="auto"/>
          <w:sz w:val="20"/>
          <w:szCs w:val="20"/>
          <w:lang w:val="en-US" w:eastAsia="en-US"/>
        </w:rPr>
        <w:t xml:space="preserve">ydrogen addresses hydrogen produced by electrolysis of water or aqueous solutions (e.g., </w:t>
      </w:r>
      <w:proofErr w:type="spellStart"/>
      <w:r w:rsidRPr="00C478EE">
        <w:rPr>
          <w:rFonts w:eastAsiaTheme="minorHAnsi"/>
          <w:color w:val="auto"/>
          <w:sz w:val="20"/>
          <w:szCs w:val="20"/>
          <w:lang w:val="en-US" w:eastAsia="en-US"/>
        </w:rPr>
        <w:t>chlor</w:t>
      </w:r>
      <w:proofErr w:type="spellEnd"/>
      <w:r w:rsidRPr="00C478EE">
        <w:rPr>
          <w:rFonts w:eastAsiaTheme="minorHAnsi"/>
          <w:color w:val="auto"/>
          <w:sz w:val="20"/>
          <w:szCs w:val="20"/>
          <w:lang w:val="en-US" w:eastAsia="en-US"/>
        </w:rPr>
        <w:t xml:space="preserve">-alkali electrolysis) </w:t>
      </w:r>
      <w:r w:rsidR="008F4E73">
        <w:rPr>
          <w:rFonts w:eastAsiaTheme="minorHAnsi"/>
          <w:color w:val="auto"/>
          <w:sz w:val="20"/>
          <w:szCs w:val="20"/>
          <w:lang w:val="en-US" w:eastAsia="en-US"/>
        </w:rPr>
        <w:t xml:space="preserve">using </w:t>
      </w:r>
      <w:r w:rsidRPr="00C478EE">
        <w:rPr>
          <w:rFonts w:eastAsiaTheme="minorHAnsi"/>
          <w:color w:val="auto"/>
          <w:sz w:val="20"/>
          <w:szCs w:val="20"/>
          <w:lang w:val="en-US" w:eastAsia="en-US"/>
        </w:rPr>
        <w:t>electricity from renewable non-biological sources. Low</w:t>
      </w:r>
      <w:r w:rsidR="008F4E73">
        <w:rPr>
          <w:rFonts w:eastAsiaTheme="minorHAnsi"/>
          <w:color w:val="auto"/>
          <w:sz w:val="20"/>
          <w:szCs w:val="20"/>
          <w:lang w:val="en-US" w:eastAsia="en-US"/>
        </w:rPr>
        <w:t>-c</w:t>
      </w:r>
      <w:r w:rsidRPr="00C478EE">
        <w:rPr>
          <w:rFonts w:eastAsiaTheme="minorHAnsi"/>
          <w:color w:val="auto"/>
          <w:sz w:val="20"/>
          <w:szCs w:val="20"/>
          <w:lang w:val="en-US" w:eastAsia="en-US"/>
        </w:rPr>
        <w:t xml:space="preserve">arbon </w:t>
      </w:r>
      <w:r w:rsidR="008F4E73">
        <w:rPr>
          <w:rFonts w:eastAsiaTheme="minorHAnsi"/>
          <w:color w:val="auto"/>
          <w:sz w:val="20"/>
          <w:szCs w:val="20"/>
          <w:lang w:val="en-US" w:eastAsia="en-US"/>
        </w:rPr>
        <w:t>h</w:t>
      </w:r>
      <w:r w:rsidRPr="00C478EE">
        <w:rPr>
          <w:rFonts w:eastAsiaTheme="minorHAnsi"/>
          <w:color w:val="auto"/>
          <w:sz w:val="20"/>
          <w:szCs w:val="20"/>
          <w:lang w:val="en-US" w:eastAsia="en-US"/>
        </w:rPr>
        <w:t xml:space="preserve">ydrogen addresses all hydrogen production routes and therefore enables all technologies and processes to be subjected to certification. </w:t>
      </w:r>
    </w:p>
    <w:p w14:paraId="0E1F3F06" w14:textId="2347833D" w:rsidR="001E75FA" w:rsidRPr="00C478EE" w:rsidRDefault="0012152A" w:rsidP="002058F4">
      <w:pPr>
        <w:pStyle w:val="Default"/>
        <w:spacing w:after="63" w:line="360" w:lineRule="auto"/>
        <w:rPr>
          <w:rFonts w:eastAsiaTheme="minorHAnsi"/>
          <w:color w:val="auto"/>
          <w:sz w:val="20"/>
          <w:szCs w:val="20"/>
          <w:lang w:val="en-US" w:eastAsia="en-US"/>
        </w:rPr>
      </w:pPr>
      <w:r>
        <w:rPr>
          <w:rFonts w:eastAsiaTheme="minorHAnsi"/>
          <w:color w:val="auto"/>
          <w:sz w:val="20"/>
          <w:szCs w:val="20"/>
          <w:lang w:val="en-US" w:eastAsia="en-US"/>
        </w:rPr>
        <w:lastRenderedPageBreak/>
        <w:t>Another requirement is</w:t>
      </w:r>
      <w:r w:rsidR="001E75FA" w:rsidRPr="001E75FA">
        <w:rPr>
          <w:rFonts w:eastAsiaTheme="minorHAnsi"/>
          <w:color w:val="auto"/>
          <w:sz w:val="20"/>
          <w:szCs w:val="20"/>
          <w:lang w:val="en-US" w:eastAsia="en-US"/>
        </w:rPr>
        <w:t xml:space="preserve"> that the greenhouse gas emissions </w:t>
      </w:r>
      <w:r w:rsidR="008F4E73">
        <w:rPr>
          <w:rFonts w:eastAsiaTheme="minorHAnsi"/>
          <w:color w:val="auto"/>
          <w:sz w:val="20"/>
          <w:szCs w:val="20"/>
          <w:lang w:val="en-US" w:eastAsia="en-US"/>
        </w:rPr>
        <w:t>reduction</w:t>
      </w:r>
      <w:r w:rsidR="001E75FA" w:rsidRPr="001E75FA">
        <w:rPr>
          <w:rFonts w:eastAsiaTheme="minorHAnsi"/>
          <w:color w:val="auto"/>
          <w:sz w:val="20"/>
          <w:szCs w:val="20"/>
          <w:lang w:val="en-US" w:eastAsia="en-US"/>
        </w:rPr>
        <w:t xml:space="preserve"> from the use of renewable and low</w:t>
      </w:r>
      <w:r w:rsidR="008F4E73">
        <w:rPr>
          <w:rFonts w:eastAsiaTheme="minorHAnsi"/>
          <w:color w:val="auto"/>
          <w:sz w:val="20"/>
          <w:szCs w:val="20"/>
          <w:lang w:val="en-US" w:eastAsia="en-US"/>
        </w:rPr>
        <w:t>-</w:t>
      </w:r>
      <w:r w:rsidR="001E75FA" w:rsidRPr="001E75FA">
        <w:rPr>
          <w:rFonts w:eastAsiaTheme="minorHAnsi"/>
          <w:color w:val="auto"/>
          <w:sz w:val="20"/>
          <w:szCs w:val="20"/>
          <w:lang w:val="en-US" w:eastAsia="en-US"/>
        </w:rPr>
        <w:t xml:space="preserve">carbon fuels </w:t>
      </w:r>
      <w:r w:rsidR="003E745C" w:rsidRPr="001E75FA">
        <w:rPr>
          <w:rFonts w:eastAsiaTheme="minorHAnsi"/>
          <w:color w:val="auto"/>
          <w:sz w:val="20"/>
          <w:szCs w:val="20"/>
          <w:lang w:val="en-US" w:eastAsia="en-US"/>
        </w:rPr>
        <w:t>should</w:t>
      </w:r>
      <w:r w:rsidR="001E75FA" w:rsidRPr="001E75FA">
        <w:rPr>
          <w:rFonts w:eastAsiaTheme="minorHAnsi"/>
          <w:color w:val="auto"/>
          <w:sz w:val="20"/>
          <w:szCs w:val="20"/>
          <w:lang w:val="en-US" w:eastAsia="en-US"/>
        </w:rPr>
        <w:t xml:space="preserve"> be at least 70% compared to the fuels they are replacing.</w:t>
      </w:r>
    </w:p>
    <w:p w14:paraId="5FC18D83" w14:textId="4264CD3E" w:rsidR="00881BD8" w:rsidRPr="00C478EE" w:rsidRDefault="002D5BE5" w:rsidP="002058F4">
      <w:pPr>
        <w:pStyle w:val="Default"/>
        <w:spacing w:line="360" w:lineRule="auto"/>
        <w:rPr>
          <w:rFonts w:eastAsiaTheme="minorHAnsi"/>
          <w:color w:val="auto"/>
          <w:sz w:val="20"/>
          <w:szCs w:val="20"/>
          <w:lang w:val="en-US" w:eastAsia="en-US"/>
        </w:rPr>
      </w:pPr>
      <w:r w:rsidRPr="00C478EE">
        <w:rPr>
          <w:rFonts w:eastAsiaTheme="minorHAnsi"/>
          <w:color w:val="auto"/>
          <w:sz w:val="20"/>
          <w:szCs w:val="20"/>
          <w:lang w:val="en-US" w:eastAsia="en-US"/>
        </w:rPr>
        <w:t>Carbon</w:t>
      </w:r>
      <w:r w:rsidR="008F4E73">
        <w:rPr>
          <w:rFonts w:eastAsiaTheme="minorHAnsi"/>
          <w:color w:val="auto"/>
          <w:sz w:val="20"/>
          <w:szCs w:val="20"/>
          <w:lang w:val="en-US" w:eastAsia="en-US"/>
        </w:rPr>
        <w:t>-n</w:t>
      </w:r>
      <w:r w:rsidRPr="00C478EE">
        <w:rPr>
          <w:rFonts w:eastAsiaTheme="minorHAnsi"/>
          <w:color w:val="auto"/>
          <w:sz w:val="20"/>
          <w:szCs w:val="20"/>
          <w:lang w:val="en-US" w:eastAsia="en-US"/>
        </w:rPr>
        <w:t xml:space="preserve">eutral </w:t>
      </w:r>
      <w:r w:rsidR="008F4E73">
        <w:rPr>
          <w:rFonts w:eastAsiaTheme="minorHAnsi"/>
          <w:color w:val="auto"/>
          <w:sz w:val="20"/>
          <w:szCs w:val="20"/>
          <w:lang w:val="en-US" w:eastAsia="en-US"/>
        </w:rPr>
        <w:t>h</w:t>
      </w:r>
      <w:r w:rsidR="00881BD8" w:rsidRPr="00C478EE">
        <w:rPr>
          <w:rFonts w:eastAsiaTheme="minorHAnsi"/>
          <w:color w:val="auto"/>
          <w:sz w:val="20"/>
          <w:szCs w:val="20"/>
          <w:lang w:val="en-US" w:eastAsia="en-US"/>
        </w:rPr>
        <w:t>ydrogen can be considered when all emissio</w:t>
      </w:r>
      <w:r w:rsidRPr="00C478EE">
        <w:rPr>
          <w:rFonts w:eastAsiaTheme="minorHAnsi"/>
          <w:color w:val="auto"/>
          <w:sz w:val="20"/>
          <w:szCs w:val="20"/>
          <w:lang w:val="en-US" w:eastAsia="en-US"/>
        </w:rPr>
        <w:t xml:space="preserve">ns caused </w:t>
      </w:r>
      <w:r w:rsidR="00813DBA">
        <w:rPr>
          <w:rFonts w:eastAsiaTheme="minorHAnsi"/>
          <w:color w:val="auto"/>
          <w:sz w:val="20"/>
          <w:szCs w:val="20"/>
          <w:lang w:val="en-US" w:eastAsia="en-US"/>
        </w:rPr>
        <w:t>during the determined life cycle</w:t>
      </w:r>
      <w:r w:rsidR="00881BD8" w:rsidRPr="00C478EE">
        <w:rPr>
          <w:rFonts w:eastAsiaTheme="minorHAnsi"/>
          <w:color w:val="auto"/>
          <w:sz w:val="20"/>
          <w:szCs w:val="20"/>
          <w:lang w:val="en-US" w:eastAsia="en-US"/>
        </w:rPr>
        <w:t xml:space="preserve"> are compensated</w:t>
      </w:r>
      <w:r w:rsidR="008F4E73">
        <w:rPr>
          <w:rFonts w:eastAsiaTheme="minorHAnsi"/>
          <w:color w:val="auto"/>
          <w:sz w:val="20"/>
          <w:szCs w:val="20"/>
          <w:lang w:val="en-US" w:eastAsia="en-US"/>
        </w:rPr>
        <w:t xml:space="preserve"> for</w:t>
      </w:r>
      <w:r w:rsidR="00881BD8" w:rsidRPr="00C478EE">
        <w:rPr>
          <w:rFonts w:eastAsiaTheme="minorHAnsi"/>
          <w:color w:val="auto"/>
          <w:sz w:val="20"/>
          <w:szCs w:val="20"/>
          <w:lang w:val="en-US" w:eastAsia="en-US"/>
        </w:rPr>
        <w:t xml:space="preserve">. This involves </w:t>
      </w:r>
      <w:r w:rsidR="001841C1">
        <w:rPr>
          <w:rFonts w:eastAsiaTheme="minorHAnsi"/>
          <w:color w:val="auto"/>
          <w:sz w:val="20"/>
          <w:szCs w:val="20"/>
          <w:lang w:val="en-US" w:eastAsia="en-US"/>
        </w:rPr>
        <w:t xml:space="preserve">an </w:t>
      </w:r>
      <w:r w:rsidR="00881BD8" w:rsidRPr="00C478EE">
        <w:rPr>
          <w:rFonts w:eastAsiaTheme="minorHAnsi"/>
          <w:color w:val="auto"/>
          <w:sz w:val="20"/>
          <w:szCs w:val="20"/>
          <w:lang w:val="en-US" w:eastAsia="en-US"/>
        </w:rPr>
        <w:t>offsetting mechanism through purchasing and retiring registered CO</w:t>
      </w:r>
      <w:r w:rsidR="00881BD8" w:rsidRPr="001841C1">
        <w:rPr>
          <w:rFonts w:eastAsiaTheme="minorHAnsi"/>
          <w:color w:val="auto"/>
          <w:sz w:val="20"/>
          <w:szCs w:val="20"/>
          <w:vertAlign w:val="subscript"/>
          <w:lang w:val="en-US" w:eastAsia="en-US"/>
        </w:rPr>
        <w:t>2</w:t>
      </w:r>
      <w:r w:rsidR="00E85FFE">
        <w:rPr>
          <w:rFonts w:eastAsiaTheme="minorHAnsi"/>
          <w:color w:val="auto"/>
          <w:sz w:val="20"/>
          <w:szCs w:val="20"/>
          <w:lang w:val="en-US" w:eastAsia="en-US"/>
        </w:rPr>
        <w:t>-</w:t>
      </w:r>
      <w:r w:rsidR="00881BD8" w:rsidRPr="00C478EE">
        <w:rPr>
          <w:rFonts w:eastAsiaTheme="minorHAnsi"/>
          <w:color w:val="auto"/>
          <w:sz w:val="20"/>
          <w:szCs w:val="20"/>
          <w:lang w:val="en-US" w:eastAsia="en-US"/>
        </w:rPr>
        <w:t>reduction certificates from internationally recognized clim</w:t>
      </w:r>
      <w:r w:rsidR="00366F91">
        <w:rPr>
          <w:rFonts w:eastAsiaTheme="minorHAnsi"/>
          <w:color w:val="auto"/>
          <w:sz w:val="20"/>
          <w:szCs w:val="20"/>
          <w:lang w:val="en-US" w:eastAsia="en-US"/>
        </w:rPr>
        <w:t>ate</w:t>
      </w:r>
      <w:r w:rsidR="00E85FFE">
        <w:rPr>
          <w:rFonts w:eastAsiaTheme="minorHAnsi"/>
          <w:color w:val="auto"/>
          <w:sz w:val="20"/>
          <w:szCs w:val="20"/>
          <w:lang w:val="en-US" w:eastAsia="en-US"/>
        </w:rPr>
        <w:t>-</w:t>
      </w:r>
      <w:r w:rsidR="00366F91">
        <w:rPr>
          <w:rFonts w:eastAsiaTheme="minorHAnsi"/>
          <w:color w:val="auto"/>
          <w:sz w:val="20"/>
          <w:szCs w:val="20"/>
          <w:lang w:val="en-US" w:eastAsia="en-US"/>
        </w:rPr>
        <w:t>protection programs</w:t>
      </w:r>
      <w:r w:rsidR="001841C1">
        <w:rPr>
          <w:rFonts w:eastAsiaTheme="minorHAnsi"/>
          <w:color w:val="auto"/>
          <w:sz w:val="20"/>
          <w:szCs w:val="20"/>
          <w:lang w:val="en-US" w:eastAsia="en-US"/>
        </w:rPr>
        <w:t xml:space="preserve"> or </w:t>
      </w:r>
      <w:r w:rsidR="00881BD8" w:rsidRPr="00C478EE">
        <w:rPr>
          <w:rFonts w:eastAsiaTheme="minorHAnsi"/>
          <w:color w:val="auto"/>
          <w:sz w:val="20"/>
          <w:szCs w:val="20"/>
          <w:lang w:val="en-US" w:eastAsia="en-US"/>
        </w:rPr>
        <w:t xml:space="preserve">emission rights from established trading systems. </w:t>
      </w:r>
    </w:p>
    <w:p w14:paraId="1F5ECD9B" w14:textId="39851616" w:rsidR="00881BD8" w:rsidRPr="00C478EE" w:rsidRDefault="00881BD8" w:rsidP="002058F4">
      <w:pPr>
        <w:spacing w:after="0" w:line="360" w:lineRule="auto"/>
        <w:rPr>
          <w:rFonts w:ascii="Arial" w:hAnsi="Arial" w:cs="Arial"/>
          <w:sz w:val="20"/>
          <w:szCs w:val="20"/>
          <w:lang w:val="en-US"/>
        </w:rPr>
      </w:pPr>
    </w:p>
    <w:p w14:paraId="1302862F" w14:textId="77777777" w:rsidR="00881BD8" w:rsidRPr="00C478EE" w:rsidRDefault="00881BD8" w:rsidP="002058F4">
      <w:pPr>
        <w:spacing w:after="0" w:line="360" w:lineRule="auto"/>
        <w:rPr>
          <w:rFonts w:ascii="Arial" w:hAnsi="Arial" w:cs="Arial"/>
          <w:sz w:val="20"/>
          <w:szCs w:val="20"/>
          <w:lang w:val="en-US"/>
        </w:rPr>
      </w:pPr>
    </w:p>
    <w:p w14:paraId="62E26881" w14:textId="77777777" w:rsidR="00957585" w:rsidRPr="00C478EE" w:rsidRDefault="00314168" w:rsidP="002058F4">
      <w:pPr>
        <w:spacing w:after="0" w:line="360" w:lineRule="auto"/>
        <w:rPr>
          <w:rFonts w:ascii="Arial" w:hAnsi="Arial" w:cs="Arial"/>
          <w:b/>
          <w:sz w:val="20"/>
          <w:szCs w:val="20"/>
          <w:lang w:val="en-US"/>
        </w:rPr>
      </w:pPr>
      <w:r w:rsidRPr="00C478EE">
        <w:rPr>
          <w:rFonts w:ascii="Arial" w:hAnsi="Arial" w:cs="Arial"/>
          <w:b/>
          <w:sz w:val="20"/>
          <w:szCs w:val="20"/>
          <w:lang w:val="en-US"/>
        </w:rPr>
        <w:t>H2.21 standard takes country-specific features into account</w:t>
      </w:r>
    </w:p>
    <w:p w14:paraId="22CFF5E1" w14:textId="2EF4BA70" w:rsidR="00957585" w:rsidRPr="00C478EE" w:rsidRDefault="00314168" w:rsidP="002058F4">
      <w:pPr>
        <w:spacing w:after="0" w:line="360" w:lineRule="auto"/>
        <w:rPr>
          <w:rFonts w:ascii="Arial" w:hAnsi="Arial" w:cs="Arial"/>
          <w:sz w:val="20"/>
          <w:szCs w:val="20"/>
          <w:lang w:val="en-US"/>
        </w:rPr>
      </w:pPr>
      <w:r w:rsidRPr="00C478EE">
        <w:rPr>
          <w:rFonts w:ascii="Arial" w:hAnsi="Arial" w:cs="Arial"/>
          <w:sz w:val="20"/>
          <w:szCs w:val="20"/>
          <w:lang w:val="en-US"/>
        </w:rPr>
        <w:t>Currently, there are a variety of government schemes on the market as well as private voluntary hydrogen</w:t>
      </w:r>
      <w:r w:rsidR="00E85FFE">
        <w:rPr>
          <w:rFonts w:ascii="Arial" w:hAnsi="Arial" w:cs="Arial"/>
          <w:sz w:val="20"/>
          <w:szCs w:val="20"/>
          <w:lang w:val="en-US"/>
        </w:rPr>
        <w:t>-</w:t>
      </w:r>
      <w:r w:rsidRPr="00C478EE">
        <w:rPr>
          <w:rFonts w:ascii="Arial" w:hAnsi="Arial" w:cs="Arial"/>
          <w:sz w:val="20"/>
          <w:szCs w:val="20"/>
          <w:lang w:val="en-US"/>
        </w:rPr>
        <w:t xml:space="preserve">certification schemes. </w:t>
      </w:r>
    </w:p>
    <w:p w14:paraId="1F188A7D" w14:textId="5F5732FD" w:rsidR="00957585" w:rsidRPr="00C478EE" w:rsidRDefault="00881BD8" w:rsidP="002058F4">
      <w:pPr>
        <w:spacing w:after="0" w:line="360" w:lineRule="auto"/>
        <w:rPr>
          <w:rFonts w:ascii="Arial" w:hAnsi="Arial" w:cs="Arial"/>
          <w:sz w:val="20"/>
          <w:szCs w:val="20"/>
          <w:lang w:val="en-US"/>
        </w:rPr>
      </w:pPr>
      <w:r w:rsidRPr="00C478EE">
        <w:rPr>
          <w:rFonts w:ascii="Arial" w:hAnsi="Arial" w:cs="Arial"/>
          <w:sz w:val="20"/>
          <w:szCs w:val="20"/>
          <w:lang w:val="en-US"/>
        </w:rPr>
        <w:t>“</w:t>
      </w:r>
      <w:r w:rsidR="00314168" w:rsidRPr="00C478EE">
        <w:rPr>
          <w:rFonts w:ascii="Arial" w:hAnsi="Arial" w:cs="Arial"/>
          <w:sz w:val="20"/>
          <w:szCs w:val="20"/>
          <w:lang w:val="en-US"/>
        </w:rPr>
        <w:t xml:space="preserve">With cross-border trade in mind, TÜV Rheinland </w:t>
      </w:r>
      <w:r w:rsidR="00C96A59" w:rsidRPr="00C478EE">
        <w:rPr>
          <w:rFonts w:ascii="Arial" w:hAnsi="Arial" w:cs="Arial"/>
          <w:sz w:val="20"/>
          <w:szCs w:val="20"/>
          <w:lang w:val="en-US"/>
        </w:rPr>
        <w:t xml:space="preserve">has </w:t>
      </w:r>
      <w:r w:rsidR="00314168" w:rsidRPr="00C478EE">
        <w:rPr>
          <w:rFonts w:ascii="Arial" w:hAnsi="Arial" w:cs="Arial"/>
          <w:sz w:val="20"/>
          <w:szCs w:val="20"/>
          <w:lang w:val="en-US"/>
        </w:rPr>
        <w:t xml:space="preserve">designed </w:t>
      </w:r>
      <w:r w:rsidR="00C96A59" w:rsidRPr="00C478EE">
        <w:rPr>
          <w:rFonts w:ascii="Arial" w:hAnsi="Arial" w:cs="Arial"/>
          <w:sz w:val="20"/>
          <w:szCs w:val="20"/>
          <w:lang w:val="en-US"/>
        </w:rPr>
        <w:t xml:space="preserve">the </w:t>
      </w:r>
      <w:r w:rsidR="00314168" w:rsidRPr="00C478EE">
        <w:rPr>
          <w:rFonts w:ascii="Arial" w:hAnsi="Arial" w:cs="Arial"/>
          <w:sz w:val="20"/>
          <w:szCs w:val="20"/>
          <w:lang w:val="en-US"/>
        </w:rPr>
        <w:t xml:space="preserve">H2.21 standard to be flexible enough to adapt to </w:t>
      </w:r>
      <w:r w:rsidR="00C96A59" w:rsidRPr="00C478EE">
        <w:rPr>
          <w:rFonts w:ascii="Arial" w:hAnsi="Arial" w:cs="Arial"/>
          <w:sz w:val="20"/>
          <w:szCs w:val="20"/>
          <w:lang w:val="en-US"/>
        </w:rPr>
        <w:t xml:space="preserve">heterogeneous, specific </w:t>
      </w:r>
      <w:r w:rsidR="00314168" w:rsidRPr="00C478EE">
        <w:rPr>
          <w:rFonts w:ascii="Arial" w:hAnsi="Arial" w:cs="Arial"/>
          <w:sz w:val="20"/>
          <w:szCs w:val="20"/>
          <w:lang w:val="en-US"/>
        </w:rPr>
        <w:t>market requirements</w:t>
      </w:r>
      <w:r w:rsidR="003E745C">
        <w:rPr>
          <w:rFonts w:ascii="Arial" w:hAnsi="Arial" w:cs="Arial"/>
          <w:sz w:val="20"/>
          <w:szCs w:val="20"/>
          <w:lang w:val="en-US"/>
        </w:rPr>
        <w:t>,</w:t>
      </w:r>
      <w:r w:rsidRPr="00C478EE">
        <w:rPr>
          <w:rFonts w:ascii="Arial" w:hAnsi="Arial" w:cs="Arial"/>
          <w:sz w:val="20"/>
          <w:szCs w:val="20"/>
          <w:lang w:val="en-US"/>
        </w:rPr>
        <w:t>” s</w:t>
      </w:r>
      <w:r w:rsidR="003E745C">
        <w:rPr>
          <w:rFonts w:ascii="Arial" w:hAnsi="Arial" w:cs="Arial"/>
          <w:sz w:val="20"/>
          <w:szCs w:val="20"/>
          <w:lang w:val="en-US"/>
        </w:rPr>
        <w:t>aid</w:t>
      </w:r>
      <w:r w:rsidRPr="00C478EE">
        <w:rPr>
          <w:rFonts w:ascii="Arial" w:hAnsi="Arial" w:cs="Arial"/>
          <w:sz w:val="20"/>
          <w:szCs w:val="20"/>
          <w:lang w:val="en-US"/>
        </w:rPr>
        <w:t xml:space="preserve"> Wolfgang Spahn</w:t>
      </w:r>
      <w:r w:rsidR="00232A78">
        <w:rPr>
          <w:rFonts w:ascii="Arial" w:hAnsi="Arial" w:cs="Arial"/>
          <w:sz w:val="20"/>
          <w:szCs w:val="20"/>
          <w:lang w:val="en-US"/>
        </w:rPr>
        <w:t xml:space="preserve"> from TÜV Rheinland</w:t>
      </w:r>
      <w:r w:rsidRPr="00C478EE">
        <w:rPr>
          <w:rFonts w:ascii="Arial" w:hAnsi="Arial" w:cs="Arial"/>
          <w:sz w:val="20"/>
          <w:szCs w:val="20"/>
          <w:lang w:val="en-US"/>
        </w:rPr>
        <w:t>,</w:t>
      </w:r>
      <w:r w:rsidR="00314168" w:rsidRPr="00C478EE">
        <w:rPr>
          <w:rFonts w:ascii="Arial" w:hAnsi="Arial" w:cs="Arial"/>
          <w:sz w:val="20"/>
          <w:szCs w:val="20"/>
          <w:lang w:val="en-US"/>
        </w:rPr>
        <w:t xml:space="preserve"> </w:t>
      </w:r>
      <w:r w:rsidR="00F14498" w:rsidRPr="00C478EE">
        <w:rPr>
          <w:rFonts w:ascii="Arial" w:hAnsi="Arial" w:cs="Arial"/>
          <w:sz w:val="20"/>
          <w:szCs w:val="20"/>
          <w:lang w:val="en-US"/>
        </w:rPr>
        <w:t>global</w:t>
      </w:r>
      <w:r w:rsidRPr="00C478EE">
        <w:rPr>
          <w:rFonts w:ascii="Arial" w:hAnsi="Arial" w:cs="Arial"/>
          <w:sz w:val="20"/>
          <w:szCs w:val="20"/>
          <w:lang w:val="en-US"/>
        </w:rPr>
        <w:t xml:space="preserve"> manager </w:t>
      </w:r>
      <w:r w:rsidR="00F14498" w:rsidRPr="00C478EE">
        <w:rPr>
          <w:rFonts w:ascii="Arial" w:hAnsi="Arial" w:cs="Arial"/>
          <w:sz w:val="20"/>
          <w:szCs w:val="20"/>
          <w:lang w:val="en-US"/>
        </w:rPr>
        <w:t>of</w:t>
      </w:r>
      <w:r w:rsidRPr="00C478EE">
        <w:rPr>
          <w:rFonts w:ascii="Arial" w:hAnsi="Arial" w:cs="Arial"/>
          <w:sz w:val="20"/>
          <w:szCs w:val="20"/>
          <w:lang w:val="en-US"/>
        </w:rPr>
        <w:t xml:space="preserve"> </w:t>
      </w:r>
      <w:r w:rsidR="00F14498" w:rsidRPr="00C478EE">
        <w:rPr>
          <w:rFonts w:ascii="Arial" w:hAnsi="Arial" w:cs="Arial"/>
          <w:sz w:val="20"/>
          <w:szCs w:val="20"/>
          <w:lang w:val="en-US"/>
        </w:rPr>
        <w:t xml:space="preserve">the </w:t>
      </w:r>
      <w:r w:rsidR="003E745C">
        <w:rPr>
          <w:rFonts w:ascii="Arial" w:hAnsi="Arial" w:cs="Arial"/>
          <w:sz w:val="20"/>
          <w:szCs w:val="20"/>
          <w:lang w:val="en-US"/>
        </w:rPr>
        <w:t>E</w:t>
      </w:r>
      <w:r w:rsidRPr="00C478EE">
        <w:rPr>
          <w:rFonts w:ascii="Arial" w:hAnsi="Arial" w:cs="Arial"/>
          <w:sz w:val="20"/>
          <w:szCs w:val="20"/>
          <w:lang w:val="en-US"/>
        </w:rPr>
        <w:t xml:space="preserve">nergy &amp; </w:t>
      </w:r>
      <w:r w:rsidR="003E745C">
        <w:rPr>
          <w:rFonts w:ascii="Arial" w:hAnsi="Arial" w:cs="Arial"/>
          <w:sz w:val="20"/>
          <w:szCs w:val="20"/>
          <w:lang w:val="en-US"/>
        </w:rPr>
        <w:t>E</w:t>
      </w:r>
      <w:r w:rsidRPr="00C478EE">
        <w:rPr>
          <w:rFonts w:ascii="Arial" w:hAnsi="Arial" w:cs="Arial"/>
          <w:sz w:val="20"/>
          <w:szCs w:val="20"/>
          <w:lang w:val="en-US"/>
        </w:rPr>
        <w:t>nvironment</w:t>
      </w:r>
      <w:r w:rsidR="00314168" w:rsidRPr="00C478EE">
        <w:rPr>
          <w:rFonts w:ascii="Arial" w:hAnsi="Arial" w:cs="Arial"/>
          <w:sz w:val="20"/>
          <w:szCs w:val="20"/>
          <w:lang w:val="en-US"/>
        </w:rPr>
        <w:t xml:space="preserve"> business</w:t>
      </w:r>
      <w:r w:rsidR="003E745C">
        <w:rPr>
          <w:rFonts w:ascii="Arial" w:hAnsi="Arial" w:cs="Arial"/>
          <w:sz w:val="20"/>
          <w:szCs w:val="20"/>
          <w:lang w:val="en-US"/>
        </w:rPr>
        <w:t xml:space="preserve"> field</w:t>
      </w:r>
      <w:r w:rsidR="00F14498" w:rsidRPr="00C478EE">
        <w:rPr>
          <w:rFonts w:ascii="Arial" w:hAnsi="Arial" w:cs="Arial"/>
          <w:sz w:val="20"/>
          <w:szCs w:val="20"/>
          <w:lang w:val="en-US"/>
        </w:rPr>
        <w:t>.</w:t>
      </w:r>
      <w:r w:rsidR="00232A78">
        <w:rPr>
          <w:rFonts w:ascii="Arial" w:hAnsi="Arial" w:cs="Arial"/>
          <w:sz w:val="20"/>
          <w:szCs w:val="20"/>
          <w:lang w:val="en-US"/>
        </w:rPr>
        <w:t xml:space="preserve"> </w:t>
      </w:r>
      <w:r w:rsidR="00314168" w:rsidRPr="00C478EE">
        <w:rPr>
          <w:rFonts w:ascii="Arial" w:hAnsi="Arial" w:cs="Arial"/>
          <w:sz w:val="20"/>
          <w:szCs w:val="20"/>
          <w:lang w:val="en-US"/>
        </w:rPr>
        <w:t>The updated standard is valid from March 1, 2023. Certifications or re-certifications of hydrogen by TÜV Rheinland must comply with the updated criteria as of this date. Certificates issued on the basis of the older version remain valid until their expiration date.</w:t>
      </w:r>
    </w:p>
    <w:p w14:paraId="0B859768" w14:textId="77777777" w:rsidR="00FA2846" w:rsidRPr="00C478EE" w:rsidRDefault="00FA2846" w:rsidP="002058F4">
      <w:pPr>
        <w:spacing w:after="0" w:line="360" w:lineRule="auto"/>
        <w:rPr>
          <w:rFonts w:ascii="Arial" w:hAnsi="Arial" w:cs="Arial"/>
          <w:sz w:val="20"/>
          <w:szCs w:val="20"/>
          <w:lang w:val="en-US"/>
        </w:rPr>
      </w:pPr>
    </w:p>
    <w:p w14:paraId="1F0E3AE3" w14:textId="01AF6131" w:rsidR="00957585" w:rsidRPr="00C478EE" w:rsidRDefault="00314168" w:rsidP="002058F4">
      <w:pPr>
        <w:pStyle w:val="Fuzeile"/>
        <w:tabs>
          <w:tab w:val="clear" w:pos="4536"/>
          <w:tab w:val="clear" w:pos="9072"/>
          <w:tab w:val="right" w:pos="-1985"/>
          <w:tab w:val="right" w:pos="10915"/>
        </w:tabs>
        <w:spacing w:line="360" w:lineRule="auto"/>
        <w:rPr>
          <w:rFonts w:ascii="Arial" w:hAnsi="Arial" w:cs="Arial"/>
          <w:sz w:val="20"/>
          <w:szCs w:val="20"/>
          <w:lang w:val="en-US"/>
        </w:rPr>
      </w:pPr>
      <w:r w:rsidRPr="00C478EE">
        <w:rPr>
          <w:rFonts w:ascii="Arial" w:hAnsi="Arial" w:cs="Arial"/>
          <w:sz w:val="20"/>
          <w:szCs w:val="20"/>
          <w:lang w:val="en-US"/>
        </w:rPr>
        <w:t xml:space="preserve">For more information, visit </w:t>
      </w:r>
      <w:hyperlink r:id="rId12" w:history="1">
        <w:r w:rsidR="005A0E78" w:rsidRPr="004A6E01">
          <w:rPr>
            <w:rStyle w:val="Hyperlink"/>
            <w:rFonts w:ascii="Arial" w:hAnsi="Arial" w:cs="Arial"/>
            <w:sz w:val="20"/>
            <w:szCs w:val="20"/>
            <w:lang w:val="en-US"/>
          </w:rPr>
          <w:t>www.tuv.com/hydrogen</w:t>
        </w:r>
      </w:hyperlink>
      <w:r w:rsidR="005A0E78">
        <w:rPr>
          <w:rFonts w:ascii="Arial" w:hAnsi="Arial" w:cs="Arial"/>
          <w:sz w:val="20"/>
          <w:szCs w:val="20"/>
          <w:lang w:val="en-US"/>
        </w:rPr>
        <w:t>.</w:t>
      </w:r>
    </w:p>
    <w:p w14:paraId="7FF5E297" w14:textId="77777777" w:rsidR="00FA2846" w:rsidRPr="002058F4" w:rsidRDefault="00FA2846" w:rsidP="002058F4">
      <w:pPr>
        <w:pStyle w:val="Fuzeile"/>
        <w:tabs>
          <w:tab w:val="clear" w:pos="4536"/>
          <w:tab w:val="clear" w:pos="9072"/>
          <w:tab w:val="right" w:pos="-1985"/>
          <w:tab w:val="right" w:pos="10915"/>
        </w:tabs>
        <w:spacing w:line="360" w:lineRule="auto"/>
        <w:rPr>
          <w:rFonts w:ascii="Arial" w:hAnsi="Arial" w:cs="Arial"/>
          <w:sz w:val="20"/>
          <w:szCs w:val="20"/>
          <w:lang w:val="en-US"/>
        </w:rPr>
      </w:pPr>
    </w:p>
    <w:p w14:paraId="1702A9AD" w14:textId="233D97C1" w:rsidR="00957585" w:rsidRPr="002058F4" w:rsidRDefault="00314168">
      <w:pPr>
        <w:widowControl w:val="0"/>
        <w:tabs>
          <w:tab w:val="left" w:pos="7380"/>
        </w:tabs>
        <w:autoSpaceDE w:val="0"/>
        <w:autoSpaceDN w:val="0"/>
        <w:adjustRightInd w:val="0"/>
        <w:spacing w:after="0" w:line="360" w:lineRule="auto"/>
        <w:rPr>
          <w:rFonts w:ascii="Arial" w:hAnsi="Arial" w:cs="Arial"/>
          <w:i/>
          <w:iCs/>
          <w:sz w:val="18"/>
          <w:szCs w:val="20"/>
          <w:lang w:val="en-US"/>
        </w:rPr>
      </w:pPr>
      <w:r w:rsidRPr="002058F4">
        <w:rPr>
          <w:rFonts w:ascii="Arial" w:hAnsi="Arial" w:cs="Arial"/>
          <w:i/>
          <w:iCs/>
          <w:sz w:val="18"/>
          <w:szCs w:val="20"/>
          <w:lang w:val="en-US"/>
        </w:rPr>
        <w:t>Safety and quality in almost all areas of business and life: That</w:t>
      </w:r>
      <w:r w:rsidR="008F4E73">
        <w:rPr>
          <w:rFonts w:ascii="Arial" w:hAnsi="Arial" w:cs="Arial"/>
          <w:i/>
          <w:iCs/>
          <w:sz w:val="18"/>
          <w:szCs w:val="20"/>
          <w:lang w:val="en-US"/>
        </w:rPr>
        <w:t>’</w:t>
      </w:r>
      <w:r w:rsidRPr="002058F4">
        <w:rPr>
          <w:rFonts w:ascii="Arial" w:hAnsi="Arial" w:cs="Arial"/>
          <w:i/>
          <w:iCs/>
          <w:sz w:val="18"/>
          <w:szCs w:val="20"/>
          <w:lang w:val="en-US"/>
        </w:rPr>
        <w:t>s what TÜV Rheinland stands for. The company has been active for more than 150 years and is one of the world</w:t>
      </w:r>
      <w:r w:rsidR="008F4E73">
        <w:rPr>
          <w:rFonts w:ascii="Arial" w:hAnsi="Arial" w:cs="Arial"/>
          <w:i/>
          <w:iCs/>
          <w:sz w:val="18"/>
          <w:szCs w:val="20"/>
          <w:lang w:val="en-US"/>
        </w:rPr>
        <w:t>’</w:t>
      </w:r>
      <w:r w:rsidRPr="002058F4">
        <w:rPr>
          <w:rFonts w:ascii="Arial" w:hAnsi="Arial" w:cs="Arial"/>
          <w:i/>
          <w:iCs/>
          <w:sz w:val="18"/>
          <w:szCs w:val="20"/>
          <w:lang w:val="en-US"/>
        </w:rPr>
        <w:t xml:space="preserve">s leading testing service providers. TÜV Rheinland has more than 20,000 employees in over 50 countries and generates annual sales of around 2.1 billion euros. TÜV </w:t>
      </w:r>
      <w:proofErr w:type="spellStart"/>
      <w:r w:rsidRPr="002058F4">
        <w:rPr>
          <w:rFonts w:ascii="Arial" w:hAnsi="Arial" w:cs="Arial"/>
          <w:i/>
          <w:iCs/>
          <w:sz w:val="18"/>
          <w:szCs w:val="20"/>
          <w:lang w:val="en-US"/>
        </w:rPr>
        <w:t>Rheinland</w:t>
      </w:r>
      <w:r w:rsidR="008F4E73">
        <w:rPr>
          <w:rFonts w:ascii="Arial" w:hAnsi="Arial" w:cs="Arial"/>
          <w:i/>
          <w:iCs/>
          <w:sz w:val="18"/>
          <w:szCs w:val="20"/>
          <w:lang w:val="en-US"/>
        </w:rPr>
        <w:t>’</w:t>
      </w:r>
      <w:r w:rsidRPr="002058F4">
        <w:rPr>
          <w:rFonts w:ascii="Arial" w:hAnsi="Arial" w:cs="Arial"/>
          <w:i/>
          <w:iCs/>
          <w:sz w:val="18"/>
          <w:szCs w:val="20"/>
          <w:lang w:val="en-US"/>
        </w:rPr>
        <w:t>s</w:t>
      </w:r>
      <w:proofErr w:type="spellEnd"/>
      <w:r w:rsidRPr="002058F4">
        <w:rPr>
          <w:rFonts w:ascii="Arial" w:hAnsi="Arial" w:cs="Arial"/>
          <w:i/>
          <w:iCs/>
          <w:sz w:val="18"/>
          <w:szCs w:val="20"/>
          <w:lang w:val="en-US"/>
        </w:rPr>
        <w:t xml:space="preserve"> highly qualified experts test technical systems and products around the globe, accompany innovations in technology and business, train people in numerous professions</w:t>
      </w:r>
      <w:r w:rsidR="003E745C">
        <w:rPr>
          <w:rFonts w:ascii="Arial" w:hAnsi="Arial" w:cs="Arial"/>
          <w:i/>
          <w:iCs/>
          <w:sz w:val="18"/>
          <w:szCs w:val="20"/>
          <w:lang w:val="en-US"/>
        </w:rPr>
        <w:t>.</w:t>
      </w:r>
      <w:r w:rsidRPr="002058F4">
        <w:rPr>
          <w:rFonts w:ascii="Arial" w:hAnsi="Arial" w:cs="Arial"/>
          <w:i/>
          <w:iCs/>
          <w:sz w:val="18"/>
          <w:szCs w:val="20"/>
          <w:lang w:val="en-US"/>
        </w:rPr>
        <w:t xml:space="preserve"> </w:t>
      </w:r>
      <w:proofErr w:type="gramStart"/>
      <w:r w:rsidRPr="002058F4">
        <w:rPr>
          <w:rFonts w:ascii="Arial" w:hAnsi="Arial" w:cs="Arial"/>
          <w:i/>
          <w:iCs/>
          <w:sz w:val="18"/>
          <w:szCs w:val="20"/>
          <w:lang w:val="en-US"/>
        </w:rPr>
        <w:t>and</w:t>
      </w:r>
      <w:proofErr w:type="gramEnd"/>
      <w:r w:rsidRPr="002058F4">
        <w:rPr>
          <w:rFonts w:ascii="Arial" w:hAnsi="Arial" w:cs="Arial"/>
          <w:i/>
          <w:iCs/>
          <w:sz w:val="18"/>
          <w:szCs w:val="20"/>
          <w:lang w:val="en-US"/>
        </w:rPr>
        <w:t xml:space="preserve"> certify management systems according to international standards. In this way, the independent experts ensure trust along global flows of goods and value chains. Since 2006, TÜV Rheinland has been a member of the United Nations Global Compact for more sustainability and against corruption. </w:t>
      </w:r>
      <w:r w:rsidRPr="002058F4">
        <w:rPr>
          <w:rFonts w:ascii="Arial" w:hAnsi="Arial" w:cs="Arial"/>
          <w:i/>
          <w:sz w:val="18"/>
          <w:szCs w:val="20"/>
          <w:lang w:val="en-US"/>
        </w:rPr>
        <w:t xml:space="preserve">Website: </w:t>
      </w:r>
      <w:hyperlink r:id="rId13" w:history="1">
        <w:r w:rsidRPr="002058F4">
          <w:rPr>
            <w:rStyle w:val="Hyperlink"/>
            <w:rFonts w:ascii="Arial" w:hAnsi="Arial" w:cs="Arial"/>
            <w:i/>
            <w:iCs/>
            <w:color w:val="auto"/>
            <w:sz w:val="18"/>
            <w:szCs w:val="20"/>
            <w:lang w:val="en-US"/>
          </w:rPr>
          <w:t>www.tuv.com</w:t>
        </w:r>
      </w:hyperlink>
    </w:p>
    <w:p w14:paraId="5C341E33" w14:textId="77777777" w:rsidR="00957585" w:rsidRPr="002058F4" w:rsidRDefault="00314168">
      <w:pPr>
        <w:tabs>
          <w:tab w:val="left" w:pos="5670"/>
        </w:tabs>
        <w:autoSpaceDE w:val="0"/>
        <w:autoSpaceDN w:val="0"/>
        <w:adjustRightInd w:val="0"/>
        <w:spacing w:after="0" w:line="360" w:lineRule="auto"/>
        <w:rPr>
          <w:rFonts w:ascii="Arial" w:hAnsi="Arial" w:cs="Arial"/>
          <w:i/>
          <w:sz w:val="18"/>
          <w:szCs w:val="20"/>
          <w:lang w:val="en-US"/>
        </w:rPr>
      </w:pPr>
      <w:r w:rsidRPr="002058F4">
        <w:rPr>
          <w:rFonts w:ascii="Arial" w:hAnsi="Arial" w:cs="Arial"/>
          <w:i/>
          <w:sz w:val="18"/>
          <w:szCs w:val="20"/>
          <w:lang w:val="en-US"/>
        </w:rPr>
        <w:t>________________________________________________________________________</w:t>
      </w:r>
    </w:p>
    <w:p w14:paraId="567767E3" w14:textId="77777777" w:rsidR="00957585" w:rsidRPr="002058F4" w:rsidRDefault="00314168">
      <w:pPr>
        <w:widowControl w:val="0"/>
        <w:spacing w:after="0" w:line="360" w:lineRule="auto"/>
        <w:rPr>
          <w:rFonts w:ascii="Arial" w:hAnsi="Arial" w:cs="Arial"/>
          <w:sz w:val="18"/>
          <w:szCs w:val="20"/>
          <w:lang w:val="en-US"/>
        </w:rPr>
      </w:pPr>
      <w:r w:rsidRPr="002058F4">
        <w:rPr>
          <w:rFonts w:ascii="Arial" w:hAnsi="Arial" w:cs="Arial"/>
          <w:sz w:val="18"/>
          <w:szCs w:val="20"/>
          <w:lang w:val="en-US"/>
        </w:rPr>
        <w:t xml:space="preserve">Your contact for editorial questions: </w:t>
      </w:r>
    </w:p>
    <w:p w14:paraId="3DD955BE" w14:textId="2911D848" w:rsidR="00957585" w:rsidRPr="002058F4" w:rsidRDefault="00314168">
      <w:pPr>
        <w:widowControl w:val="0"/>
        <w:spacing w:after="0" w:line="360" w:lineRule="auto"/>
        <w:rPr>
          <w:rFonts w:ascii="Arial" w:hAnsi="Arial" w:cs="Arial"/>
          <w:sz w:val="18"/>
          <w:szCs w:val="20"/>
          <w:lang w:val="en-US"/>
        </w:rPr>
      </w:pPr>
      <w:r w:rsidRPr="002058F4">
        <w:rPr>
          <w:rFonts w:ascii="Arial" w:hAnsi="Arial" w:cs="Arial"/>
          <w:sz w:val="18"/>
          <w:szCs w:val="20"/>
          <w:lang w:val="en-US"/>
        </w:rPr>
        <w:t>Press Office TÜV Rheinland, Phone: +49 2 21</w:t>
      </w:r>
      <w:r w:rsidR="003E745C">
        <w:rPr>
          <w:rFonts w:ascii="Arial" w:hAnsi="Arial" w:cs="Arial"/>
          <w:sz w:val="18"/>
          <w:szCs w:val="20"/>
          <w:lang w:val="en-US"/>
        </w:rPr>
        <w:t xml:space="preserve"> </w:t>
      </w:r>
      <w:r w:rsidRPr="002058F4">
        <w:rPr>
          <w:rFonts w:ascii="Arial" w:hAnsi="Arial" w:cs="Arial"/>
          <w:sz w:val="18"/>
          <w:szCs w:val="20"/>
          <w:lang w:val="en-US"/>
        </w:rPr>
        <w:t>8 0621 48</w:t>
      </w:r>
    </w:p>
    <w:p w14:paraId="55BB318A" w14:textId="77777777" w:rsidR="003C722D" w:rsidRPr="002058F4" w:rsidRDefault="00314168" w:rsidP="00FA2846">
      <w:pPr>
        <w:spacing w:after="0" w:line="360" w:lineRule="auto"/>
        <w:rPr>
          <w:rFonts w:ascii="Arial" w:hAnsi="Arial" w:cs="Arial"/>
          <w:sz w:val="18"/>
          <w:szCs w:val="20"/>
          <w:lang w:val="en-US"/>
        </w:rPr>
      </w:pPr>
      <w:r w:rsidRPr="002058F4">
        <w:rPr>
          <w:rFonts w:ascii="Arial" w:hAnsi="Arial" w:cs="Arial"/>
          <w:sz w:val="18"/>
          <w:szCs w:val="20"/>
          <w:lang w:val="en-US"/>
        </w:rPr>
        <w:t xml:space="preserve">You can also receive the latest press releases as well as topic-related photos and videos by e-mail via presse@de.tuv.com and on the Internet: www.tuv.com/presse and </w:t>
      </w:r>
      <w:hyperlink r:id="rId14" w:history="1">
        <w:r w:rsidRPr="002058F4">
          <w:rPr>
            <w:rStyle w:val="Hyperlink"/>
            <w:rFonts w:ascii="Arial" w:hAnsi="Arial" w:cs="Arial"/>
            <w:color w:val="auto"/>
            <w:sz w:val="18"/>
            <w:szCs w:val="20"/>
            <w:lang w:val="en-US"/>
          </w:rPr>
          <w:t>www.twitter.com/tuvcom_presse.</w:t>
        </w:r>
      </w:hyperlink>
    </w:p>
    <w:sectPr w:rsidR="003C722D" w:rsidRPr="002058F4" w:rsidSect="003C722D">
      <w:headerReference w:type="default" r:id="rId15"/>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C3429" w14:textId="77777777" w:rsidR="00316FBE" w:rsidRDefault="00316FBE" w:rsidP="00D72123">
      <w:pPr>
        <w:spacing w:after="0" w:line="240" w:lineRule="auto"/>
      </w:pPr>
      <w:r>
        <w:separator/>
      </w:r>
    </w:p>
  </w:endnote>
  <w:endnote w:type="continuationSeparator" w:id="0">
    <w:p w14:paraId="68D5FCF4" w14:textId="77777777" w:rsidR="00316FBE" w:rsidRDefault="00316FBE" w:rsidP="00D7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4C1A12" w14:textId="77777777" w:rsidR="00316FBE" w:rsidRDefault="00316FBE" w:rsidP="00D72123">
      <w:pPr>
        <w:spacing w:after="0" w:line="240" w:lineRule="auto"/>
      </w:pPr>
      <w:r>
        <w:separator/>
      </w:r>
    </w:p>
  </w:footnote>
  <w:footnote w:type="continuationSeparator" w:id="0">
    <w:p w14:paraId="644DF9FF" w14:textId="77777777" w:rsidR="00316FBE" w:rsidRDefault="00316FBE" w:rsidP="00D72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31CD9" w14:textId="77777777" w:rsidR="00957585" w:rsidRDefault="00314168">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60288" behindDoc="1" locked="0" layoutInCell="1" allowOverlap="1" wp14:anchorId="03E3D02C" wp14:editId="55B5D1CB">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1" layoutInCell="1" allowOverlap="1" wp14:anchorId="3B3E4039" wp14:editId="5E329EA0">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56FC4ABF" w14:textId="77777777" w:rsidR="00957585" w:rsidRPr="003D3A0B" w:rsidRDefault="00314168">
                          <w:pPr>
                            <w:rPr>
                              <w:rFonts w:ascii="Arial" w:hAnsi="Arial" w:cs="Arial"/>
                              <w:sz w:val="12"/>
                              <w:szCs w:val="12"/>
                              <w:lang w:val="en-US"/>
                            </w:rPr>
                          </w:pPr>
                          <w:r w:rsidRPr="003D3A0B">
                            <w:rPr>
                              <w:rFonts w:ascii="Arial" w:hAnsi="Arial" w:cs="Arial"/>
                              <w:sz w:val="12"/>
                              <w:szCs w:val="12"/>
                              <w:lang w:val="en-US"/>
                            </w:rPr>
                            <w:t>® TÜV, TUEV and TUV are registered trademarks. Any use and application requires the prior consent</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B3E4039"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" fillcolor="white [3201]" stroked="f" strokeweight=".5pt">
              <v:textbox style="layout-flow:vertical;mso-layout-flow-alt:bottom-to-top">
                <w:txbxContent>
                  <w:p w14:paraId="56FC4ABF" w14:textId="77777777" w:rsidR="00957585" w:rsidRPr="003D3A0B" w:rsidRDefault="00314168">
                    <w:pPr>
                      <w:rPr>
                        <w:rFonts w:ascii="Arial" w:hAnsi="Arial" w:cs="Arial"/>
                        <w:sz w:val="12"/>
                        <w:szCs w:val="12"/>
                        <w:lang w:val="en-US"/>
                      </w:rPr>
                    </w:pPr>
                    <w:r w:rsidRPr="003D3A0B">
                      <w:rPr>
                        <w:rFonts w:ascii="Arial" w:hAnsi="Arial" w:cs="Arial"/>
                        <w:sz w:val="12"/>
                        <w:szCs w:val="12"/>
                        <w:lang w:val="en-US"/>
                      </w:rPr>
                      <w:t>® TÜV, TUEV and TUV are registered trademarks. Any use and application requires the prior consent</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3FA6904B"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977"/>
    <w:rsid w:val="00021F8E"/>
    <w:rsid w:val="0002569D"/>
    <w:rsid w:val="00054D0A"/>
    <w:rsid w:val="00061BAD"/>
    <w:rsid w:val="00064B9D"/>
    <w:rsid w:val="0006533A"/>
    <w:rsid w:val="000704E7"/>
    <w:rsid w:val="000A4B26"/>
    <w:rsid w:val="000C7A2B"/>
    <w:rsid w:val="000E1C4C"/>
    <w:rsid w:val="000F2434"/>
    <w:rsid w:val="001073FA"/>
    <w:rsid w:val="00111FD8"/>
    <w:rsid w:val="0012152A"/>
    <w:rsid w:val="00124089"/>
    <w:rsid w:val="00150E4E"/>
    <w:rsid w:val="001644D0"/>
    <w:rsid w:val="001841C1"/>
    <w:rsid w:val="001D18D1"/>
    <w:rsid w:val="001E72C0"/>
    <w:rsid w:val="001E75FA"/>
    <w:rsid w:val="00201861"/>
    <w:rsid w:val="002058F4"/>
    <w:rsid w:val="002207B1"/>
    <w:rsid w:val="00232A78"/>
    <w:rsid w:val="00237C1A"/>
    <w:rsid w:val="0025449E"/>
    <w:rsid w:val="00264F71"/>
    <w:rsid w:val="0028508B"/>
    <w:rsid w:val="002977DD"/>
    <w:rsid w:val="002B4D4D"/>
    <w:rsid w:val="002D5BE5"/>
    <w:rsid w:val="002D64D8"/>
    <w:rsid w:val="002D665E"/>
    <w:rsid w:val="00306FC2"/>
    <w:rsid w:val="00314168"/>
    <w:rsid w:val="00316FBE"/>
    <w:rsid w:val="00330B36"/>
    <w:rsid w:val="00331AEA"/>
    <w:rsid w:val="00356470"/>
    <w:rsid w:val="0035674C"/>
    <w:rsid w:val="00366F91"/>
    <w:rsid w:val="003C722D"/>
    <w:rsid w:val="003D3A0B"/>
    <w:rsid w:val="003E70CB"/>
    <w:rsid w:val="003E745C"/>
    <w:rsid w:val="00404326"/>
    <w:rsid w:val="00420CAC"/>
    <w:rsid w:val="00431F6C"/>
    <w:rsid w:val="00436C48"/>
    <w:rsid w:val="00461B45"/>
    <w:rsid w:val="004869D2"/>
    <w:rsid w:val="004E0AFA"/>
    <w:rsid w:val="00500879"/>
    <w:rsid w:val="005023C9"/>
    <w:rsid w:val="0058780D"/>
    <w:rsid w:val="005A0E78"/>
    <w:rsid w:val="005B2628"/>
    <w:rsid w:val="005C2271"/>
    <w:rsid w:val="005C39AF"/>
    <w:rsid w:val="005D0BF3"/>
    <w:rsid w:val="00623A9C"/>
    <w:rsid w:val="00624234"/>
    <w:rsid w:val="006537E3"/>
    <w:rsid w:val="00677084"/>
    <w:rsid w:val="00692A29"/>
    <w:rsid w:val="006A4796"/>
    <w:rsid w:val="00707004"/>
    <w:rsid w:val="007127BB"/>
    <w:rsid w:val="00754CEE"/>
    <w:rsid w:val="00780A43"/>
    <w:rsid w:val="007A4A6D"/>
    <w:rsid w:val="007B65D5"/>
    <w:rsid w:val="007D0597"/>
    <w:rsid w:val="00813DBA"/>
    <w:rsid w:val="008608C7"/>
    <w:rsid w:val="00881BD8"/>
    <w:rsid w:val="008B2C5A"/>
    <w:rsid w:val="008C4EEA"/>
    <w:rsid w:val="008D7592"/>
    <w:rsid w:val="008E1EEC"/>
    <w:rsid w:val="008E3E1F"/>
    <w:rsid w:val="008F4E73"/>
    <w:rsid w:val="00910393"/>
    <w:rsid w:val="00914B2B"/>
    <w:rsid w:val="00957585"/>
    <w:rsid w:val="00965509"/>
    <w:rsid w:val="00970DC3"/>
    <w:rsid w:val="00972400"/>
    <w:rsid w:val="00990590"/>
    <w:rsid w:val="009B3685"/>
    <w:rsid w:val="009C2144"/>
    <w:rsid w:val="009D404E"/>
    <w:rsid w:val="009F1131"/>
    <w:rsid w:val="00A239A4"/>
    <w:rsid w:val="00A27B5D"/>
    <w:rsid w:val="00A836B2"/>
    <w:rsid w:val="00A84790"/>
    <w:rsid w:val="00A96D76"/>
    <w:rsid w:val="00AB5977"/>
    <w:rsid w:val="00B14C97"/>
    <w:rsid w:val="00B23B64"/>
    <w:rsid w:val="00B45F80"/>
    <w:rsid w:val="00B7224A"/>
    <w:rsid w:val="00B76B67"/>
    <w:rsid w:val="00BB1D8B"/>
    <w:rsid w:val="00C159DC"/>
    <w:rsid w:val="00C23770"/>
    <w:rsid w:val="00C249E8"/>
    <w:rsid w:val="00C45E98"/>
    <w:rsid w:val="00C478EE"/>
    <w:rsid w:val="00C56CF8"/>
    <w:rsid w:val="00C6773C"/>
    <w:rsid w:val="00C941AB"/>
    <w:rsid w:val="00C96A59"/>
    <w:rsid w:val="00CB2873"/>
    <w:rsid w:val="00D5228C"/>
    <w:rsid w:val="00D53755"/>
    <w:rsid w:val="00D60257"/>
    <w:rsid w:val="00D72123"/>
    <w:rsid w:val="00D93735"/>
    <w:rsid w:val="00E5199B"/>
    <w:rsid w:val="00E73281"/>
    <w:rsid w:val="00E85FFE"/>
    <w:rsid w:val="00E86760"/>
    <w:rsid w:val="00EA487A"/>
    <w:rsid w:val="00EC10CC"/>
    <w:rsid w:val="00EE100B"/>
    <w:rsid w:val="00F14498"/>
    <w:rsid w:val="00F17684"/>
    <w:rsid w:val="00F32296"/>
    <w:rsid w:val="00F64495"/>
    <w:rsid w:val="00F82CDF"/>
    <w:rsid w:val="00F90D2F"/>
    <w:rsid w:val="00FA2846"/>
    <w:rsid w:val="00FA387E"/>
    <w:rsid w:val="00FB6643"/>
    <w:rsid w:val="00FB6FB4"/>
    <w:rsid w:val="00FC4917"/>
    <w:rsid w:val="00FD5C4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AE7501"/>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semiHidden/>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 w:type="paragraph" w:customStyle="1" w:styleId="Default">
    <w:name w:val="Default"/>
    <w:rsid w:val="00881BD8"/>
    <w:pPr>
      <w:autoSpaceDE w:val="0"/>
      <w:autoSpaceDN w:val="0"/>
      <w:adjustRightInd w:val="0"/>
      <w:spacing w:after="0" w:line="240" w:lineRule="auto"/>
    </w:pPr>
    <w:rPr>
      <w:rFonts w:ascii="Arial" w:eastAsiaTheme="minorEastAsia" w:hAnsi="Arial" w:cs="Arial"/>
      <w:color w:val="000000"/>
      <w:sz w:val="24"/>
      <w:szCs w:val="24"/>
      <w:lang w:eastAsia="zh-CN"/>
    </w:rPr>
  </w:style>
  <w:style w:type="paragraph" w:styleId="berarbeitung">
    <w:name w:val="Revision"/>
    <w:hidden/>
    <w:uiPriority w:val="99"/>
    <w:semiHidden/>
    <w:rsid w:val="008F4E73"/>
    <w:pPr>
      <w:spacing w:after="0" w:line="240" w:lineRule="auto"/>
    </w:pPr>
  </w:style>
  <w:style w:type="character" w:styleId="BesuchterLink">
    <w:name w:val="FollowedHyperlink"/>
    <w:basedOn w:val="Absatz-Standardschriftart"/>
    <w:uiPriority w:val="99"/>
    <w:semiHidden/>
    <w:unhideWhenUsed/>
    <w:rsid w:val="005A0E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805563">
      <w:bodyDiv w:val="1"/>
      <w:marLeft w:val="0"/>
      <w:marRight w:val="0"/>
      <w:marTop w:val="0"/>
      <w:marBottom w:val="0"/>
      <w:divBdr>
        <w:top w:val="none" w:sz="0" w:space="0" w:color="auto"/>
        <w:left w:val="none" w:sz="0" w:space="0" w:color="auto"/>
        <w:bottom w:val="none" w:sz="0" w:space="0" w:color="auto"/>
        <w:right w:val="none" w:sz="0" w:space="0" w:color="auto"/>
      </w:divBdr>
    </w:div>
    <w:div w:id="150196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uv.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uv.com/hydrog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v.com/hydroge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grallar\2347%20Sporthalle\Final\www.twitter.com\tuvcom_pre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38D9E9EE64AAB488C13CEE44D6996DB" ma:contentTypeVersion="9" ma:contentTypeDescription="Ein neues Dokument erstellen." ma:contentTypeScope="" ma:versionID="5c0d5febe401482ade614a16cb55e193">
  <xsd:schema xmlns:xsd="http://www.w3.org/2001/XMLSchema" xmlns:xs="http://www.w3.org/2001/XMLSchema" xmlns:p="http://schemas.microsoft.com/office/2006/metadata/properties" xmlns:ns3="e37a20cc-73ee-4eac-b374-0618d48ccc46" targetNamespace="http://schemas.microsoft.com/office/2006/metadata/properties" ma:root="true" ma:fieldsID="e0ab532fc4ef585c18ccaef872ed2dee" ns3:_="">
    <xsd:import namespace="e37a20cc-73ee-4eac-b374-0618d48ccc4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7a20cc-73ee-4eac-b374-0618d48ccc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0F888-FAC7-4DBE-88BC-B8B235D5AAD4}">
  <ds:schemaRefs>
    <ds:schemaRef ds:uri="http://schemas.microsoft.com/sharepoint/v3/contenttype/forms"/>
  </ds:schemaRefs>
</ds:datastoreItem>
</file>

<file path=customXml/itemProps2.xml><?xml version="1.0" encoding="utf-8"?>
<ds:datastoreItem xmlns:ds="http://schemas.openxmlformats.org/officeDocument/2006/customXml" ds:itemID="{8B4F9763-70C1-4B10-BD19-22A74B21AB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7a20cc-73ee-4eac-b374-0618d48cc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44195A-A4E7-484D-8359-90DCB80451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8EB8418-768C-4EA4-9250-C4A691E29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697</Words>
  <Characters>4392</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TUV</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docId:C9B8558112437AB3F23B7A6AAAA47B10</cp:keywords>
  <dc:description/>
  <cp:lastModifiedBy>Fabian Dahlem</cp:lastModifiedBy>
  <cp:revision>27</cp:revision>
  <cp:lastPrinted>2017-12-06T08:02:00Z</cp:lastPrinted>
  <dcterms:created xsi:type="dcterms:W3CDTF">2023-04-14T10:14:00Z</dcterms:created>
  <dcterms:modified xsi:type="dcterms:W3CDTF">2023-04-24T13:08:00Z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y fmtid="{D5CDD505-2E9C-101B-9397-08002B2CF9AE}" pid="9" name="ContentTypeId">
    <vt:lpwstr>0x010100338D9E9EE64AAB488C13CEE44D6996DB</vt:lpwstr>
  </property>
</Properties>
</file>