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BE7D7" w14:textId="77777777" w:rsidR="00931DB5" w:rsidRPr="00931DB5" w:rsidRDefault="00931DB5" w:rsidP="00931DB5">
      <w:pPr>
        <w:spacing w:after="0" w:line="360" w:lineRule="auto"/>
        <w:rPr>
          <w:rFonts w:ascii="Arial" w:hAnsi="Arial" w:cs="Arial"/>
          <w:b/>
          <w:sz w:val="20"/>
          <w:szCs w:val="20"/>
          <w:lang w:val="en-US"/>
        </w:rPr>
      </w:pPr>
      <w:r w:rsidRPr="00931DB5">
        <w:rPr>
          <w:rFonts w:ascii="Arial" w:hAnsi="Arial" w:cs="Arial"/>
          <w:b/>
          <w:sz w:val="20"/>
          <w:szCs w:val="20"/>
          <w:lang w:val="en-US"/>
        </w:rPr>
        <w:t>TÜV Rheinland certifies carbon emissions of Alibaba Cloud customers</w:t>
      </w:r>
    </w:p>
    <w:p w14:paraId="0950122E" w14:textId="1EA76015" w:rsidR="00931DB5" w:rsidRPr="00931DB5" w:rsidRDefault="00931DB5" w:rsidP="00931DB5">
      <w:pPr>
        <w:spacing w:after="0" w:line="360" w:lineRule="auto"/>
        <w:rPr>
          <w:rFonts w:ascii="Arial" w:hAnsi="Arial" w:cs="Arial"/>
          <w:sz w:val="20"/>
          <w:szCs w:val="20"/>
          <w:lang w:val="en-US"/>
        </w:rPr>
      </w:pPr>
      <w:r>
        <w:rPr>
          <w:rFonts w:ascii="Arial" w:hAnsi="Arial" w:cs="Arial"/>
          <w:sz w:val="20"/>
          <w:szCs w:val="20"/>
          <w:lang w:val="en-US"/>
        </w:rPr>
        <w:t>“</w:t>
      </w:r>
      <w:r w:rsidRPr="00931DB5">
        <w:rPr>
          <w:rFonts w:ascii="Arial" w:hAnsi="Arial" w:cs="Arial"/>
          <w:sz w:val="20"/>
          <w:szCs w:val="20"/>
          <w:lang w:val="en-US"/>
        </w:rPr>
        <w:t>Energy Expert</w:t>
      </w:r>
      <w:r>
        <w:rPr>
          <w:rFonts w:ascii="Arial" w:hAnsi="Arial" w:cs="Arial"/>
          <w:sz w:val="20"/>
          <w:szCs w:val="20"/>
          <w:lang w:val="en-US"/>
        </w:rPr>
        <w:t>”</w:t>
      </w:r>
      <w:r w:rsidRPr="00931DB5">
        <w:rPr>
          <w:rFonts w:ascii="Arial" w:hAnsi="Arial" w:cs="Arial"/>
          <w:sz w:val="20"/>
          <w:szCs w:val="20"/>
          <w:lang w:val="en-US"/>
        </w:rPr>
        <w:t xml:space="preserve"> customers of Alibaba Cloud can have their carbon emissions </w:t>
      </w:r>
      <w:r>
        <w:rPr>
          <w:rFonts w:ascii="Arial" w:hAnsi="Arial" w:cs="Arial"/>
          <w:sz w:val="20"/>
          <w:szCs w:val="20"/>
          <w:lang w:val="en-US"/>
        </w:rPr>
        <w:t>verified</w:t>
      </w:r>
      <w:r w:rsidRPr="00931DB5">
        <w:rPr>
          <w:rFonts w:ascii="Arial" w:hAnsi="Arial" w:cs="Arial"/>
          <w:sz w:val="20"/>
          <w:szCs w:val="20"/>
          <w:lang w:val="en-US"/>
        </w:rPr>
        <w:t xml:space="preserve"> and certified by TÜV Rheinland / Target group small and medium-sized enterprises</w:t>
      </w:r>
    </w:p>
    <w:p w14:paraId="5FD63345" w14:textId="77777777" w:rsidR="00931DB5" w:rsidRPr="00931DB5" w:rsidRDefault="00931DB5" w:rsidP="00931DB5">
      <w:pPr>
        <w:spacing w:after="0" w:line="360" w:lineRule="auto"/>
        <w:rPr>
          <w:rFonts w:ascii="Arial" w:hAnsi="Arial" w:cs="Arial"/>
          <w:sz w:val="20"/>
          <w:szCs w:val="20"/>
          <w:lang w:val="en-US"/>
        </w:rPr>
      </w:pPr>
    </w:p>
    <w:p w14:paraId="3779BFA0" w14:textId="41ACBB89" w:rsidR="00931DB5" w:rsidRPr="00931DB5" w:rsidRDefault="00931DB5" w:rsidP="00931DB5">
      <w:pPr>
        <w:spacing w:after="0" w:line="360" w:lineRule="auto"/>
        <w:rPr>
          <w:rFonts w:ascii="Arial" w:hAnsi="Arial" w:cs="Arial"/>
          <w:sz w:val="20"/>
          <w:szCs w:val="20"/>
          <w:lang w:val="en-US"/>
        </w:rPr>
      </w:pPr>
      <w:r w:rsidRPr="00931DB5">
        <w:rPr>
          <w:rFonts w:ascii="Arial" w:hAnsi="Arial" w:cs="Arial"/>
          <w:b/>
          <w:sz w:val="20"/>
          <w:szCs w:val="20"/>
          <w:lang w:val="en-US"/>
        </w:rPr>
        <w:t xml:space="preserve">Cologne, </w:t>
      </w:r>
      <w:bookmarkStart w:id="0" w:name="_GoBack"/>
      <w:r w:rsidR="008D6F5A" w:rsidRPr="00782C4D">
        <w:rPr>
          <w:rFonts w:ascii="Arial" w:hAnsi="Arial" w:cs="Arial"/>
          <w:b/>
          <w:sz w:val="20"/>
          <w:szCs w:val="20"/>
          <w:lang w:val="en-US"/>
        </w:rPr>
        <w:t>8 March</w:t>
      </w:r>
      <w:r w:rsidRPr="00782C4D">
        <w:rPr>
          <w:rFonts w:ascii="Arial" w:hAnsi="Arial" w:cs="Arial"/>
          <w:b/>
          <w:sz w:val="20"/>
          <w:szCs w:val="20"/>
          <w:lang w:val="en-US"/>
        </w:rPr>
        <w:t xml:space="preserve"> 2023</w:t>
      </w:r>
      <w:bookmarkEnd w:id="0"/>
      <w:r w:rsidRPr="00931DB5">
        <w:rPr>
          <w:rFonts w:ascii="Arial" w:hAnsi="Arial" w:cs="Arial"/>
          <w:b/>
          <w:sz w:val="20"/>
          <w:szCs w:val="20"/>
          <w:lang w:val="en-US"/>
        </w:rPr>
        <w:t xml:space="preserve">. </w:t>
      </w:r>
      <w:r w:rsidRPr="00931DB5">
        <w:rPr>
          <w:rFonts w:ascii="Arial" w:hAnsi="Arial" w:cs="Arial"/>
          <w:sz w:val="20"/>
          <w:szCs w:val="20"/>
          <w:lang w:val="en-US"/>
        </w:rPr>
        <w:t xml:space="preserve">TÜV Rheinland and Alibaba Cloud, </w:t>
      </w:r>
      <w:r w:rsidR="00421AC6">
        <w:rPr>
          <w:rFonts w:ascii="Arial" w:hAnsi="Arial" w:cs="Arial"/>
          <w:sz w:val="20"/>
          <w:szCs w:val="20"/>
          <w:lang w:val="en-US"/>
        </w:rPr>
        <w:t>the digital technolog</w:t>
      </w:r>
      <w:r w:rsidR="000C0DC1">
        <w:rPr>
          <w:rFonts w:ascii="Arial" w:hAnsi="Arial" w:cs="Arial"/>
          <w:sz w:val="20"/>
          <w:szCs w:val="20"/>
          <w:lang w:val="en-US"/>
        </w:rPr>
        <w:t>y</w:t>
      </w:r>
      <w:r w:rsidR="00421AC6">
        <w:rPr>
          <w:rFonts w:ascii="Arial" w:hAnsi="Arial" w:cs="Arial"/>
          <w:sz w:val="20"/>
          <w:szCs w:val="20"/>
          <w:lang w:val="en-US"/>
        </w:rPr>
        <w:t xml:space="preserve"> and intelligence backbone</w:t>
      </w:r>
      <w:r w:rsidR="00421AC6">
        <w:rPr>
          <w:rFonts w:ascii="Arial" w:eastAsiaTheme="minorHAnsi" w:hAnsi="Arial" w:cs="Arial" w:hint="eastAsia"/>
          <w:sz w:val="20"/>
          <w:szCs w:val="20"/>
          <w:lang w:val="en-US" w:eastAsia="zh-CN"/>
        </w:rPr>
        <w:t xml:space="preserve"> </w:t>
      </w:r>
      <w:r w:rsidR="00421AC6" w:rsidRPr="005B160D">
        <w:rPr>
          <w:rFonts w:ascii="Arial" w:hAnsi="Arial" w:cs="Arial"/>
          <w:sz w:val="20"/>
          <w:szCs w:val="20"/>
          <w:lang w:val="en-US"/>
        </w:rPr>
        <w:t>of Alibaba Group</w:t>
      </w:r>
      <w:r w:rsidRPr="00931DB5">
        <w:rPr>
          <w:rFonts w:ascii="Arial" w:hAnsi="Arial" w:cs="Arial"/>
          <w:sz w:val="20"/>
          <w:szCs w:val="20"/>
          <w:lang w:val="en-US"/>
        </w:rPr>
        <w:t>, have agreed to support Alibaba Cloud customers in achieving their sustainability goals. Both companies have now signed a memorandum of understanding to this effect. As a result, companies that use Alibaba Cloud</w:t>
      </w:r>
      <w:r>
        <w:rPr>
          <w:rFonts w:ascii="Arial" w:hAnsi="Arial" w:cs="Arial"/>
          <w:sz w:val="20"/>
          <w:szCs w:val="20"/>
          <w:lang w:val="en-US"/>
        </w:rPr>
        <w:t>’</w:t>
      </w:r>
      <w:r w:rsidRPr="00931DB5">
        <w:rPr>
          <w:rFonts w:ascii="Arial" w:hAnsi="Arial" w:cs="Arial"/>
          <w:sz w:val="20"/>
          <w:szCs w:val="20"/>
          <w:lang w:val="en-US"/>
        </w:rPr>
        <w:t xml:space="preserve">s </w:t>
      </w:r>
      <w:r>
        <w:rPr>
          <w:rFonts w:ascii="Arial" w:hAnsi="Arial" w:cs="Arial"/>
          <w:sz w:val="20"/>
          <w:szCs w:val="20"/>
          <w:lang w:val="en-US"/>
        </w:rPr>
        <w:t>“</w:t>
      </w:r>
      <w:r w:rsidRPr="00931DB5">
        <w:rPr>
          <w:rFonts w:ascii="Arial" w:hAnsi="Arial" w:cs="Arial"/>
          <w:sz w:val="20"/>
          <w:szCs w:val="20"/>
          <w:lang w:val="en-US"/>
        </w:rPr>
        <w:t>Energy Expert</w:t>
      </w:r>
      <w:r>
        <w:rPr>
          <w:rFonts w:ascii="Arial" w:hAnsi="Arial" w:cs="Arial"/>
          <w:sz w:val="20"/>
          <w:szCs w:val="20"/>
          <w:lang w:val="en-US"/>
        </w:rPr>
        <w:t>”</w:t>
      </w:r>
      <w:r w:rsidRPr="00931DB5">
        <w:rPr>
          <w:rFonts w:ascii="Arial" w:hAnsi="Arial" w:cs="Arial"/>
          <w:sz w:val="20"/>
          <w:szCs w:val="20"/>
          <w:lang w:val="en-US"/>
        </w:rPr>
        <w:t xml:space="preserve"> service will be able to have their carbon emissions </w:t>
      </w:r>
      <w:r>
        <w:rPr>
          <w:rFonts w:ascii="Arial" w:hAnsi="Arial" w:cs="Arial"/>
          <w:sz w:val="20"/>
          <w:szCs w:val="20"/>
          <w:lang w:val="en-US"/>
        </w:rPr>
        <w:t xml:space="preserve">verified </w:t>
      </w:r>
      <w:r w:rsidRPr="00931DB5">
        <w:rPr>
          <w:rFonts w:ascii="Arial" w:hAnsi="Arial" w:cs="Arial"/>
          <w:sz w:val="20"/>
          <w:szCs w:val="20"/>
          <w:lang w:val="en-US"/>
        </w:rPr>
        <w:t xml:space="preserve">and certified by TÜV Rheinland experts in the future. For the certification, experts from TÜV Rheinland will </w:t>
      </w:r>
      <w:r>
        <w:rPr>
          <w:rFonts w:ascii="Arial" w:hAnsi="Arial" w:cs="Arial"/>
          <w:sz w:val="20"/>
          <w:szCs w:val="20"/>
          <w:lang w:val="en-US"/>
        </w:rPr>
        <w:t xml:space="preserve">verify </w:t>
      </w:r>
      <w:r w:rsidRPr="00931DB5">
        <w:rPr>
          <w:rFonts w:ascii="Arial" w:hAnsi="Arial" w:cs="Arial"/>
          <w:sz w:val="20"/>
          <w:szCs w:val="20"/>
          <w:lang w:val="en-US"/>
        </w:rPr>
        <w:t>the actual carbon emissions from a company</w:t>
      </w:r>
      <w:r>
        <w:rPr>
          <w:rFonts w:ascii="Arial" w:hAnsi="Arial" w:cs="Arial"/>
          <w:sz w:val="20"/>
          <w:szCs w:val="20"/>
          <w:lang w:val="en-US"/>
        </w:rPr>
        <w:t>’</w:t>
      </w:r>
      <w:r w:rsidRPr="00931DB5">
        <w:rPr>
          <w:rFonts w:ascii="Arial" w:hAnsi="Arial" w:cs="Arial"/>
          <w:sz w:val="20"/>
          <w:szCs w:val="20"/>
          <w:lang w:val="en-US"/>
        </w:rPr>
        <w:t xml:space="preserve">s daily business activities </w:t>
      </w:r>
      <w:r>
        <w:rPr>
          <w:rFonts w:ascii="Arial" w:hAnsi="Arial" w:cs="Arial"/>
          <w:sz w:val="20"/>
          <w:szCs w:val="20"/>
          <w:lang w:val="en-US"/>
        </w:rPr>
        <w:t>–</w:t>
      </w:r>
      <w:r w:rsidRPr="00931DB5">
        <w:rPr>
          <w:rFonts w:ascii="Arial" w:hAnsi="Arial" w:cs="Arial"/>
          <w:sz w:val="20"/>
          <w:szCs w:val="20"/>
          <w:lang w:val="en-US"/>
        </w:rPr>
        <w:t xml:space="preserve"> from</w:t>
      </w:r>
      <w:r>
        <w:rPr>
          <w:rFonts w:ascii="Arial" w:hAnsi="Arial" w:cs="Arial"/>
          <w:sz w:val="20"/>
          <w:szCs w:val="20"/>
          <w:lang w:val="en-US"/>
        </w:rPr>
        <w:t xml:space="preserve"> </w:t>
      </w:r>
      <w:r w:rsidRPr="00931DB5">
        <w:rPr>
          <w:rFonts w:ascii="Arial" w:hAnsi="Arial" w:cs="Arial"/>
          <w:sz w:val="20"/>
          <w:szCs w:val="20"/>
          <w:lang w:val="en-US"/>
        </w:rPr>
        <w:t>procurement and supply chain management to the manufacture a</w:t>
      </w:r>
      <w:r w:rsidRPr="00782C4D">
        <w:rPr>
          <w:rFonts w:ascii="Arial" w:hAnsi="Arial" w:cs="Arial"/>
          <w:sz w:val="20"/>
          <w:szCs w:val="20"/>
          <w:lang w:val="en-US"/>
        </w:rPr>
        <w:t>nd distribution of products. The new o</w:t>
      </w:r>
      <w:r w:rsidR="00782C4D" w:rsidRPr="00782C4D">
        <w:rPr>
          <w:rFonts w:ascii="Arial" w:hAnsi="Arial" w:cs="Arial"/>
          <w:sz w:val="20"/>
          <w:szCs w:val="20"/>
          <w:lang w:val="en-US"/>
        </w:rPr>
        <w:t xml:space="preserve">ffering </w:t>
      </w:r>
      <w:proofErr w:type="gramStart"/>
      <w:r w:rsidR="00782C4D" w:rsidRPr="00782C4D">
        <w:rPr>
          <w:rFonts w:ascii="Arial" w:hAnsi="Arial" w:cs="Arial"/>
          <w:sz w:val="20"/>
          <w:szCs w:val="20"/>
          <w:lang w:val="en-US"/>
        </w:rPr>
        <w:t>is scheduled</w:t>
      </w:r>
      <w:proofErr w:type="gramEnd"/>
      <w:r w:rsidR="00782C4D" w:rsidRPr="00782C4D">
        <w:rPr>
          <w:rFonts w:ascii="Arial" w:hAnsi="Arial" w:cs="Arial"/>
          <w:sz w:val="20"/>
          <w:szCs w:val="20"/>
          <w:lang w:val="en-US"/>
        </w:rPr>
        <w:t xml:space="preserve"> to launch </w:t>
      </w:r>
      <w:r w:rsidR="00021E6E" w:rsidRPr="00782C4D">
        <w:rPr>
          <w:rFonts w:ascii="Arial" w:hAnsi="Arial" w:cs="Arial"/>
          <w:sz w:val="20"/>
          <w:szCs w:val="20"/>
          <w:lang w:val="en-US"/>
        </w:rPr>
        <w:t>in March 2023</w:t>
      </w:r>
      <w:r w:rsidRPr="00931DB5">
        <w:rPr>
          <w:rFonts w:ascii="Arial" w:hAnsi="Arial" w:cs="Arial"/>
          <w:sz w:val="20"/>
          <w:szCs w:val="20"/>
          <w:lang w:val="en-US"/>
        </w:rPr>
        <w:t>.</w:t>
      </w:r>
    </w:p>
    <w:p w14:paraId="54B923A2" w14:textId="77777777" w:rsidR="00931DB5" w:rsidRPr="00931DB5" w:rsidRDefault="00931DB5" w:rsidP="00931DB5">
      <w:pPr>
        <w:spacing w:after="0" w:line="360" w:lineRule="auto"/>
        <w:rPr>
          <w:rFonts w:ascii="Arial" w:hAnsi="Arial" w:cs="Arial"/>
          <w:sz w:val="20"/>
          <w:szCs w:val="20"/>
          <w:lang w:val="en-US"/>
        </w:rPr>
      </w:pPr>
    </w:p>
    <w:p w14:paraId="5D98D4C4" w14:textId="293CD6E6" w:rsidR="00931DB5" w:rsidRPr="00782C4D" w:rsidRDefault="00931DB5" w:rsidP="00931DB5">
      <w:pPr>
        <w:spacing w:after="0" w:line="360" w:lineRule="auto"/>
        <w:rPr>
          <w:rFonts w:ascii="Arial" w:hAnsi="Arial" w:cs="Arial"/>
          <w:sz w:val="20"/>
          <w:szCs w:val="20"/>
          <w:lang w:val="en-US"/>
        </w:rPr>
      </w:pPr>
      <w:r w:rsidRPr="00931DB5">
        <w:rPr>
          <w:rFonts w:ascii="Arial" w:hAnsi="Arial" w:cs="Arial"/>
          <w:sz w:val="20"/>
          <w:szCs w:val="20"/>
          <w:lang w:val="en-US"/>
        </w:rPr>
        <w:t xml:space="preserve">Energy Expert is a platform from Alibaba Cloud that helps companies manage their carbon emissions and other sustainability indicators. The Energy Expert platform uses Big Data computing and AI technologies to do so. Since its launch last year, Energy Expert has helped more than 2,300 companies achieve energy savings of more than 2 </w:t>
      </w:r>
      <w:r w:rsidR="00021E6E">
        <w:rPr>
          <w:rFonts w:ascii="Arial" w:hAnsi="Arial" w:cs="Arial"/>
          <w:sz w:val="20"/>
          <w:szCs w:val="20"/>
          <w:lang w:val="en-US"/>
        </w:rPr>
        <w:t xml:space="preserve">million kilowatt hours per </w:t>
      </w:r>
      <w:r w:rsidR="00021E6E" w:rsidRPr="00782C4D">
        <w:rPr>
          <w:rFonts w:ascii="Arial" w:hAnsi="Arial" w:cs="Arial"/>
          <w:sz w:val="20"/>
          <w:szCs w:val="20"/>
          <w:lang w:val="en-US"/>
        </w:rPr>
        <w:t xml:space="preserve">day calculated and stated by the Alibaba Cloud. </w:t>
      </w:r>
    </w:p>
    <w:p w14:paraId="4B275804" w14:textId="77777777" w:rsidR="00931DB5" w:rsidRPr="00931DB5" w:rsidRDefault="00931DB5" w:rsidP="00931DB5">
      <w:pPr>
        <w:spacing w:after="0" w:line="360" w:lineRule="auto"/>
        <w:rPr>
          <w:rFonts w:ascii="Arial" w:hAnsi="Arial" w:cs="Arial"/>
          <w:sz w:val="20"/>
          <w:szCs w:val="20"/>
          <w:lang w:val="en-US"/>
        </w:rPr>
      </w:pPr>
    </w:p>
    <w:p w14:paraId="3F68721C" w14:textId="12D43E2E" w:rsidR="00931DB5" w:rsidRPr="00931DB5" w:rsidRDefault="00931DB5" w:rsidP="00931DB5">
      <w:pPr>
        <w:spacing w:after="0" w:line="360" w:lineRule="auto"/>
        <w:rPr>
          <w:rFonts w:ascii="Arial" w:hAnsi="Arial" w:cs="Arial"/>
          <w:sz w:val="20"/>
          <w:szCs w:val="20"/>
          <w:lang w:val="en-US"/>
        </w:rPr>
      </w:pPr>
      <w:r>
        <w:rPr>
          <w:rFonts w:ascii="Arial" w:hAnsi="Arial" w:cs="Arial"/>
          <w:sz w:val="20"/>
          <w:szCs w:val="20"/>
          <w:lang w:val="en-US"/>
        </w:rPr>
        <w:t>“</w:t>
      </w:r>
      <w:r w:rsidRPr="00931DB5">
        <w:rPr>
          <w:rFonts w:ascii="Arial" w:hAnsi="Arial" w:cs="Arial"/>
          <w:sz w:val="20"/>
          <w:szCs w:val="20"/>
          <w:lang w:val="en-US"/>
        </w:rPr>
        <w:t xml:space="preserve">We want to provide opportunities for small and medium-sized businesses in particular to achieve their sustainability goals in a cost-effective manner. Through our certification, Alibaba Cloud customers can transparently and credibly demonstrate the progress they have already </w:t>
      </w:r>
      <w:r w:rsidRPr="00931DB5">
        <w:rPr>
          <w:rFonts w:ascii="Arial" w:hAnsi="Arial" w:cs="Arial"/>
          <w:sz w:val="20"/>
          <w:szCs w:val="20"/>
          <w:lang w:val="en-US"/>
        </w:rPr>
        <w:lastRenderedPageBreak/>
        <w:t>made in terms of their carbon emissions and how they plan to further reduce their energy consumption and emissions,</w:t>
      </w:r>
      <w:r>
        <w:rPr>
          <w:rFonts w:ascii="Arial" w:hAnsi="Arial" w:cs="Arial"/>
          <w:sz w:val="20"/>
          <w:szCs w:val="20"/>
          <w:lang w:val="en-US"/>
        </w:rPr>
        <w:t>”</w:t>
      </w:r>
      <w:r w:rsidRPr="00931DB5">
        <w:rPr>
          <w:rFonts w:ascii="Arial" w:hAnsi="Arial" w:cs="Arial"/>
          <w:sz w:val="20"/>
          <w:szCs w:val="20"/>
          <w:lang w:val="en-US"/>
        </w:rPr>
        <w:t xml:space="preserve"> explains Frank Dorssers, responsible for </w:t>
      </w:r>
      <w:r>
        <w:rPr>
          <w:rFonts w:ascii="Arial" w:hAnsi="Arial" w:cs="Arial"/>
          <w:sz w:val="20"/>
          <w:szCs w:val="20"/>
          <w:lang w:val="en-US"/>
        </w:rPr>
        <w:t xml:space="preserve">the customized </w:t>
      </w:r>
      <w:r w:rsidRPr="00931DB5">
        <w:rPr>
          <w:rFonts w:ascii="Arial" w:hAnsi="Arial" w:cs="Arial"/>
          <w:sz w:val="20"/>
          <w:szCs w:val="20"/>
          <w:lang w:val="en-US"/>
        </w:rPr>
        <w:t>certification standards business at TÜV Rheinland.</w:t>
      </w:r>
    </w:p>
    <w:p w14:paraId="24EE8227" w14:textId="77777777" w:rsidR="00931DB5" w:rsidRPr="00931DB5" w:rsidRDefault="00931DB5" w:rsidP="00931DB5">
      <w:pPr>
        <w:spacing w:after="0" w:line="360" w:lineRule="auto"/>
        <w:rPr>
          <w:rFonts w:ascii="Arial" w:hAnsi="Arial" w:cs="Arial"/>
          <w:sz w:val="20"/>
          <w:szCs w:val="20"/>
          <w:lang w:val="en-US"/>
        </w:rPr>
      </w:pPr>
    </w:p>
    <w:p w14:paraId="1F6EE0F0" w14:textId="7C759284" w:rsidR="005D776E" w:rsidRPr="00931DB5" w:rsidRDefault="00931DB5" w:rsidP="00931DB5">
      <w:pPr>
        <w:spacing w:after="0" w:line="360" w:lineRule="auto"/>
        <w:rPr>
          <w:rFonts w:ascii="Arial" w:hAnsi="Arial" w:cs="Arial"/>
          <w:sz w:val="20"/>
          <w:szCs w:val="20"/>
          <w:lang w:val="en-US"/>
        </w:rPr>
      </w:pPr>
      <w:r>
        <w:rPr>
          <w:rFonts w:ascii="Arial" w:hAnsi="Arial" w:cs="Arial"/>
          <w:sz w:val="20"/>
          <w:szCs w:val="20"/>
          <w:lang w:val="en-US"/>
        </w:rPr>
        <w:t>“</w:t>
      </w:r>
      <w:r w:rsidRPr="00931DB5">
        <w:rPr>
          <w:rFonts w:ascii="Arial" w:hAnsi="Arial" w:cs="Arial"/>
          <w:sz w:val="20"/>
          <w:szCs w:val="20"/>
          <w:lang w:val="en-US"/>
        </w:rPr>
        <w:t>We hope to develop comprehensive energy saving solutions together with our global partners. This will enable our customers, especially small and medium-sized enterprises, to achieve their net-zero goals in a cost-effective and time-saving manner and through a sound sustainability strategy,</w:t>
      </w:r>
      <w:r>
        <w:rPr>
          <w:rFonts w:ascii="Arial" w:hAnsi="Arial" w:cs="Arial"/>
          <w:sz w:val="20"/>
          <w:szCs w:val="20"/>
          <w:lang w:val="en-US"/>
        </w:rPr>
        <w:t>”</w:t>
      </w:r>
      <w:r w:rsidRPr="00931DB5">
        <w:rPr>
          <w:rFonts w:ascii="Arial" w:hAnsi="Arial" w:cs="Arial"/>
          <w:sz w:val="20"/>
          <w:szCs w:val="20"/>
          <w:lang w:val="en-US"/>
        </w:rPr>
        <w:t xml:space="preserve"> said Raymond Ma, General Manager of Europe, Alibaba Cloud Intelligence. </w:t>
      </w:r>
      <w:r>
        <w:rPr>
          <w:rFonts w:ascii="Arial" w:hAnsi="Arial" w:cs="Arial"/>
          <w:sz w:val="20"/>
          <w:szCs w:val="20"/>
          <w:lang w:val="en-US"/>
        </w:rPr>
        <w:t>“</w:t>
      </w:r>
      <w:r w:rsidRPr="00931DB5">
        <w:rPr>
          <w:rFonts w:ascii="Arial" w:hAnsi="Arial" w:cs="Arial"/>
          <w:sz w:val="20"/>
          <w:szCs w:val="20"/>
          <w:lang w:val="en-US"/>
        </w:rPr>
        <w:t>We are pleased to work with experienced industry partners such as TÜV Rheinland, and we look forward to expanding our global partnership ecosystem and bringing more advanced technologies and digital solutions to our customers in the near future.</w:t>
      </w:r>
      <w:r>
        <w:rPr>
          <w:rFonts w:ascii="Arial" w:hAnsi="Arial" w:cs="Arial"/>
          <w:sz w:val="20"/>
          <w:szCs w:val="20"/>
          <w:lang w:val="en-US"/>
        </w:rPr>
        <w:t>”</w:t>
      </w:r>
    </w:p>
    <w:p w14:paraId="37B7D4EB" w14:textId="144634F4" w:rsidR="00C6773C" w:rsidRDefault="00C6773C" w:rsidP="00653004">
      <w:pPr>
        <w:tabs>
          <w:tab w:val="left" w:pos="720"/>
          <w:tab w:val="left" w:pos="7371"/>
        </w:tabs>
        <w:spacing w:after="0" w:line="360" w:lineRule="auto"/>
        <w:rPr>
          <w:rFonts w:ascii="Arial" w:hAnsi="Arial" w:cs="Arial"/>
          <w:i/>
          <w:color w:val="000000"/>
          <w:sz w:val="18"/>
          <w:szCs w:val="18"/>
          <w:lang w:val="en-US"/>
        </w:rPr>
      </w:pPr>
    </w:p>
    <w:p w14:paraId="646A3238" w14:textId="77777777" w:rsidR="00931DB5" w:rsidRPr="00931DB5" w:rsidRDefault="00931DB5" w:rsidP="00653004">
      <w:pPr>
        <w:tabs>
          <w:tab w:val="left" w:pos="720"/>
          <w:tab w:val="left" w:pos="7371"/>
        </w:tabs>
        <w:spacing w:after="0" w:line="360" w:lineRule="auto"/>
        <w:rPr>
          <w:rFonts w:ascii="Arial" w:hAnsi="Arial" w:cs="Arial"/>
          <w:i/>
          <w:color w:val="000000"/>
          <w:sz w:val="18"/>
          <w:szCs w:val="18"/>
          <w:lang w:val="en-US"/>
        </w:rPr>
      </w:pPr>
    </w:p>
    <w:p w14:paraId="4518CD9F" w14:textId="3804DBB2" w:rsidR="00931DB5" w:rsidRPr="00931DB5" w:rsidRDefault="00931DB5" w:rsidP="00931DB5">
      <w:pPr>
        <w:tabs>
          <w:tab w:val="left" w:pos="720"/>
          <w:tab w:val="left" w:pos="7371"/>
        </w:tabs>
        <w:spacing w:after="0" w:line="360" w:lineRule="auto"/>
        <w:rPr>
          <w:rFonts w:ascii="Arial" w:hAnsi="Arial" w:cs="Arial"/>
          <w:b/>
          <w:i/>
          <w:color w:val="000000"/>
          <w:sz w:val="18"/>
          <w:szCs w:val="18"/>
          <w:lang w:val="en-US"/>
        </w:rPr>
      </w:pPr>
      <w:r w:rsidRPr="00931DB5">
        <w:rPr>
          <w:rFonts w:ascii="Arial" w:hAnsi="Arial" w:cs="Arial"/>
          <w:b/>
          <w:i/>
          <w:color w:val="000000"/>
          <w:sz w:val="18"/>
          <w:szCs w:val="18"/>
          <w:lang w:val="en-US"/>
        </w:rPr>
        <w:t>About TÜV Rheinland</w:t>
      </w:r>
    </w:p>
    <w:p w14:paraId="47310B90" w14:textId="3BC196F0" w:rsidR="00457A84" w:rsidRDefault="00A00D40" w:rsidP="00931DB5">
      <w:pPr>
        <w:autoSpaceDE w:val="0"/>
        <w:autoSpaceDN w:val="0"/>
        <w:spacing w:after="0" w:line="360" w:lineRule="auto"/>
        <w:rPr>
          <w:rStyle w:val="Hyperlink"/>
          <w:rFonts w:ascii="Arial" w:hAnsi="Arial" w:cs="Arial"/>
          <w:i/>
          <w:sz w:val="18"/>
          <w:szCs w:val="18"/>
          <w:lang w:val="en-US"/>
        </w:rPr>
      </w:pPr>
      <w:r w:rsidRPr="00931DB5">
        <w:rPr>
          <w:rFonts w:ascii="Arial" w:hAnsi="Arial" w:cs="Arial"/>
          <w:i/>
          <w:color w:val="000000"/>
          <w:sz w:val="18"/>
          <w:szCs w:val="18"/>
          <w:lang w:val="en-US"/>
        </w:rPr>
        <w:t xml:space="preserve">TÜV Rheinland stands for safety and quality in virtually all areas of business and life. The company has been operating for more than 150 years and ranks among the world’s leading testing service providers. It has more than 20,000 employees in over 50 countries and generates annual revenues of around 2.1 billion euros. TÜV </w:t>
      </w:r>
      <w:proofErr w:type="spellStart"/>
      <w:r w:rsidRPr="00931DB5">
        <w:rPr>
          <w:rFonts w:ascii="Arial" w:hAnsi="Arial" w:cs="Arial"/>
          <w:i/>
          <w:color w:val="000000"/>
          <w:sz w:val="18"/>
          <w:szCs w:val="18"/>
          <w:lang w:val="en-US"/>
        </w:rPr>
        <w:t>Rheinland’s</w:t>
      </w:r>
      <w:proofErr w:type="spellEnd"/>
      <w:r w:rsidRPr="00931DB5">
        <w:rPr>
          <w:rFonts w:ascii="Arial" w:hAnsi="Arial" w:cs="Arial"/>
          <w:i/>
          <w:color w:val="000000"/>
          <w:sz w:val="18"/>
          <w:szCs w:val="18"/>
          <w:lang w:val="en-US"/>
        </w:rPr>
        <w:t xml:space="preserve"> highly qualified experts test technical systems and products around the world, support innovations in technology and business, train people in numerous professions and certify management systems according to international standards. In doing so, the independent experts </w:t>
      </w:r>
      <w:r w:rsidRPr="00931DB5">
        <w:rPr>
          <w:rFonts w:ascii="Arial" w:hAnsi="Arial" w:cs="Arial"/>
          <w:i/>
          <w:sz w:val="18"/>
          <w:szCs w:val="18"/>
          <w:lang w:val="en-US"/>
        </w:rPr>
        <w:t>generate trust in products as well as processes across global value-adding chains and the flow of commodities.</w:t>
      </w:r>
      <w:r w:rsidRPr="00931DB5">
        <w:rPr>
          <w:rFonts w:ascii="Arial" w:hAnsi="Arial" w:cs="Arial"/>
          <w:i/>
          <w:color w:val="000000"/>
          <w:sz w:val="18"/>
          <w:szCs w:val="18"/>
          <w:lang w:val="en-US"/>
        </w:rPr>
        <w:t xml:space="preserve"> </w:t>
      </w:r>
      <w:r w:rsidRPr="00931DB5">
        <w:rPr>
          <w:rFonts w:ascii="Arial" w:hAnsi="Arial" w:cs="Arial"/>
          <w:i/>
          <w:sz w:val="18"/>
          <w:szCs w:val="18"/>
          <w:lang w:val="en-US"/>
        </w:rPr>
        <w:t xml:space="preserve">Since 2006, TÜV Rheinland has been a member of the United Nations Global Compact to promote sustainability and combat corruption. Website: </w:t>
      </w:r>
      <w:hyperlink r:id="rId10" w:history="1">
        <w:r w:rsidRPr="00931DB5">
          <w:rPr>
            <w:rStyle w:val="Hyperlink"/>
            <w:rFonts w:ascii="Arial" w:hAnsi="Arial" w:cs="Arial"/>
            <w:i/>
            <w:sz w:val="18"/>
            <w:szCs w:val="18"/>
            <w:lang w:val="en-US"/>
          </w:rPr>
          <w:t>www.tuv.com</w:t>
        </w:r>
      </w:hyperlink>
    </w:p>
    <w:p w14:paraId="0CC8394D" w14:textId="77777777" w:rsidR="00931DB5" w:rsidRPr="00931DB5" w:rsidRDefault="00931DB5" w:rsidP="00931DB5">
      <w:pPr>
        <w:autoSpaceDE w:val="0"/>
        <w:autoSpaceDN w:val="0"/>
        <w:spacing w:after="0" w:line="360" w:lineRule="auto"/>
        <w:rPr>
          <w:rStyle w:val="Hyperlink"/>
          <w:rFonts w:ascii="Arial" w:hAnsi="Arial" w:cs="Arial"/>
          <w:i/>
          <w:sz w:val="18"/>
          <w:szCs w:val="18"/>
          <w:lang w:val="en-US"/>
        </w:rPr>
      </w:pPr>
    </w:p>
    <w:p w14:paraId="17542466" w14:textId="77777777" w:rsidR="00931DB5" w:rsidRPr="00931DB5" w:rsidRDefault="00931DB5" w:rsidP="00931DB5">
      <w:pPr>
        <w:spacing w:after="0"/>
        <w:outlineLvl w:val="3"/>
        <w:rPr>
          <w:rFonts w:ascii="Arial" w:eastAsia="Times New Roman" w:hAnsi="Arial" w:cs="Arial"/>
          <w:b/>
          <w:bCs/>
          <w:i/>
          <w:color w:val="333333"/>
          <w:sz w:val="18"/>
          <w:szCs w:val="18"/>
          <w:lang w:val="en-HK"/>
        </w:rPr>
      </w:pPr>
      <w:r w:rsidRPr="00931DB5">
        <w:rPr>
          <w:rFonts w:ascii="Arial" w:eastAsia="Times New Roman" w:hAnsi="Arial" w:cs="Arial"/>
          <w:b/>
          <w:bCs/>
          <w:i/>
          <w:color w:val="333333"/>
          <w:sz w:val="18"/>
          <w:szCs w:val="18"/>
          <w:lang w:val="en-HK"/>
        </w:rPr>
        <w:lastRenderedPageBreak/>
        <w:t>About Alibaba Cloud </w:t>
      </w:r>
    </w:p>
    <w:p w14:paraId="770F0C34" w14:textId="5565035B" w:rsidR="00931DB5" w:rsidRDefault="00931DB5" w:rsidP="00931DB5">
      <w:pPr>
        <w:autoSpaceDE w:val="0"/>
        <w:autoSpaceDN w:val="0"/>
        <w:spacing w:after="0" w:line="360" w:lineRule="auto"/>
        <w:rPr>
          <w:rFonts w:ascii="Arial" w:eastAsia="Times New Roman" w:hAnsi="Arial" w:cs="Arial"/>
          <w:i/>
          <w:color w:val="333333"/>
          <w:sz w:val="18"/>
          <w:szCs w:val="18"/>
          <w:lang w:val="en-HK"/>
        </w:rPr>
      </w:pPr>
      <w:r w:rsidRPr="00931DB5">
        <w:rPr>
          <w:rFonts w:ascii="Arial" w:eastAsia="Times New Roman" w:hAnsi="Arial" w:cs="Arial"/>
          <w:i/>
          <w:color w:val="333333"/>
          <w:sz w:val="18"/>
          <w:szCs w:val="18"/>
          <w:lang w:val="en-HK"/>
        </w:rPr>
        <w:t>Established in 2009, Alibaba Cloud (</w:t>
      </w:r>
      <w:hyperlink r:id="rId11" w:history="1">
        <w:r w:rsidRPr="00931DB5">
          <w:rPr>
            <w:rFonts w:ascii="Arial" w:eastAsia="Times New Roman" w:hAnsi="Arial" w:cs="Arial"/>
            <w:i/>
            <w:color w:val="FF6A00"/>
            <w:sz w:val="18"/>
            <w:szCs w:val="18"/>
            <w:u w:val="single"/>
            <w:lang w:val="en-HK"/>
          </w:rPr>
          <w:t>www.alibabacloud.com</w:t>
        </w:r>
      </w:hyperlink>
      <w:r w:rsidRPr="00931DB5">
        <w:rPr>
          <w:rFonts w:ascii="Arial" w:eastAsia="Times New Roman" w:hAnsi="Arial" w:cs="Arial"/>
          <w:i/>
          <w:color w:val="333333"/>
          <w:sz w:val="18"/>
          <w:szCs w:val="18"/>
          <w:lang w:val="en-HK"/>
        </w:rPr>
        <w:t>) is the digital technology and intelligence backbone of Alibaba Group. It offers a complete suite of cloud services to customers worldwide, including elastic computing, database, storage, network virtualization services, large-scale computing, security, management and application services, big data analytics, a machine learning platform and IoT services. Alibaba maintained its position as the third leading public cloud IaaS service provider globally since 2018, according to IDC. Alibaba is the world’s third leading and Asia Pacific’s leading IaaS provider by revenue in U.S. dollars since 2018, according to Gartner.</w:t>
      </w:r>
    </w:p>
    <w:p w14:paraId="6EE7D013" w14:textId="77777777" w:rsidR="00931DB5" w:rsidRPr="00931DB5" w:rsidRDefault="00931DB5" w:rsidP="00931DB5">
      <w:pPr>
        <w:autoSpaceDE w:val="0"/>
        <w:autoSpaceDN w:val="0"/>
        <w:spacing w:after="0" w:line="360" w:lineRule="auto"/>
        <w:rPr>
          <w:rFonts w:ascii="Arial" w:hAnsi="Arial" w:cs="Arial"/>
          <w:i/>
          <w:sz w:val="18"/>
          <w:szCs w:val="18"/>
          <w:lang w:val="en-US"/>
        </w:rPr>
      </w:pPr>
    </w:p>
    <w:p w14:paraId="3F957E03" w14:textId="77777777" w:rsidR="00457A84" w:rsidRPr="00457A84" w:rsidRDefault="00457A84" w:rsidP="00653004">
      <w:pPr>
        <w:tabs>
          <w:tab w:val="left" w:pos="7371"/>
        </w:tabs>
        <w:spacing w:after="0" w:line="360" w:lineRule="auto"/>
        <w:rPr>
          <w:rFonts w:ascii="Arial" w:hAnsi="Arial" w:cs="Arial"/>
          <w:sz w:val="18"/>
          <w:szCs w:val="20"/>
          <w:lang w:val="en-US"/>
        </w:rPr>
      </w:pPr>
      <w:r w:rsidRPr="00457A84">
        <w:rPr>
          <w:rFonts w:ascii="Arial" w:hAnsi="Arial" w:cs="Arial"/>
          <w:sz w:val="18"/>
          <w:szCs w:val="20"/>
          <w:lang w:val="en-US"/>
        </w:rPr>
        <w:t>__________________________________________________________________</w:t>
      </w:r>
    </w:p>
    <w:p w14:paraId="651005BD" w14:textId="656DB78E" w:rsidR="00457A84" w:rsidRPr="00457A84" w:rsidRDefault="007F6349" w:rsidP="00653004">
      <w:pPr>
        <w:tabs>
          <w:tab w:val="left" w:pos="7371"/>
        </w:tabs>
        <w:spacing w:after="0" w:line="360" w:lineRule="auto"/>
        <w:rPr>
          <w:rFonts w:ascii="Arial" w:hAnsi="Arial" w:cs="Arial"/>
          <w:sz w:val="18"/>
          <w:szCs w:val="20"/>
          <w:lang w:val="en-US"/>
        </w:rPr>
      </w:pPr>
      <w:r>
        <w:rPr>
          <w:rFonts w:ascii="Arial" w:hAnsi="Arial" w:cs="Arial"/>
          <w:sz w:val="18"/>
          <w:szCs w:val="20"/>
          <w:lang w:val="en-US"/>
        </w:rPr>
        <w:t>Media c</w:t>
      </w:r>
      <w:r w:rsidR="00457A84" w:rsidRPr="00457A84">
        <w:rPr>
          <w:rFonts w:ascii="Arial" w:hAnsi="Arial" w:cs="Arial"/>
          <w:sz w:val="18"/>
          <w:szCs w:val="20"/>
          <w:lang w:val="en-US"/>
        </w:rPr>
        <w:t xml:space="preserve">ontact: </w:t>
      </w:r>
    </w:p>
    <w:p w14:paraId="32B91CE5" w14:textId="6EDAAF6C" w:rsidR="00457A84" w:rsidRPr="005D776E" w:rsidRDefault="00457A84" w:rsidP="00653004">
      <w:pPr>
        <w:tabs>
          <w:tab w:val="left" w:pos="7371"/>
        </w:tabs>
        <w:spacing w:after="0" w:line="360" w:lineRule="auto"/>
        <w:rPr>
          <w:rFonts w:ascii="Arial" w:hAnsi="Arial" w:cs="Arial"/>
          <w:sz w:val="18"/>
          <w:szCs w:val="20"/>
          <w:lang w:val="en-US"/>
        </w:rPr>
      </w:pPr>
      <w:r w:rsidRPr="005D776E">
        <w:rPr>
          <w:rFonts w:ascii="Arial" w:hAnsi="Arial" w:cs="Arial"/>
          <w:sz w:val="18"/>
          <w:szCs w:val="20"/>
          <w:lang w:val="en-US"/>
        </w:rPr>
        <w:t>TÜV Rheinland, Press</w:t>
      </w:r>
      <w:r w:rsidR="005D776E" w:rsidRPr="005D776E">
        <w:rPr>
          <w:rFonts w:ascii="Arial" w:hAnsi="Arial" w:cs="Arial"/>
          <w:sz w:val="18"/>
          <w:szCs w:val="20"/>
          <w:lang w:val="en-US"/>
        </w:rPr>
        <w:t xml:space="preserve"> Office</w:t>
      </w:r>
      <w:r w:rsidRPr="005D776E">
        <w:rPr>
          <w:rFonts w:ascii="Arial" w:hAnsi="Arial" w:cs="Arial"/>
          <w:sz w:val="18"/>
          <w:szCs w:val="20"/>
          <w:lang w:val="en-US"/>
        </w:rPr>
        <w:t>, Tel.: +49 221 806-</w:t>
      </w:r>
      <w:r w:rsidR="005D776E">
        <w:rPr>
          <w:rFonts w:ascii="Arial" w:hAnsi="Arial" w:cs="Arial"/>
          <w:sz w:val="18"/>
          <w:szCs w:val="20"/>
          <w:lang w:val="en-US"/>
        </w:rPr>
        <w:t>21</w:t>
      </w:r>
      <w:r w:rsidRPr="005D776E">
        <w:rPr>
          <w:rFonts w:ascii="Arial" w:hAnsi="Arial" w:cs="Arial"/>
          <w:sz w:val="18"/>
          <w:szCs w:val="20"/>
          <w:lang w:val="en-US"/>
        </w:rPr>
        <w:t xml:space="preserve"> </w:t>
      </w:r>
      <w:r w:rsidR="005D776E">
        <w:rPr>
          <w:rFonts w:ascii="Arial" w:hAnsi="Arial" w:cs="Arial"/>
          <w:sz w:val="18"/>
          <w:szCs w:val="20"/>
          <w:lang w:val="en-US"/>
        </w:rPr>
        <w:t>48</w:t>
      </w:r>
    </w:p>
    <w:p w14:paraId="09F2211E" w14:textId="033EF5DD" w:rsidR="003C722D" w:rsidRPr="00457A84" w:rsidRDefault="005D776E" w:rsidP="00653004">
      <w:pPr>
        <w:tabs>
          <w:tab w:val="left" w:pos="7371"/>
        </w:tabs>
        <w:spacing w:after="0" w:line="360" w:lineRule="auto"/>
        <w:rPr>
          <w:rFonts w:ascii="Arial" w:hAnsi="Arial" w:cs="Arial"/>
          <w:sz w:val="18"/>
          <w:szCs w:val="20"/>
          <w:lang w:val="en-US"/>
        </w:rPr>
      </w:pPr>
      <w:r>
        <w:rPr>
          <w:rFonts w:ascii="Arial" w:hAnsi="Arial" w:cs="Arial"/>
          <w:sz w:val="18"/>
          <w:szCs w:val="20"/>
          <w:lang w:val="en-US"/>
        </w:rPr>
        <w:t>P</w:t>
      </w:r>
      <w:r w:rsidR="00457A84" w:rsidRPr="00457A84">
        <w:rPr>
          <w:rFonts w:ascii="Arial" w:hAnsi="Arial" w:cs="Arial"/>
          <w:sz w:val="18"/>
          <w:szCs w:val="20"/>
          <w:lang w:val="en-US"/>
        </w:rPr>
        <w:t xml:space="preserve">ress releases as well as photo and video footage are available on request by email to presse@de.tuv.com or on </w:t>
      </w:r>
      <w:hyperlink r:id="rId12" w:history="1">
        <w:r w:rsidR="00457A84" w:rsidRPr="00457A84">
          <w:rPr>
            <w:rStyle w:val="Hyperlink"/>
            <w:rFonts w:ascii="Arial" w:hAnsi="Arial" w:cs="Arial"/>
            <w:sz w:val="18"/>
            <w:szCs w:val="20"/>
            <w:lang w:val="en-US"/>
          </w:rPr>
          <w:t>www.tuv.com/press</w:t>
        </w:r>
      </w:hyperlink>
      <w:r w:rsidR="00457A84" w:rsidRPr="00457A84">
        <w:rPr>
          <w:rFonts w:ascii="Arial" w:hAnsi="Arial" w:cs="Arial"/>
          <w:sz w:val="18"/>
          <w:szCs w:val="20"/>
          <w:lang w:val="en-US"/>
        </w:rPr>
        <w:t>.</w:t>
      </w:r>
    </w:p>
    <w:sectPr w:rsidR="003C722D" w:rsidRPr="00457A84" w:rsidSect="003C722D">
      <w:headerReference w:type="default" r:id="rId13"/>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B57CC" w14:textId="77777777" w:rsidR="007336EE" w:rsidRDefault="007336EE" w:rsidP="00D72123">
      <w:pPr>
        <w:spacing w:after="0" w:line="240" w:lineRule="auto"/>
      </w:pPr>
      <w:r>
        <w:separator/>
      </w:r>
    </w:p>
  </w:endnote>
  <w:endnote w:type="continuationSeparator" w:id="0">
    <w:p w14:paraId="0085CB52" w14:textId="77777777" w:rsidR="007336EE" w:rsidRDefault="007336EE"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FADB6" w14:textId="77777777" w:rsidR="007336EE" w:rsidRDefault="007336EE" w:rsidP="00D72123">
      <w:pPr>
        <w:spacing w:after="0" w:line="240" w:lineRule="auto"/>
      </w:pPr>
      <w:r>
        <w:separator/>
      </w:r>
    </w:p>
  </w:footnote>
  <w:footnote w:type="continuationSeparator" w:id="0">
    <w:p w14:paraId="22518EFA" w14:textId="77777777" w:rsidR="007336EE" w:rsidRDefault="007336EE"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98A1F" w14:textId="0F76F19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7843F8AE">
          <wp:simplePos x="0" y="0"/>
          <wp:positionH relativeFrom="column">
            <wp:posOffset>4453944</wp:posOffset>
          </wp:positionH>
          <wp:positionV relativeFrom="page">
            <wp:posOffset>252710</wp:posOffset>
          </wp:positionV>
          <wp:extent cx="1800000" cy="450544"/>
          <wp:effectExtent l="0" t="0" r="0" b="698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0544"/>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7"/>
    <w:rsid w:val="00021E6E"/>
    <w:rsid w:val="00054D0A"/>
    <w:rsid w:val="00061BAD"/>
    <w:rsid w:val="00064B9D"/>
    <w:rsid w:val="000A4B26"/>
    <w:rsid w:val="000B6268"/>
    <w:rsid w:val="000C0DC1"/>
    <w:rsid w:val="000C6EBD"/>
    <w:rsid w:val="000F2434"/>
    <w:rsid w:val="001073FA"/>
    <w:rsid w:val="00124089"/>
    <w:rsid w:val="00150E4E"/>
    <w:rsid w:val="001644D0"/>
    <w:rsid w:val="001B3AE6"/>
    <w:rsid w:val="00201861"/>
    <w:rsid w:val="002207B1"/>
    <w:rsid w:val="0025449E"/>
    <w:rsid w:val="00264F71"/>
    <w:rsid w:val="002977DD"/>
    <w:rsid w:val="002B4D4D"/>
    <w:rsid w:val="002D64D8"/>
    <w:rsid w:val="002D665E"/>
    <w:rsid w:val="00330B36"/>
    <w:rsid w:val="00356470"/>
    <w:rsid w:val="0035674C"/>
    <w:rsid w:val="003C722D"/>
    <w:rsid w:val="003E70CB"/>
    <w:rsid w:val="00421AC6"/>
    <w:rsid w:val="00431F6C"/>
    <w:rsid w:val="00447469"/>
    <w:rsid w:val="00457A84"/>
    <w:rsid w:val="004824A7"/>
    <w:rsid w:val="00483AEE"/>
    <w:rsid w:val="004869D2"/>
    <w:rsid w:val="004E0AFA"/>
    <w:rsid w:val="00500879"/>
    <w:rsid w:val="005023C9"/>
    <w:rsid w:val="005B160D"/>
    <w:rsid w:val="005B2628"/>
    <w:rsid w:val="005C2271"/>
    <w:rsid w:val="005C39AF"/>
    <w:rsid w:val="005C6D30"/>
    <w:rsid w:val="005D776E"/>
    <w:rsid w:val="00623A9C"/>
    <w:rsid w:val="00624234"/>
    <w:rsid w:val="00653004"/>
    <w:rsid w:val="006537E3"/>
    <w:rsid w:val="006A4796"/>
    <w:rsid w:val="00707004"/>
    <w:rsid w:val="007336EE"/>
    <w:rsid w:val="00754CEE"/>
    <w:rsid w:val="00773FA1"/>
    <w:rsid w:val="00782C4D"/>
    <w:rsid w:val="007F6349"/>
    <w:rsid w:val="008B1F88"/>
    <w:rsid w:val="008C4EEA"/>
    <w:rsid w:val="008D6F5A"/>
    <w:rsid w:val="008D7592"/>
    <w:rsid w:val="008E1EEC"/>
    <w:rsid w:val="008E3E1F"/>
    <w:rsid w:val="00910393"/>
    <w:rsid w:val="00914B2B"/>
    <w:rsid w:val="00931DB5"/>
    <w:rsid w:val="00965509"/>
    <w:rsid w:val="00972400"/>
    <w:rsid w:val="009D404E"/>
    <w:rsid w:val="009F1131"/>
    <w:rsid w:val="00A00D40"/>
    <w:rsid w:val="00A42953"/>
    <w:rsid w:val="00A836B2"/>
    <w:rsid w:val="00A84790"/>
    <w:rsid w:val="00A96D76"/>
    <w:rsid w:val="00AB5977"/>
    <w:rsid w:val="00B14C97"/>
    <w:rsid w:val="00B45F80"/>
    <w:rsid w:val="00B7224A"/>
    <w:rsid w:val="00BB1D8B"/>
    <w:rsid w:val="00C159DC"/>
    <w:rsid w:val="00C23770"/>
    <w:rsid w:val="00C45E98"/>
    <w:rsid w:val="00C56CF8"/>
    <w:rsid w:val="00C6773C"/>
    <w:rsid w:val="00CB2873"/>
    <w:rsid w:val="00D60257"/>
    <w:rsid w:val="00D72123"/>
    <w:rsid w:val="00E212C2"/>
    <w:rsid w:val="00EA487A"/>
    <w:rsid w:val="00EC10CC"/>
    <w:rsid w:val="00F17684"/>
    <w:rsid w:val="00F90D2F"/>
    <w:rsid w:val="00FB6643"/>
    <w:rsid w:val="00FB6FB4"/>
    <w:rsid w:val="00FD32A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paragraph" w:styleId="berarbeitung">
    <w:name w:val="Revision"/>
    <w:hidden/>
    <w:uiPriority w:val="99"/>
    <w:semiHidden/>
    <w:rsid w:val="00421A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uv.com/pres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libabacloud.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uv.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BD838786BA114984CEE67B6AFD2B22" ma:contentTypeVersion="1" ma:contentTypeDescription="Create a new document." ma:contentTypeScope="" ma:versionID="ba2d83cb83ac9927a362ad266cef38f4">
  <xsd:schema xmlns:xsd="http://www.w3.org/2001/XMLSchema" xmlns:xs="http://www.w3.org/2001/XMLSchema" xmlns:p="http://schemas.microsoft.com/office/2006/metadata/properties" xmlns:ns2="9626d54d-70f9-460d-8653-013f74563cad" targetNamespace="http://schemas.microsoft.com/office/2006/metadata/properties" ma:root="true" ma:fieldsID="01b451d770ba032e7a4dad5ef6c80ec8" ns2:_="">
    <xsd:import namespace="9626d54d-70f9-460d-8653-013f74563ca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6d54d-70f9-460d-8653-013f74563c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CDF0D-EAAC-4C77-9BC7-5F6F2A995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6d54d-70f9-460d-8653-013f74563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2C6E40-C19C-4819-8232-B1965ED46247}">
  <ds:schemaRefs>
    <ds:schemaRef ds:uri="http://purl.org/dc/terms/"/>
    <ds:schemaRef ds:uri="http://schemas.openxmlformats.org/package/2006/metadata/core-properties"/>
    <ds:schemaRef ds:uri="http://schemas.microsoft.com/office/2006/documentManagement/types"/>
    <ds:schemaRef ds:uri="9626d54d-70f9-460d-8653-013f74563cad"/>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F4D97E4-17E3-4BDA-93E3-1ABABFDCE4C9}">
  <ds:schemaRefs>
    <ds:schemaRef ds:uri="http://schemas.microsoft.com/sharepoint/v3/contenttype/forms"/>
  </ds:schemaRefs>
</ds:datastoreItem>
</file>

<file path=customXml/itemProps4.xml><?xml version="1.0" encoding="utf-8"?>
<ds:datastoreItem xmlns:ds="http://schemas.openxmlformats.org/officeDocument/2006/customXml" ds:itemID="{0A92E3A1-B441-4F5B-8F2D-7B458CAA9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3877</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TUV</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Charge</dc:creator>
  <cp:keywords/>
  <dc:description/>
  <cp:lastModifiedBy>Alexander Schneider</cp:lastModifiedBy>
  <cp:revision>3</cp:revision>
  <cp:lastPrinted>2017-12-06T08:02:00Z</cp:lastPrinted>
  <dcterms:created xsi:type="dcterms:W3CDTF">2023-03-07T09:15:00Z</dcterms:created>
  <dcterms:modified xsi:type="dcterms:W3CDTF">2023-03-07T09:39:00Z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2021-08-13T10:04:17Z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2331121c-7c5f-459f-b792-e7452c4b1b0e</vt:lpwstr>
  </property>
  <property fmtid="{D5CDD505-2E9C-101B-9397-08002B2CF9AE}" pid="8" name="MSIP_Label_d3d538fd-7cd2-4b8b-bd42-f6ee8cc1e568_ContentBits">
    <vt:lpwstr>0</vt:lpwstr>
  </property>
  <property fmtid="{D5CDD505-2E9C-101B-9397-08002B2CF9AE}" pid="9" name="ContentTypeId">
    <vt:lpwstr>0x01010075BD838786BA114984CEE67B6AFD2B22</vt:lpwstr>
  </property>
</Properties>
</file>