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B1A7" w14:textId="052A6DAA" w:rsidR="00CF17D5" w:rsidRPr="00000B86" w:rsidRDefault="000D3B56" w:rsidP="00DD1448">
      <w:pPr>
        <w:spacing w:line="360" w:lineRule="auto"/>
        <w:ind w:right="1111"/>
        <w:rPr>
          <w:rFonts w:ascii="Arial" w:hAnsi="Arial" w:cs="Arial"/>
          <w:b/>
          <w:bCs/>
          <w:sz w:val="20"/>
          <w:szCs w:val="20"/>
          <w:u w:val="single"/>
          <w:lang w:val="en-US"/>
        </w:rPr>
      </w:pPr>
      <w:r w:rsidRPr="00000B86">
        <w:rPr>
          <w:rFonts w:ascii="Arial" w:hAnsi="Arial" w:cs="Arial"/>
          <w:b/>
          <w:bCs/>
          <w:sz w:val="20"/>
          <w:szCs w:val="20"/>
          <w:u w:val="single"/>
          <w:lang w:val="en-US"/>
        </w:rPr>
        <w:t xml:space="preserve">TÜV Rheinland: </w:t>
      </w:r>
      <w:r w:rsidR="00470C00" w:rsidRPr="00000B86">
        <w:rPr>
          <w:rFonts w:ascii="Arial" w:hAnsi="Arial" w:cs="Arial"/>
          <w:b/>
          <w:bCs/>
          <w:sz w:val="20"/>
          <w:szCs w:val="20"/>
          <w:u w:val="single"/>
          <w:lang w:val="en-US"/>
        </w:rPr>
        <w:t>Acquisition of Cleara</w:t>
      </w:r>
      <w:bookmarkStart w:id="0" w:name="_GoBack"/>
      <w:bookmarkEnd w:id="0"/>
      <w:r w:rsidR="00470C00" w:rsidRPr="00000B86">
        <w:rPr>
          <w:rFonts w:ascii="Arial" w:hAnsi="Arial" w:cs="Arial"/>
          <w:b/>
          <w:bCs/>
          <w:sz w:val="20"/>
          <w:szCs w:val="20"/>
          <w:u w:val="single"/>
          <w:lang w:val="en-US"/>
        </w:rPr>
        <w:t>nce Specialist D/Gauge enables Strategic Growth</w:t>
      </w:r>
    </w:p>
    <w:p w14:paraId="7474B2C1" w14:textId="32055764" w:rsidR="00431A2C" w:rsidRDefault="002D7909" w:rsidP="00DD1448">
      <w:pPr>
        <w:spacing w:line="360" w:lineRule="auto"/>
        <w:ind w:right="1111"/>
        <w:rPr>
          <w:rFonts w:ascii="Arial" w:hAnsi="Arial" w:cs="Arial"/>
          <w:color w:val="000000" w:themeColor="text1"/>
          <w:sz w:val="20"/>
          <w:szCs w:val="20"/>
          <w:lang w:val="en-US"/>
        </w:rPr>
      </w:pPr>
      <w:r w:rsidRPr="00000B86">
        <w:rPr>
          <w:rFonts w:ascii="Arial" w:hAnsi="Arial" w:cs="Arial"/>
          <w:sz w:val="20"/>
          <w:szCs w:val="20"/>
          <w:lang w:val="en-GB"/>
        </w:rPr>
        <w:t xml:space="preserve">UK </w:t>
      </w:r>
      <w:r w:rsidR="005E3515" w:rsidRPr="00000B86">
        <w:rPr>
          <w:rFonts w:ascii="Arial" w:hAnsi="Arial" w:cs="Arial"/>
          <w:sz w:val="20"/>
          <w:szCs w:val="20"/>
          <w:lang w:val="en-GB"/>
        </w:rPr>
        <w:t xml:space="preserve">Clearance industry specialist adds to TÜV </w:t>
      </w:r>
      <w:proofErr w:type="spellStart"/>
      <w:r w:rsidR="005E3515" w:rsidRPr="00000B86">
        <w:rPr>
          <w:rFonts w:ascii="Arial" w:hAnsi="Arial" w:cs="Arial"/>
          <w:sz w:val="20"/>
          <w:szCs w:val="20"/>
          <w:lang w:val="en-GB"/>
        </w:rPr>
        <w:t>Rheinland's</w:t>
      </w:r>
      <w:proofErr w:type="spellEnd"/>
      <w:r w:rsidR="005E3515" w:rsidRPr="00000B86">
        <w:rPr>
          <w:rFonts w:ascii="Arial" w:hAnsi="Arial" w:cs="Arial"/>
          <w:sz w:val="20"/>
          <w:szCs w:val="20"/>
          <w:lang w:val="en-GB"/>
        </w:rPr>
        <w:t xml:space="preserve"> portfolio</w:t>
      </w:r>
      <w:r w:rsidR="005E3515" w:rsidRPr="00000B86">
        <w:rPr>
          <w:rFonts w:ascii="Arial" w:hAnsi="Arial" w:cs="Arial"/>
          <w:color w:val="000000" w:themeColor="text1"/>
          <w:sz w:val="20"/>
          <w:szCs w:val="20"/>
          <w:lang w:val="en-US"/>
        </w:rPr>
        <w:t xml:space="preserve"> </w:t>
      </w:r>
      <w:r w:rsidR="00165A98" w:rsidRPr="00000B86">
        <w:rPr>
          <w:rFonts w:ascii="Arial" w:hAnsi="Arial" w:cs="Arial"/>
          <w:color w:val="000000" w:themeColor="text1"/>
          <w:sz w:val="20"/>
          <w:szCs w:val="20"/>
          <w:lang w:val="en-US"/>
        </w:rPr>
        <w:t xml:space="preserve">/ </w:t>
      </w:r>
      <w:r w:rsidR="00013D8C">
        <w:rPr>
          <w:rFonts w:ascii="Arial" w:hAnsi="Arial" w:cs="Arial"/>
          <w:color w:val="000000" w:themeColor="text1"/>
          <w:sz w:val="20"/>
          <w:szCs w:val="20"/>
          <w:lang w:val="en-US"/>
        </w:rPr>
        <w:t xml:space="preserve">D/Gauge strengthens rail business in the UK and beyond / </w:t>
      </w:r>
      <w:r w:rsidR="00013D8C" w:rsidRPr="00000B86">
        <w:rPr>
          <w:rFonts w:ascii="Arial" w:hAnsi="Arial" w:cs="Arial"/>
          <w:sz w:val="20"/>
          <w:szCs w:val="20"/>
          <w:lang w:val="en-GB"/>
        </w:rPr>
        <w:t xml:space="preserve">The </w:t>
      </w:r>
      <w:r w:rsidR="00651512" w:rsidRPr="00000B86">
        <w:rPr>
          <w:rFonts w:ascii="Arial" w:hAnsi="Arial" w:cs="Arial"/>
          <w:sz w:val="20"/>
          <w:szCs w:val="20"/>
          <w:lang w:val="en-GB"/>
        </w:rPr>
        <w:t>Company</w:t>
      </w:r>
      <w:r w:rsidR="00013D8C" w:rsidRPr="00000B86">
        <w:rPr>
          <w:rFonts w:ascii="Arial" w:hAnsi="Arial" w:cs="Arial"/>
          <w:sz w:val="20"/>
          <w:szCs w:val="20"/>
          <w:lang w:val="en-GB"/>
        </w:rPr>
        <w:t xml:space="preserve"> becom</w:t>
      </w:r>
      <w:r w:rsidR="00013D8C">
        <w:rPr>
          <w:rFonts w:ascii="Arial" w:hAnsi="Arial" w:cs="Arial"/>
          <w:sz w:val="20"/>
          <w:szCs w:val="20"/>
          <w:lang w:val="en-GB"/>
        </w:rPr>
        <w:t xml:space="preserve">es </w:t>
      </w:r>
      <w:r w:rsidR="00013D8C" w:rsidRPr="00000B86">
        <w:rPr>
          <w:rFonts w:ascii="Arial" w:hAnsi="Arial" w:cs="Arial"/>
          <w:sz w:val="20"/>
          <w:szCs w:val="20"/>
          <w:lang w:val="en-GB"/>
        </w:rPr>
        <w:t>a subsidiary of TÜV Rheinland UK</w:t>
      </w:r>
      <w:r w:rsidR="00013D8C">
        <w:rPr>
          <w:rFonts w:ascii="Arial" w:hAnsi="Arial" w:cs="Arial"/>
          <w:sz w:val="20"/>
          <w:szCs w:val="20"/>
          <w:lang w:val="en-GB"/>
        </w:rPr>
        <w:t xml:space="preserve"> /</w:t>
      </w:r>
      <w:r w:rsidR="00013D8C" w:rsidRPr="00000B86">
        <w:rPr>
          <w:rFonts w:ascii="Arial" w:hAnsi="Arial" w:cs="Arial"/>
          <w:sz w:val="20"/>
          <w:szCs w:val="20"/>
          <w:lang w:val="en-GB"/>
        </w:rPr>
        <w:t xml:space="preserve"> </w:t>
      </w:r>
      <w:hyperlink r:id="rId8" w:history="1">
        <w:r w:rsidR="00707BDF" w:rsidRPr="003C0ABC">
          <w:rPr>
            <w:rStyle w:val="Hyperlink"/>
            <w:rFonts w:ascii="Arial" w:hAnsi="Arial" w:cs="Arial"/>
            <w:sz w:val="20"/>
            <w:szCs w:val="20"/>
            <w:lang w:val="en-US"/>
          </w:rPr>
          <w:t>www.tuv.com</w:t>
        </w:r>
      </w:hyperlink>
      <w:r w:rsidR="00431A2C">
        <w:rPr>
          <w:rFonts w:ascii="Arial" w:hAnsi="Arial" w:cs="Arial"/>
          <w:color w:val="000000" w:themeColor="text1"/>
          <w:sz w:val="20"/>
          <w:szCs w:val="20"/>
          <w:lang w:val="en-US"/>
        </w:rPr>
        <w:t xml:space="preserve"> /</w:t>
      </w:r>
      <w:r w:rsidR="00542F3B">
        <w:rPr>
          <w:rFonts w:ascii="Arial" w:hAnsi="Arial" w:cs="Arial"/>
          <w:color w:val="000000" w:themeColor="text1"/>
          <w:sz w:val="20"/>
          <w:szCs w:val="20"/>
          <w:lang w:val="en-US"/>
        </w:rPr>
        <w:t xml:space="preserve"> </w:t>
      </w:r>
      <w:hyperlink r:id="rId9" w:history="1">
        <w:r w:rsidR="00542F3B" w:rsidRPr="00D8631D">
          <w:rPr>
            <w:rStyle w:val="Hyperlink"/>
            <w:rFonts w:ascii="Arial" w:hAnsi="Arial" w:cs="Arial"/>
            <w:sz w:val="20"/>
            <w:szCs w:val="20"/>
            <w:lang w:val="en-US"/>
          </w:rPr>
          <w:t>www.dgauge.com</w:t>
        </w:r>
      </w:hyperlink>
    </w:p>
    <w:p w14:paraId="2E8AC41B" w14:textId="77777777" w:rsidR="00542F3B" w:rsidRDefault="00542F3B" w:rsidP="00DD1448">
      <w:pPr>
        <w:spacing w:line="360" w:lineRule="auto"/>
        <w:ind w:right="1111"/>
        <w:rPr>
          <w:rFonts w:ascii="Arial" w:hAnsi="Arial" w:cs="Arial"/>
          <w:color w:val="000000" w:themeColor="text1"/>
          <w:sz w:val="20"/>
          <w:szCs w:val="20"/>
          <w:lang w:val="en-US"/>
        </w:rPr>
      </w:pPr>
    </w:p>
    <w:p w14:paraId="5D839E0A" w14:textId="77777777" w:rsidR="00431A2C" w:rsidRPr="00000B86" w:rsidRDefault="00431A2C" w:rsidP="00DD1448">
      <w:pPr>
        <w:spacing w:line="360" w:lineRule="auto"/>
        <w:ind w:right="1111"/>
        <w:rPr>
          <w:rFonts w:ascii="Arial" w:hAnsi="Arial" w:cs="Arial"/>
          <w:color w:val="000000" w:themeColor="text1"/>
          <w:sz w:val="20"/>
          <w:szCs w:val="20"/>
          <w:lang w:val="en-US"/>
        </w:rPr>
      </w:pPr>
    </w:p>
    <w:p w14:paraId="2FDB92BB" w14:textId="1C46E48F" w:rsidR="0036299E" w:rsidRPr="00000B86" w:rsidRDefault="00470C00" w:rsidP="00DD1448">
      <w:pPr>
        <w:spacing w:line="360" w:lineRule="auto"/>
        <w:ind w:right="1111"/>
        <w:rPr>
          <w:rFonts w:ascii="Arial" w:hAnsi="Arial" w:cs="Arial"/>
          <w:sz w:val="20"/>
          <w:szCs w:val="20"/>
          <w:lang w:val="en-GB"/>
        </w:rPr>
      </w:pPr>
      <w:r w:rsidRPr="00707BDF">
        <w:rPr>
          <w:rFonts w:ascii="Arial" w:hAnsi="Arial" w:cs="Arial"/>
          <w:b/>
          <w:sz w:val="20"/>
          <w:szCs w:val="20"/>
          <w:lang w:val="en-GB"/>
        </w:rPr>
        <w:t>Derby, UK. 1</w:t>
      </w:r>
      <w:r w:rsidR="00E2717C">
        <w:rPr>
          <w:rFonts w:ascii="Arial" w:hAnsi="Arial" w:cs="Arial"/>
          <w:b/>
          <w:sz w:val="20"/>
          <w:szCs w:val="20"/>
          <w:lang w:val="en-GB"/>
        </w:rPr>
        <w:t>2</w:t>
      </w:r>
      <w:r w:rsidRPr="00707BDF">
        <w:rPr>
          <w:rFonts w:ascii="Arial" w:hAnsi="Arial" w:cs="Arial"/>
          <w:b/>
          <w:sz w:val="20"/>
          <w:szCs w:val="20"/>
          <w:lang w:val="en-GB"/>
        </w:rPr>
        <w:t xml:space="preserve"> January</w:t>
      </w:r>
      <w:r w:rsidR="00DD1448">
        <w:rPr>
          <w:rFonts w:ascii="Arial" w:hAnsi="Arial" w:cs="Arial"/>
          <w:b/>
          <w:sz w:val="20"/>
          <w:szCs w:val="20"/>
          <w:lang w:val="en-GB"/>
        </w:rPr>
        <w:t>,</w:t>
      </w:r>
      <w:r w:rsidRPr="00707BDF">
        <w:rPr>
          <w:rFonts w:ascii="Arial" w:hAnsi="Arial" w:cs="Arial"/>
          <w:b/>
          <w:sz w:val="20"/>
          <w:szCs w:val="20"/>
          <w:lang w:val="en-GB"/>
        </w:rPr>
        <w:t xml:space="preserve"> 2023. </w:t>
      </w:r>
      <w:r w:rsidR="00476DA3" w:rsidRPr="00000B86">
        <w:rPr>
          <w:rFonts w:ascii="Arial" w:hAnsi="Arial" w:cs="Arial"/>
          <w:sz w:val="20"/>
          <w:szCs w:val="20"/>
          <w:lang w:val="en-GB"/>
        </w:rPr>
        <w:t xml:space="preserve">TÜV Rheinland </w:t>
      </w:r>
      <w:r w:rsidRPr="00000B86">
        <w:rPr>
          <w:rFonts w:ascii="Arial" w:hAnsi="Arial" w:cs="Arial"/>
          <w:sz w:val="20"/>
          <w:szCs w:val="20"/>
          <w:lang w:val="en-GB"/>
        </w:rPr>
        <w:t xml:space="preserve">acquired the </w:t>
      </w:r>
      <w:r w:rsidR="008D14A6">
        <w:rPr>
          <w:rFonts w:ascii="Arial" w:hAnsi="Arial" w:cs="Arial"/>
          <w:sz w:val="20"/>
          <w:szCs w:val="20"/>
          <w:lang w:val="en-GB"/>
        </w:rPr>
        <w:t>UK</w:t>
      </w:r>
      <w:r w:rsidRPr="00000B86">
        <w:rPr>
          <w:rFonts w:ascii="Arial" w:hAnsi="Arial" w:cs="Arial"/>
          <w:sz w:val="20"/>
          <w:szCs w:val="20"/>
          <w:lang w:val="en-GB"/>
        </w:rPr>
        <w:t xml:space="preserve"> </w:t>
      </w:r>
      <w:r w:rsidR="008D14A6">
        <w:rPr>
          <w:rFonts w:ascii="Arial" w:hAnsi="Arial" w:cs="Arial"/>
          <w:sz w:val="20"/>
          <w:szCs w:val="20"/>
          <w:lang w:val="en-GB"/>
        </w:rPr>
        <w:t>r</w:t>
      </w:r>
      <w:r w:rsidRPr="00000B86">
        <w:rPr>
          <w:rFonts w:ascii="Arial" w:hAnsi="Arial" w:cs="Arial"/>
          <w:sz w:val="20"/>
          <w:szCs w:val="20"/>
          <w:lang w:val="en-GB"/>
        </w:rPr>
        <w:t xml:space="preserve">ailway </w:t>
      </w:r>
      <w:r w:rsidR="008D14A6">
        <w:rPr>
          <w:rFonts w:ascii="Arial" w:hAnsi="Arial" w:cs="Arial"/>
          <w:sz w:val="20"/>
          <w:szCs w:val="20"/>
          <w:lang w:val="en-GB"/>
        </w:rPr>
        <w:t>c</w:t>
      </w:r>
      <w:r w:rsidRPr="00000B86">
        <w:rPr>
          <w:rFonts w:ascii="Arial" w:hAnsi="Arial" w:cs="Arial"/>
          <w:sz w:val="20"/>
          <w:szCs w:val="20"/>
          <w:lang w:val="en-GB"/>
        </w:rPr>
        <w:t xml:space="preserve">learance </w:t>
      </w:r>
      <w:r w:rsidR="008D14A6">
        <w:rPr>
          <w:rFonts w:ascii="Arial" w:hAnsi="Arial" w:cs="Arial"/>
          <w:sz w:val="20"/>
          <w:szCs w:val="20"/>
          <w:lang w:val="en-GB"/>
        </w:rPr>
        <w:t>c</w:t>
      </w:r>
      <w:r w:rsidRPr="00000B86">
        <w:rPr>
          <w:rFonts w:ascii="Arial" w:hAnsi="Arial" w:cs="Arial"/>
          <w:sz w:val="20"/>
          <w:szCs w:val="20"/>
          <w:lang w:val="en-GB"/>
        </w:rPr>
        <w:t xml:space="preserve">ompany D/Gauge. </w:t>
      </w:r>
      <w:r w:rsidR="00235B2D" w:rsidRPr="00000B86">
        <w:rPr>
          <w:rFonts w:ascii="Arial" w:hAnsi="Arial" w:cs="Arial"/>
          <w:sz w:val="20"/>
          <w:szCs w:val="20"/>
          <w:lang w:val="en-GB"/>
        </w:rPr>
        <w:t xml:space="preserve">The </w:t>
      </w:r>
      <w:r w:rsidR="003C3CC7">
        <w:rPr>
          <w:rFonts w:ascii="Arial" w:hAnsi="Arial" w:cs="Arial"/>
          <w:sz w:val="20"/>
          <w:szCs w:val="20"/>
          <w:lang w:val="en-GB"/>
        </w:rPr>
        <w:t>a</w:t>
      </w:r>
      <w:r w:rsidR="00235B2D" w:rsidRPr="00000B86">
        <w:rPr>
          <w:rFonts w:ascii="Arial" w:hAnsi="Arial" w:cs="Arial"/>
          <w:sz w:val="20"/>
          <w:szCs w:val="20"/>
          <w:lang w:val="en-GB"/>
        </w:rPr>
        <w:t xml:space="preserve">cquisition </w:t>
      </w:r>
      <w:r w:rsidR="00476DA3" w:rsidRPr="00000B86">
        <w:rPr>
          <w:rFonts w:ascii="Arial" w:hAnsi="Arial" w:cs="Arial"/>
          <w:sz w:val="20"/>
          <w:szCs w:val="20"/>
          <w:lang w:val="en-GB"/>
        </w:rPr>
        <w:t xml:space="preserve">has laid an important foundation for further growth in the rail technology sector </w:t>
      </w:r>
      <w:r w:rsidR="00235B2D" w:rsidRPr="00000B86">
        <w:rPr>
          <w:rFonts w:ascii="Arial" w:hAnsi="Arial" w:cs="Arial"/>
          <w:sz w:val="20"/>
          <w:szCs w:val="20"/>
          <w:lang w:val="en-GB"/>
        </w:rPr>
        <w:t>in the UK market and far beyond</w:t>
      </w:r>
      <w:r w:rsidR="00476DA3" w:rsidRPr="00000B86">
        <w:rPr>
          <w:rFonts w:ascii="Arial" w:hAnsi="Arial" w:cs="Arial"/>
          <w:sz w:val="20"/>
          <w:szCs w:val="20"/>
          <w:lang w:val="en-GB"/>
        </w:rPr>
        <w:t xml:space="preserve">. </w:t>
      </w:r>
      <w:r w:rsidR="0036299E" w:rsidRPr="00000B86">
        <w:rPr>
          <w:rFonts w:ascii="Arial" w:hAnsi="Arial" w:cs="Arial"/>
          <w:sz w:val="20"/>
          <w:szCs w:val="20"/>
          <w:lang w:val="en-GB"/>
        </w:rPr>
        <w:t xml:space="preserve">The company and its 28 employees will be fully integrated into the existing structure and </w:t>
      </w:r>
      <w:r w:rsidR="003C3CC7">
        <w:rPr>
          <w:rFonts w:ascii="Arial" w:hAnsi="Arial" w:cs="Arial"/>
          <w:sz w:val="20"/>
          <w:szCs w:val="20"/>
          <w:lang w:val="en-GB"/>
        </w:rPr>
        <w:t xml:space="preserve">will </w:t>
      </w:r>
      <w:r w:rsidR="0036299E" w:rsidRPr="00000B86">
        <w:rPr>
          <w:rFonts w:ascii="Arial" w:hAnsi="Arial" w:cs="Arial"/>
          <w:sz w:val="20"/>
          <w:szCs w:val="20"/>
          <w:lang w:val="en-GB"/>
        </w:rPr>
        <w:t>becom</w:t>
      </w:r>
      <w:r w:rsidR="003C3CC7">
        <w:rPr>
          <w:rFonts w:ascii="Arial" w:hAnsi="Arial" w:cs="Arial"/>
          <w:sz w:val="20"/>
          <w:szCs w:val="20"/>
          <w:lang w:val="en-GB"/>
        </w:rPr>
        <w:t>e</w:t>
      </w:r>
      <w:r w:rsidR="0036299E" w:rsidRPr="00000B86">
        <w:rPr>
          <w:rFonts w:ascii="Arial" w:hAnsi="Arial" w:cs="Arial"/>
          <w:sz w:val="20"/>
          <w:szCs w:val="20"/>
          <w:lang w:val="en-GB"/>
        </w:rPr>
        <w:t xml:space="preserve"> a subsidiary of TÜV Rheinland UK. </w:t>
      </w:r>
    </w:p>
    <w:p w14:paraId="1598CCDA" w14:textId="77777777" w:rsidR="0036299E" w:rsidRPr="00000B86" w:rsidRDefault="0036299E" w:rsidP="00DD1448">
      <w:pPr>
        <w:spacing w:line="360" w:lineRule="auto"/>
        <w:ind w:right="1111"/>
        <w:rPr>
          <w:rFonts w:ascii="Arial" w:hAnsi="Arial" w:cs="Arial"/>
          <w:sz w:val="20"/>
          <w:szCs w:val="20"/>
          <w:lang w:val="en-GB"/>
        </w:rPr>
      </w:pPr>
    </w:p>
    <w:p w14:paraId="2131EDDA" w14:textId="05733044" w:rsidR="00070D20" w:rsidRDefault="00235B2D" w:rsidP="00DD1448">
      <w:pPr>
        <w:spacing w:line="360" w:lineRule="auto"/>
        <w:ind w:right="1111"/>
        <w:rPr>
          <w:rFonts w:ascii="Arial" w:hAnsi="Arial" w:cs="Arial"/>
          <w:sz w:val="20"/>
          <w:szCs w:val="20"/>
          <w:lang w:val="en-GB"/>
        </w:rPr>
      </w:pPr>
      <w:r w:rsidRPr="00000B86">
        <w:rPr>
          <w:rFonts w:ascii="Arial" w:hAnsi="Arial" w:cs="Arial"/>
          <w:sz w:val="20"/>
          <w:szCs w:val="20"/>
          <w:lang w:val="en-GB"/>
        </w:rPr>
        <w:t xml:space="preserve">D/Gauge are a business at the forefront of the clearance industry: seamlessly </w:t>
      </w:r>
      <w:r w:rsidR="002F29F7">
        <w:rPr>
          <w:rFonts w:ascii="Arial" w:hAnsi="Arial" w:cs="Arial"/>
          <w:sz w:val="20"/>
          <w:szCs w:val="20"/>
          <w:lang w:val="en-GB"/>
        </w:rPr>
        <w:t>interfacing</w:t>
      </w:r>
      <w:r w:rsidR="00200AA9">
        <w:rPr>
          <w:rFonts w:ascii="Arial" w:hAnsi="Arial" w:cs="Arial"/>
          <w:sz w:val="20"/>
          <w:szCs w:val="20"/>
          <w:lang w:val="en-GB"/>
        </w:rPr>
        <w:t xml:space="preserve"> with</w:t>
      </w:r>
      <w:r w:rsidRPr="00000B86">
        <w:rPr>
          <w:rFonts w:ascii="Arial" w:hAnsi="Arial" w:cs="Arial"/>
          <w:sz w:val="20"/>
          <w:szCs w:val="20"/>
          <w:lang w:val="en-GB"/>
        </w:rPr>
        <w:t xml:space="preserve"> the world of track maintenance, vehicle design and railway operations. They have developed a suite of services to support universal rail initiatives. One, to decarbonise the industry, and another, to </w:t>
      </w:r>
      <w:r w:rsidR="00AF1841">
        <w:rPr>
          <w:rFonts w:ascii="Arial" w:hAnsi="Arial" w:cs="Arial"/>
          <w:sz w:val="20"/>
          <w:szCs w:val="20"/>
          <w:lang w:val="en-GB"/>
        </w:rPr>
        <w:t>drive the industry forward with digitisation</w:t>
      </w:r>
      <w:r w:rsidRPr="00000B86">
        <w:rPr>
          <w:rFonts w:ascii="Arial" w:hAnsi="Arial" w:cs="Arial"/>
          <w:sz w:val="20"/>
          <w:szCs w:val="20"/>
          <w:lang w:val="en-GB"/>
        </w:rPr>
        <w:t>.</w:t>
      </w:r>
    </w:p>
    <w:p w14:paraId="6E00F9F7" w14:textId="5E6D4661" w:rsidR="00235B2D" w:rsidRPr="00000B86" w:rsidRDefault="00235B2D" w:rsidP="00DD1448">
      <w:pPr>
        <w:spacing w:line="360" w:lineRule="auto"/>
        <w:ind w:right="1111"/>
        <w:rPr>
          <w:rFonts w:ascii="Arial" w:hAnsi="Arial" w:cs="Arial"/>
          <w:sz w:val="20"/>
          <w:szCs w:val="20"/>
          <w:lang w:val="en-GB"/>
        </w:rPr>
      </w:pPr>
      <w:r w:rsidRPr="00000B86">
        <w:rPr>
          <w:rFonts w:ascii="Arial" w:hAnsi="Arial" w:cs="Arial"/>
          <w:sz w:val="20"/>
          <w:szCs w:val="20"/>
          <w:lang w:val="en-GB"/>
        </w:rPr>
        <w:t xml:space="preserve"> </w:t>
      </w:r>
    </w:p>
    <w:p w14:paraId="74D9D8F1" w14:textId="55D85D63" w:rsidR="00476DA3" w:rsidRPr="00000B86" w:rsidRDefault="0036299E" w:rsidP="00DD1448">
      <w:pPr>
        <w:spacing w:line="360" w:lineRule="auto"/>
        <w:ind w:right="1111"/>
        <w:rPr>
          <w:rFonts w:ascii="Arial" w:hAnsi="Arial" w:cs="Arial"/>
          <w:sz w:val="20"/>
          <w:szCs w:val="20"/>
          <w:lang w:val="en-GB"/>
        </w:rPr>
      </w:pPr>
      <w:r w:rsidRPr="00726C23">
        <w:rPr>
          <w:rFonts w:ascii="Arial" w:hAnsi="Arial" w:cs="Arial"/>
          <w:sz w:val="20"/>
          <w:szCs w:val="20"/>
          <w:lang w:val="en-GB"/>
        </w:rPr>
        <w:t>I</w:t>
      </w:r>
      <w:r w:rsidR="00476DA3" w:rsidRPr="00726C23">
        <w:rPr>
          <w:rFonts w:ascii="Arial" w:hAnsi="Arial" w:cs="Arial"/>
          <w:sz w:val="20"/>
          <w:szCs w:val="20"/>
          <w:lang w:val="en-GB"/>
        </w:rPr>
        <w:t xml:space="preserve">n the UK </w:t>
      </w:r>
      <w:r w:rsidRPr="00726C23">
        <w:rPr>
          <w:rFonts w:ascii="Arial" w:hAnsi="Arial" w:cs="Arial"/>
          <w:sz w:val="20"/>
          <w:szCs w:val="20"/>
          <w:lang w:val="en-GB"/>
        </w:rPr>
        <w:t xml:space="preserve">D/Gauge is regarded </w:t>
      </w:r>
      <w:r w:rsidR="00476DA3" w:rsidRPr="00726C23">
        <w:rPr>
          <w:rFonts w:ascii="Arial" w:hAnsi="Arial" w:cs="Arial"/>
          <w:sz w:val="20"/>
          <w:szCs w:val="20"/>
          <w:lang w:val="en-GB"/>
        </w:rPr>
        <w:t xml:space="preserve">as </w:t>
      </w:r>
      <w:r w:rsidR="00186A4F" w:rsidRPr="00726C23">
        <w:rPr>
          <w:rFonts w:ascii="Arial" w:hAnsi="Arial" w:cs="Arial"/>
          <w:sz w:val="20"/>
          <w:szCs w:val="20"/>
          <w:lang w:val="en-GB"/>
        </w:rPr>
        <w:t>the</w:t>
      </w:r>
      <w:r w:rsidR="00476DA3" w:rsidRPr="00726C23">
        <w:rPr>
          <w:rFonts w:ascii="Arial" w:hAnsi="Arial" w:cs="Arial"/>
          <w:sz w:val="20"/>
          <w:szCs w:val="20"/>
          <w:lang w:val="en-GB"/>
        </w:rPr>
        <w:t xml:space="preserve"> leading consultancy and </w:t>
      </w:r>
      <w:proofErr w:type="gramStart"/>
      <w:r w:rsidR="00476DA3" w:rsidRPr="00726C23">
        <w:rPr>
          <w:rFonts w:ascii="Arial" w:hAnsi="Arial" w:cs="Arial"/>
          <w:sz w:val="20"/>
          <w:szCs w:val="20"/>
          <w:lang w:val="en-GB"/>
        </w:rPr>
        <w:t>software company</w:t>
      </w:r>
      <w:proofErr w:type="gramEnd"/>
      <w:r w:rsidR="00476DA3" w:rsidRPr="00726C23">
        <w:rPr>
          <w:rFonts w:ascii="Arial" w:hAnsi="Arial" w:cs="Arial"/>
          <w:sz w:val="20"/>
          <w:szCs w:val="20"/>
          <w:lang w:val="en-GB"/>
        </w:rPr>
        <w:t xml:space="preserve"> for the </w:t>
      </w:r>
      <w:r w:rsidR="00070D20" w:rsidRPr="00726C23">
        <w:rPr>
          <w:rFonts w:ascii="Arial" w:hAnsi="Arial" w:cs="Arial"/>
          <w:sz w:val="20"/>
          <w:szCs w:val="20"/>
          <w:lang w:val="en-GB"/>
        </w:rPr>
        <w:t>analysis of clearances</w:t>
      </w:r>
      <w:r w:rsidR="006914ED" w:rsidRPr="00726C23">
        <w:rPr>
          <w:rFonts w:ascii="Arial" w:hAnsi="Arial" w:cs="Arial"/>
          <w:sz w:val="20"/>
          <w:szCs w:val="20"/>
          <w:lang w:val="en-GB"/>
        </w:rPr>
        <w:t xml:space="preserve">. This </w:t>
      </w:r>
      <w:r w:rsidR="00476DA3" w:rsidRPr="00726C23">
        <w:rPr>
          <w:rFonts w:ascii="Arial" w:hAnsi="Arial" w:cs="Arial"/>
          <w:sz w:val="20"/>
          <w:szCs w:val="20"/>
          <w:lang w:val="en-GB"/>
        </w:rPr>
        <w:t>essential</w:t>
      </w:r>
      <w:r w:rsidR="00842681" w:rsidRPr="00CE1BF1">
        <w:rPr>
          <w:rFonts w:ascii="Arial" w:hAnsi="Arial" w:cs="Arial"/>
          <w:sz w:val="20"/>
          <w:szCs w:val="20"/>
          <w:lang w:val="en-GB"/>
        </w:rPr>
        <w:t xml:space="preserve"> service</w:t>
      </w:r>
      <w:r w:rsidR="00DE295A" w:rsidRPr="00CE1BF1">
        <w:rPr>
          <w:rFonts w:ascii="Arial" w:hAnsi="Arial" w:cs="Arial"/>
          <w:sz w:val="20"/>
          <w:szCs w:val="20"/>
          <w:lang w:val="en-GB"/>
        </w:rPr>
        <w:t xml:space="preserve"> </w:t>
      </w:r>
      <w:r w:rsidR="00E44980" w:rsidRPr="00CE1BF1">
        <w:rPr>
          <w:rFonts w:ascii="Arial" w:hAnsi="Arial" w:cs="Arial"/>
          <w:sz w:val="20"/>
          <w:szCs w:val="20"/>
          <w:lang w:val="en-GB"/>
        </w:rPr>
        <w:t>enables</w:t>
      </w:r>
      <w:r w:rsidR="00DE295A" w:rsidRPr="00CE1BF1">
        <w:rPr>
          <w:rFonts w:ascii="Arial" w:hAnsi="Arial" w:cs="Arial"/>
          <w:sz w:val="20"/>
          <w:szCs w:val="20"/>
          <w:lang w:val="en-GB"/>
        </w:rPr>
        <w:t xml:space="preserve"> the safe </w:t>
      </w:r>
      <w:r w:rsidR="0068419F" w:rsidRPr="00CE1BF1">
        <w:rPr>
          <w:rFonts w:ascii="Arial" w:hAnsi="Arial" w:cs="Arial"/>
          <w:sz w:val="20"/>
          <w:szCs w:val="20"/>
          <w:lang w:val="en-GB"/>
        </w:rPr>
        <w:t>integration and assurance of railway assets</w:t>
      </w:r>
      <w:r w:rsidR="00DE295A" w:rsidRPr="00CE1BF1">
        <w:rPr>
          <w:rFonts w:ascii="Arial" w:hAnsi="Arial" w:cs="Arial"/>
          <w:sz w:val="20"/>
          <w:szCs w:val="20"/>
          <w:lang w:val="en-GB"/>
        </w:rPr>
        <w:t>.</w:t>
      </w:r>
      <w:r w:rsidR="0068419F" w:rsidRPr="00CE1BF1">
        <w:rPr>
          <w:rFonts w:ascii="Arial" w:hAnsi="Arial" w:cs="Arial"/>
          <w:sz w:val="20"/>
          <w:szCs w:val="20"/>
          <w:lang w:val="en-GB"/>
        </w:rPr>
        <w:t xml:space="preserve"> </w:t>
      </w:r>
      <w:r w:rsidR="00DD1448">
        <w:rPr>
          <w:rFonts w:ascii="Arial" w:hAnsi="Arial" w:cs="Arial"/>
          <w:sz w:val="20"/>
          <w:szCs w:val="20"/>
          <w:lang w:val="en-GB"/>
        </w:rPr>
        <w:t>“</w:t>
      </w:r>
      <w:r w:rsidR="00476DA3" w:rsidRPr="00726C23">
        <w:rPr>
          <w:rFonts w:ascii="Arial" w:hAnsi="Arial" w:cs="Arial"/>
          <w:sz w:val="20"/>
          <w:szCs w:val="20"/>
          <w:lang w:val="en-GB"/>
        </w:rPr>
        <w:t xml:space="preserve">D/Gauge's services perfectly complement </w:t>
      </w:r>
      <w:r w:rsidR="00235B2D" w:rsidRPr="00726C23">
        <w:rPr>
          <w:rFonts w:ascii="Arial" w:hAnsi="Arial" w:cs="Arial"/>
          <w:sz w:val="20"/>
          <w:szCs w:val="20"/>
          <w:lang w:val="en-GB"/>
        </w:rPr>
        <w:t>our</w:t>
      </w:r>
      <w:r w:rsidR="00476DA3" w:rsidRPr="00726C23">
        <w:rPr>
          <w:rFonts w:ascii="Arial" w:hAnsi="Arial" w:cs="Arial"/>
          <w:sz w:val="20"/>
          <w:szCs w:val="20"/>
          <w:lang w:val="en-GB"/>
        </w:rPr>
        <w:t xml:space="preserve"> portfolio, which has already been confirmed in numerous</w:t>
      </w:r>
      <w:r w:rsidR="00476DA3" w:rsidRPr="00000B86">
        <w:rPr>
          <w:rFonts w:ascii="Arial" w:hAnsi="Arial" w:cs="Arial"/>
          <w:sz w:val="20"/>
          <w:szCs w:val="20"/>
          <w:lang w:val="en-GB"/>
        </w:rPr>
        <w:t xml:space="preserve"> joint customer projects in the UK,</w:t>
      </w:r>
      <w:r w:rsidR="00DD1448">
        <w:rPr>
          <w:rFonts w:ascii="Arial" w:hAnsi="Arial" w:cs="Arial"/>
          <w:sz w:val="20"/>
          <w:szCs w:val="20"/>
          <w:lang w:val="en-GB"/>
        </w:rPr>
        <w:t>”</w:t>
      </w:r>
      <w:r w:rsidR="00476DA3" w:rsidRPr="00000B86">
        <w:rPr>
          <w:rFonts w:ascii="Arial" w:hAnsi="Arial" w:cs="Arial"/>
          <w:sz w:val="20"/>
          <w:szCs w:val="20"/>
          <w:lang w:val="en-GB"/>
        </w:rPr>
        <w:t xml:space="preserve"> says </w:t>
      </w:r>
      <w:proofErr w:type="spellStart"/>
      <w:r w:rsidR="00476DA3" w:rsidRPr="00000B86">
        <w:rPr>
          <w:rFonts w:ascii="Arial" w:hAnsi="Arial" w:cs="Arial"/>
          <w:sz w:val="20"/>
          <w:szCs w:val="20"/>
          <w:lang w:val="en-GB"/>
        </w:rPr>
        <w:t>Dr.</w:t>
      </w:r>
      <w:proofErr w:type="spellEnd"/>
      <w:r w:rsidR="00476DA3" w:rsidRPr="00000B86">
        <w:rPr>
          <w:rFonts w:ascii="Arial" w:hAnsi="Arial" w:cs="Arial"/>
          <w:sz w:val="20"/>
          <w:szCs w:val="20"/>
          <w:lang w:val="en-GB"/>
        </w:rPr>
        <w:t xml:space="preserve"> Matthias Schubert, Executive Vice President Mobility</w:t>
      </w:r>
      <w:r w:rsidR="002D7909" w:rsidRPr="00000B86">
        <w:rPr>
          <w:rFonts w:ascii="Arial" w:hAnsi="Arial" w:cs="Arial"/>
          <w:sz w:val="20"/>
          <w:szCs w:val="20"/>
          <w:lang w:val="en-GB"/>
        </w:rPr>
        <w:t xml:space="preserve"> of TÜV Rheinland</w:t>
      </w:r>
      <w:r w:rsidR="00476DA3" w:rsidRPr="00000B86">
        <w:rPr>
          <w:rFonts w:ascii="Arial" w:hAnsi="Arial" w:cs="Arial"/>
          <w:sz w:val="20"/>
          <w:szCs w:val="20"/>
          <w:lang w:val="en-GB"/>
        </w:rPr>
        <w:t xml:space="preserve">. </w:t>
      </w:r>
      <w:r w:rsidR="00DD1448">
        <w:rPr>
          <w:rFonts w:ascii="Arial" w:hAnsi="Arial" w:cs="Arial"/>
          <w:sz w:val="20"/>
          <w:szCs w:val="20"/>
          <w:lang w:val="en-GB"/>
        </w:rPr>
        <w:t>“</w:t>
      </w:r>
      <w:r w:rsidR="00476DA3" w:rsidRPr="00000B86">
        <w:rPr>
          <w:rFonts w:ascii="Arial" w:hAnsi="Arial" w:cs="Arial"/>
          <w:sz w:val="20"/>
          <w:szCs w:val="20"/>
          <w:lang w:val="en-GB"/>
        </w:rPr>
        <w:t xml:space="preserve">We both serve many common key accounts, such as </w:t>
      </w:r>
      <w:r w:rsidR="00ED2567">
        <w:rPr>
          <w:rFonts w:ascii="Arial" w:hAnsi="Arial" w:cs="Arial"/>
          <w:sz w:val="20"/>
          <w:szCs w:val="20"/>
          <w:lang w:val="en-GB"/>
        </w:rPr>
        <w:t xml:space="preserve">Network Rail, </w:t>
      </w:r>
      <w:r w:rsidR="00476DA3" w:rsidRPr="00000B86">
        <w:rPr>
          <w:rFonts w:ascii="Arial" w:hAnsi="Arial" w:cs="Arial"/>
          <w:sz w:val="20"/>
          <w:szCs w:val="20"/>
          <w:lang w:val="en-GB"/>
        </w:rPr>
        <w:t>Hitachi, and others. The merger will further strengthen our customer offering.</w:t>
      </w:r>
      <w:r w:rsidR="00DD1448">
        <w:rPr>
          <w:rFonts w:ascii="Arial" w:hAnsi="Arial" w:cs="Arial"/>
          <w:sz w:val="20"/>
          <w:szCs w:val="20"/>
          <w:lang w:val="en-GB"/>
        </w:rPr>
        <w:t>”</w:t>
      </w:r>
    </w:p>
    <w:p w14:paraId="41A508C8" w14:textId="77777777" w:rsidR="002D7909" w:rsidRPr="00000B86" w:rsidRDefault="002D7909" w:rsidP="00DD1448">
      <w:pPr>
        <w:spacing w:line="360" w:lineRule="auto"/>
        <w:ind w:right="1111"/>
        <w:rPr>
          <w:rFonts w:ascii="Arial" w:hAnsi="Arial" w:cs="Arial"/>
          <w:sz w:val="20"/>
          <w:szCs w:val="20"/>
          <w:lang w:val="en-GB"/>
        </w:rPr>
      </w:pPr>
    </w:p>
    <w:p w14:paraId="539E9CA8" w14:textId="6EE0D89D" w:rsidR="00707BDF" w:rsidRPr="00707BDF" w:rsidRDefault="00707BDF" w:rsidP="00DD1448">
      <w:pPr>
        <w:spacing w:line="360" w:lineRule="auto"/>
        <w:ind w:right="1111"/>
        <w:rPr>
          <w:rFonts w:ascii="Arial" w:hAnsi="Arial" w:cs="Arial"/>
          <w:b/>
          <w:sz w:val="20"/>
          <w:szCs w:val="20"/>
          <w:lang w:val="en-GB"/>
        </w:rPr>
      </w:pPr>
      <w:r>
        <w:rPr>
          <w:rFonts w:ascii="Arial" w:hAnsi="Arial" w:cs="Arial"/>
          <w:b/>
          <w:sz w:val="20"/>
          <w:szCs w:val="20"/>
          <w:lang w:val="en-GB"/>
        </w:rPr>
        <w:t>A h</w:t>
      </w:r>
      <w:r w:rsidRPr="00707BDF">
        <w:rPr>
          <w:rFonts w:ascii="Arial" w:hAnsi="Arial" w:cs="Arial"/>
          <w:b/>
          <w:sz w:val="20"/>
          <w:szCs w:val="20"/>
          <w:lang w:val="en-GB"/>
        </w:rPr>
        <w:t xml:space="preserve">ighly </w:t>
      </w:r>
      <w:r w:rsidR="00490FC8">
        <w:rPr>
          <w:rFonts w:ascii="Arial" w:hAnsi="Arial" w:cs="Arial"/>
          <w:b/>
          <w:sz w:val="20"/>
          <w:szCs w:val="20"/>
          <w:lang w:val="en-GB"/>
        </w:rPr>
        <w:t>innovative</w:t>
      </w:r>
      <w:r w:rsidRPr="00707BDF">
        <w:rPr>
          <w:rFonts w:ascii="Arial" w:hAnsi="Arial" w:cs="Arial"/>
          <w:b/>
          <w:sz w:val="20"/>
          <w:szCs w:val="20"/>
          <w:lang w:val="en-GB"/>
        </w:rPr>
        <w:t xml:space="preserve"> and fast-growing niche company</w:t>
      </w:r>
    </w:p>
    <w:p w14:paraId="1B473294" w14:textId="77777777" w:rsidR="00DD1448" w:rsidRDefault="0079728E" w:rsidP="00DD1448">
      <w:pPr>
        <w:spacing w:line="360" w:lineRule="auto"/>
        <w:ind w:right="1111"/>
        <w:rPr>
          <w:rFonts w:ascii="Arial" w:hAnsi="Arial" w:cs="Arial"/>
          <w:sz w:val="20"/>
          <w:szCs w:val="20"/>
          <w:lang w:val="en-US"/>
        </w:rPr>
      </w:pPr>
      <w:r w:rsidRPr="00150159">
        <w:rPr>
          <w:rFonts w:ascii="Arial" w:hAnsi="Arial" w:cs="Arial"/>
          <w:sz w:val="20"/>
          <w:szCs w:val="20"/>
          <w:lang w:val="en-GB"/>
        </w:rPr>
        <w:t>D/Gauge was founded as</w:t>
      </w:r>
      <w:r w:rsidR="00235B2D" w:rsidRPr="00150159">
        <w:rPr>
          <w:rFonts w:ascii="Arial" w:hAnsi="Arial" w:cs="Arial"/>
          <w:sz w:val="20"/>
          <w:szCs w:val="20"/>
          <w:lang w:val="en-GB"/>
        </w:rPr>
        <w:t xml:space="preserve"> family business by rail expert </w:t>
      </w:r>
      <w:proofErr w:type="spellStart"/>
      <w:r w:rsidR="006B17B6">
        <w:rPr>
          <w:rFonts w:ascii="Arial" w:hAnsi="Arial" w:cs="Arial"/>
          <w:sz w:val="20"/>
          <w:szCs w:val="20"/>
          <w:lang w:val="en-GB"/>
        </w:rPr>
        <w:t>Dr.</w:t>
      </w:r>
      <w:proofErr w:type="spellEnd"/>
      <w:r w:rsidR="006B17B6">
        <w:rPr>
          <w:rFonts w:ascii="Arial" w:hAnsi="Arial" w:cs="Arial"/>
          <w:sz w:val="20"/>
          <w:szCs w:val="20"/>
          <w:lang w:val="en-GB"/>
        </w:rPr>
        <w:t xml:space="preserve"> </w:t>
      </w:r>
      <w:r w:rsidR="00235B2D" w:rsidRPr="00150159">
        <w:rPr>
          <w:rFonts w:ascii="Arial" w:hAnsi="Arial" w:cs="Arial"/>
          <w:sz w:val="20"/>
          <w:szCs w:val="20"/>
          <w:lang w:val="en-GB"/>
        </w:rPr>
        <w:t>David Johnson in 2008</w:t>
      </w:r>
      <w:r w:rsidRPr="00150159">
        <w:rPr>
          <w:rFonts w:ascii="Arial" w:hAnsi="Arial" w:cs="Arial"/>
          <w:sz w:val="20"/>
          <w:szCs w:val="20"/>
          <w:lang w:val="en-GB"/>
        </w:rPr>
        <w:t xml:space="preserve"> and</w:t>
      </w:r>
      <w:r w:rsidR="00235B2D" w:rsidRPr="00150159">
        <w:rPr>
          <w:rFonts w:ascii="Arial" w:hAnsi="Arial" w:cs="Arial"/>
          <w:sz w:val="20"/>
          <w:szCs w:val="20"/>
          <w:lang w:val="en-GB"/>
        </w:rPr>
        <w:t xml:space="preserve"> is based in </w:t>
      </w:r>
      <w:r w:rsidR="0072462B">
        <w:rPr>
          <w:rFonts w:ascii="Arial" w:hAnsi="Arial" w:cs="Arial"/>
          <w:sz w:val="20"/>
          <w:szCs w:val="20"/>
          <w:lang w:val="en-GB"/>
        </w:rPr>
        <w:t>UK midlands</w:t>
      </w:r>
      <w:r w:rsidR="00235B2D" w:rsidRPr="00150159">
        <w:rPr>
          <w:rFonts w:ascii="Arial" w:hAnsi="Arial" w:cs="Arial"/>
          <w:sz w:val="20"/>
          <w:szCs w:val="20"/>
          <w:lang w:val="en-GB"/>
        </w:rPr>
        <w:t xml:space="preserve">. </w:t>
      </w:r>
      <w:r w:rsidRPr="00150159">
        <w:rPr>
          <w:rFonts w:ascii="Arial" w:hAnsi="Arial" w:cs="Arial"/>
          <w:sz w:val="20"/>
          <w:szCs w:val="20"/>
          <w:lang w:val="en-GB"/>
        </w:rPr>
        <w:t xml:space="preserve">Over the years </w:t>
      </w:r>
      <w:r w:rsidR="00E534AB">
        <w:rPr>
          <w:rFonts w:ascii="Arial" w:hAnsi="Arial" w:cs="Arial"/>
          <w:sz w:val="20"/>
          <w:szCs w:val="20"/>
          <w:lang w:val="en-GB"/>
        </w:rPr>
        <w:t xml:space="preserve">D/Gauge </w:t>
      </w:r>
      <w:r w:rsidR="00000B86" w:rsidRPr="00150159">
        <w:rPr>
          <w:rFonts w:ascii="Arial" w:hAnsi="Arial" w:cs="Arial"/>
          <w:sz w:val="20"/>
          <w:szCs w:val="20"/>
          <w:lang w:val="en-GB"/>
        </w:rPr>
        <w:t xml:space="preserve">has </w:t>
      </w:r>
      <w:r w:rsidRPr="00150159">
        <w:rPr>
          <w:rFonts w:ascii="Arial" w:hAnsi="Arial" w:cs="Arial"/>
          <w:sz w:val="20"/>
          <w:szCs w:val="20"/>
          <w:lang w:val="en-GB"/>
        </w:rPr>
        <w:t xml:space="preserve">established </w:t>
      </w:r>
      <w:r w:rsidR="00E534AB">
        <w:rPr>
          <w:rFonts w:ascii="Arial" w:hAnsi="Arial" w:cs="Arial"/>
          <w:sz w:val="20"/>
          <w:szCs w:val="20"/>
          <w:lang w:val="en-GB"/>
        </w:rPr>
        <w:t xml:space="preserve">itself </w:t>
      </w:r>
      <w:r w:rsidRPr="00150159">
        <w:rPr>
          <w:rFonts w:ascii="Arial" w:hAnsi="Arial" w:cs="Arial"/>
          <w:sz w:val="20"/>
          <w:szCs w:val="20"/>
          <w:lang w:val="en-GB"/>
        </w:rPr>
        <w:t>a</w:t>
      </w:r>
      <w:r w:rsidR="00476DA3" w:rsidRPr="00150159">
        <w:rPr>
          <w:rFonts w:ascii="Arial" w:hAnsi="Arial" w:cs="Arial"/>
          <w:sz w:val="20"/>
          <w:szCs w:val="20"/>
          <w:lang w:val="en-GB"/>
        </w:rPr>
        <w:t xml:space="preserve">s a highly </w:t>
      </w:r>
      <w:r w:rsidR="00490FC8">
        <w:rPr>
          <w:rFonts w:ascii="Arial" w:hAnsi="Arial" w:cs="Arial"/>
          <w:sz w:val="20"/>
          <w:szCs w:val="20"/>
          <w:lang w:val="en-GB"/>
        </w:rPr>
        <w:t>innovative</w:t>
      </w:r>
      <w:r w:rsidR="00490FC8" w:rsidRPr="00150159">
        <w:rPr>
          <w:rFonts w:ascii="Arial" w:hAnsi="Arial" w:cs="Arial"/>
          <w:sz w:val="20"/>
          <w:szCs w:val="20"/>
          <w:lang w:val="en-GB"/>
        </w:rPr>
        <w:t xml:space="preserve"> </w:t>
      </w:r>
      <w:r w:rsidR="00476DA3" w:rsidRPr="00150159">
        <w:rPr>
          <w:rFonts w:ascii="Arial" w:hAnsi="Arial" w:cs="Arial"/>
          <w:sz w:val="20"/>
          <w:szCs w:val="20"/>
          <w:lang w:val="en-GB"/>
        </w:rPr>
        <w:t>and fast-growing niche company</w:t>
      </w:r>
      <w:r w:rsidR="00433989">
        <w:rPr>
          <w:rFonts w:ascii="Arial" w:hAnsi="Arial" w:cs="Arial"/>
          <w:sz w:val="20"/>
          <w:szCs w:val="20"/>
          <w:lang w:val="en-GB"/>
        </w:rPr>
        <w:t>.</w:t>
      </w:r>
      <w:r w:rsidR="00476DA3" w:rsidRPr="00150159">
        <w:rPr>
          <w:rFonts w:ascii="Arial" w:hAnsi="Arial" w:cs="Arial"/>
          <w:sz w:val="20"/>
          <w:szCs w:val="20"/>
          <w:lang w:val="en-GB"/>
        </w:rPr>
        <w:t xml:space="preserve"> </w:t>
      </w:r>
      <w:r w:rsidR="00433989">
        <w:rPr>
          <w:rFonts w:ascii="Arial" w:hAnsi="Arial" w:cs="Arial"/>
          <w:sz w:val="20"/>
          <w:szCs w:val="20"/>
          <w:lang w:val="en-GB"/>
        </w:rPr>
        <w:t>H</w:t>
      </w:r>
      <w:r w:rsidR="00D955AB">
        <w:rPr>
          <w:rFonts w:ascii="Arial" w:hAnsi="Arial" w:cs="Arial"/>
          <w:sz w:val="20"/>
          <w:szCs w:val="20"/>
          <w:lang w:val="en-GB"/>
        </w:rPr>
        <w:t xml:space="preserve">aving proven its technology </w:t>
      </w:r>
      <w:r w:rsidR="00AC59A1">
        <w:rPr>
          <w:rFonts w:ascii="Arial" w:hAnsi="Arial" w:cs="Arial"/>
          <w:sz w:val="20"/>
          <w:szCs w:val="20"/>
          <w:lang w:val="en-GB"/>
        </w:rPr>
        <w:t xml:space="preserve">in </w:t>
      </w:r>
      <w:r w:rsidR="00476DA3" w:rsidRPr="00150159">
        <w:rPr>
          <w:rFonts w:ascii="Arial" w:hAnsi="Arial" w:cs="Arial"/>
          <w:sz w:val="20"/>
          <w:szCs w:val="20"/>
          <w:lang w:val="en-GB"/>
        </w:rPr>
        <w:t>the UK rail sector</w:t>
      </w:r>
      <w:r w:rsidR="00433989">
        <w:rPr>
          <w:rFonts w:ascii="Arial" w:hAnsi="Arial" w:cs="Arial"/>
          <w:sz w:val="20"/>
          <w:szCs w:val="20"/>
          <w:lang w:val="en-GB"/>
        </w:rPr>
        <w:t>,</w:t>
      </w:r>
      <w:r w:rsidR="00476DA3" w:rsidRPr="00150159">
        <w:rPr>
          <w:rFonts w:ascii="Arial" w:hAnsi="Arial" w:cs="Arial"/>
          <w:sz w:val="20"/>
          <w:szCs w:val="20"/>
          <w:lang w:val="en-GB"/>
        </w:rPr>
        <w:t xml:space="preserve"> </w:t>
      </w:r>
      <w:r w:rsidR="00433989">
        <w:rPr>
          <w:rFonts w:ascii="Arial" w:hAnsi="Arial" w:cs="Arial"/>
          <w:sz w:val="20"/>
          <w:szCs w:val="20"/>
          <w:lang w:val="en-GB"/>
        </w:rPr>
        <w:t>c</w:t>
      </w:r>
      <w:r w:rsidR="00150159" w:rsidRPr="00150159">
        <w:rPr>
          <w:rFonts w:ascii="Arial" w:hAnsi="Arial" w:cs="Arial"/>
          <w:sz w:val="20"/>
          <w:szCs w:val="20"/>
          <w:lang w:val="en-GB"/>
        </w:rPr>
        <w:t>o</w:t>
      </w:r>
      <w:r w:rsidR="00150159">
        <w:rPr>
          <w:rFonts w:ascii="Arial" w:hAnsi="Arial" w:cs="Arial"/>
          <w:sz w:val="20"/>
          <w:szCs w:val="20"/>
          <w:lang w:val="en-GB"/>
        </w:rPr>
        <w:t xml:space="preserve">-founder Colin Johnson is </w:t>
      </w:r>
      <w:r w:rsidR="00433989">
        <w:rPr>
          <w:rFonts w:ascii="Arial" w:hAnsi="Arial" w:cs="Arial"/>
          <w:sz w:val="20"/>
          <w:szCs w:val="20"/>
          <w:lang w:val="en-GB"/>
        </w:rPr>
        <w:t xml:space="preserve">excited </w:t>
      </w:r>
      <w:r w:rsidR="00150159">
        <w:rPr>
          <w:rFonts w:ascii="Arial" w:hAnsi="Arial" w:cs="Arial"/>
          <w:sz w:val="20"/>
          <w:szCs w:val="20"/>
          <w:lang w:val="en-GB"/>
        </w:rPr>
        <w:t xml:space="preserve">that </w:t>
      </w:r>
      <w:r w:rsidR="00B627EE">
        <w:rPr>
          <w:rFonts w:ascii="Arial" w:hAnsi="Arial" w:cs="Arial"/>
          <w:sz w:val="20"/>
          <w:szCs w:val="20"/>
          <w:lang w:val="en-GB"/>
        </w:rPr>
        <w:t>th</w:t>
      </w:r>
      <w:r w:rsidR="00150159">
        <w:rPr>
          <w:rFonts w:ascii="Arial" w:hAnsi="Arial" w:cs="Arial"/>
          <w:sz w:val="20"/>
          <w:szCs w:val="20"/>
          <w:lang w:val="en-GB"/>
        </w:rPr>
        <w:t>is move will acce</w:t>
      </w:r>
      <w:r w:rsidR="00B627EE">
        <w:rPr>
          <w:rFonts w:ascii="Arial" w:hAnsi="Arial" w:cs="Arial"/>
          <w:sz w:val="20"/>
          <w:szCs w:val="20"/>
          <w:lang w:val="en-GB"/>
        </w:rPr>
        <w:t>lerate the growth</w:t>
      </w:r>
      <w:r w:rsidR="00433989">
        <w:rPr>
          <w:rFonts w:ascii="Arial" w:hAnsi="Arial" w:cs="Arial"/>
          <w:sz w:val="20"/>
          <w:szCs w:val="20"/>
          <w:lang w:val="en-GB"/>
        </w:rPr>
        <w:t xml:space="preserve"> internationally</w:t>
      </w:r>
      <w:r w:rsidR="00B627EE">
        <w:rPr>
          <w:rFonts w:ascii="Arial" w:hAnsi="Arial" w:cs="Arial"/>
          <w:sz w:val="20"/>
          <w:szCs w:val="20"/>
          <w:lang w:val="en-GB"/>
        </w:rPr>
        <w:t xml:space="preserve">: </w:t>
      </w:r>
      <w:r w:rsidR="00150159" w:rsidRPr="00150159">
        <w:rPr>
          <w:rFonts w:ascii="Arial" w:hAnsi="Arial" w:cs="Arial"/>
          <w:sz w:val="20"/>
          <w:szCs w:val="20"/>
          <w:lang w:val="en-US"/>
        </w:rPr>
        <w:t>“This acquisition opens the door to new opportunities and prospects for everyone involved, and I’m thrilled to receive the backing of TÜV Rheinland in our next chapter</w:t>
      </w:r>
      <w:r w:rsidR="00DD1448">
        <w:rPr>
          <w:rFonts w:ascii="Arial" w:hAnsi="Arial" w:cs="Arial"/>
          <w:sz w:val="20"/>
          <w:szCs w:val="20"/>
          <w:lang w:val="en-US"/>
        </w:rPr>
        <w:t>.</w:t>
      </w:r>
      <w:r w:rsidR="00150159" w:rsidRPr="00150159">
        <w:rPr>
          <w:rFonts w:ascii="Arial" w:hAnsi="Arial" w:cs="Arial"/>
          <w:sz w:val="20"/>
          <w:szCs w:val="20"/>
          <w:lang w:val="en-US"/>
        </w:rPr>
        <w:t>”</w:t>
      </w:r>
    </w:p>
    <w:p w14:paraId="01F8C17C" w14:textId="3043274B" w:rsidR="00150159" w:rsidRPr="00150159" w:rsidRDefault="00150159" w:rsidP="00DD1448">
      <w:pPr>
        <w:spacing w:line="360" w:lineRule="auto"/>
        <w:ind w:right="1111"/>
        <w:rPr>
          <w:rFonts w:ascii="Arial" w:hAnsi="Arial" w:cs="Arial"/>
          <w:sz w:val="20"/>
          <w:szCs w:val="20"/>
          <w:lang w:val="en-US"/>
        </w:rPr>
      </w:pPr>
      <w:r w:rsidRPr="00150159">
        <w:rPr>
          <w:rFonts w:ascii="Arial" w:hAnsi="Arial" w:cs="Arial"/>
          <w:sz w:val="20"/>
          <w:szCs w:val="20"/>
          <w:lang w:val="en-US"/>
        </w:rPr>
        <w:t xml:space="preserve"> </w:t>
      </w:r>
    </w:p>
    <w:p w14:paraId="646491EE" w14:textId="2CC6EB7B" w:rsidR="00476DA3" w:rsidRPr="00000B86" w:rsidRDefault="005735FF" w:rsidP="00DD1448">
      <w:pPr>
        <w:spacing w:line="360" w:lineRule="auto"/>
        <w:ind w:right="1111"/>
        <w:rPr>
          <w:rFonts w:ascii="Arial" w:hAnsi="Arial" w:cs="Arial"/>
          <w:sz w:val="20"/>
          <w:szCs w:val="20"/>
          <w:lang w:val="en-GB"/>
        </w:rPr>
      </w:pPr>
      <w:r w:rsidRPr="00150159">
        <w:rPr>
          <w:rFonts w:ascii="Arial" w:hAnsi="Arial" w:cs="Arial"/>
          <w:sz w:val="20"/>
          <w:szCs w:val="20"/>
          <w:lang w:val="en-GB"/>
        </w:rPr>
        <w:t>T</w:t>
      </w:r>
      <w:r w:rsidR="00476DA3" w:rsidRPr="00150159">
        <w:rPr>
          <w:rFonts w:ascii="Arial" w:hAnsi="Arial" w:cs="Arial"/>
          <w:sz w:val="20"/>
          <w:szCs w:val="20"/>
          <w:lang w:val="en-GB"/>
        </w:rPr>
        <w:t>he outstanding</w:t>
      </w:r>
      <w:r w:rsidR="00476DA3" w:rsidRPr="00000B86">
        <w:rPr>
          <w:rFonts w:ascii="Arial" w:hAnsi="Arial" w:cs="Arial"/>
          <w:sz w:val="20"/>
          <w:szCs w:val="20"/>
          <w:lang w:val="en-GB"/>
        </w:rPr>
        <w:t xml:space="preserve"> functionality of its in-house developed simulation tools are seeing strong growth in demand. Together with consulting services, they are expected to </w:t>
      </w:r>
      <w:r w:rsidR="00476DA3" w:rsidRPr="00000B86">
        <w:rPr>
          <w:rFonts w:ascii="Arial" w:hAnsi="Arial" w:cs="Arial"/>
          <w:sz w:val="20"/>
          <w:szCs w:val="20"/>
          <w:lang w:val="en-GB"/>
        </w:rPr>
        <w:lastRenderedPageBreak/>
        <w:t xml:space="preserve">become a cornerstone for the successful implementation of the digitisation strategy in </w:t>
      </w:r>
      <w:r w:rsidRPr="00000B86">
        <w:rPr>
          <w:rFonts w:ascii="Arial" w:hAnsi="Arial" w:cs="Arial"/>
          <w:sz w:val="20"/>
          <w:szCs w:val="20"/>
          <w:lang w:val="en-GB"/>
        </w:rPr>
        <w:t xml:space="preserve">TÜV </w:t>
      </w:r>
      <w:proofErr w:type="spellStart"/>
      <w:r w:rsidRPr="00000B86">
        <w:rPr>
          <w:rFonts w:ascii="Arial" w:hAnsi="Arial" w:cs="Arial"/>
          <w:sz w:val="20"/>
          <w:szCs w:val="20"/>
          <w:lang w:val="en-GB"/>
        </w:rPr>
        <w:t>Rheinland’s</w:t>
      </w:r>
      <w:proofErr w:type="spellEnd"/>
      <w:r w:rsidRPr="00000B86">
        <w:rPr>
          <w:rFonts w:ascii="Arial" w:hAnsi="Arial" w:cs="Arial"/>
          <w:sz w:val="20"/>
          <w:szCs w:val="20"/>
          <w:lang w:val="en-GB"/>
        </w:rPr>
        <w:t xml:space="preserve"> rail</w:t>
      </w:r>
      <w:r w:rsidR="00000B86" w:rsidRPr="00000B86">
        <w:rPr>
          <w:rFonts w:ascii="Arial" w:hAnsi="Arial" w:cs="Arial"/>
          <w:sz w:val="20"/>
          <w:szCs w:val="20"/>
          <w:lang w:val="en-GB"/>
        </w:rPr>
        <w:t xml:space="preserve"> business</w:t>
      </w:r>
      <w:r w:rsidR="00476DA3" w:rsidRPr="00000B86">
        <w:rPr>
          <w:rFonts w:ascii="Arial" w:hAnsi="Arial" w:cs="Arial"/>
          <w:sz w:val="20"/>
          <w:szCs w:val="20"/>
          <w:lang w:val="en-GB"/>
        </w:rPr>
        <w:t xml:space="preserve">. </w:t>
      </w:r>
      <w:r w:rsidR="00DD1448">
        <w:rPr>
          <w:rFonts w:ascii="Arial" w:hAnsi="Arial" w:cs="Arial"/>
          <w:sz w:val="20"/>
          <w:szCs w:val="20"/>
          <w:lang w:val="en-GB"/>
        </w:rPr>
        <w:t>“</w:t>
      </w:r>
      <w:r w:rsidR="00476DA3" w:rsidRPr="00000B86">
        <w:rPr>
          <w:rFonts w:ascii="Arial" w:hAnsi="Arial" w:cs="Arial"/>
          <w:sz w:val="20"/>
          <w:szCs w:val="20"/>
          <w:lang w:val="en-GB"/>
        </w:rPr>
        <w:t>D/Gauge's software solutions promise tremendous scalability based on an excellent customer network and can also be easily scaled internationally through our well-established sales channels</w:t>
      </w:r>
      <w:r w:rsidR="00DD1448">
        <w:rPr>
          <w:rFonts w:ascii="Arial" w:hAnsi="Arial" w:cs="Arial"/>
          <w:sz w:val="20"/>
          <w:szCs w:val="20"/>
          <w:lang w:val="en-GB"/>
        </w:rPr>
        <w:t>”</w:t>
      </w:r>
      <w:r w:rsidRPr="00000B86">
        <w:rPr>
          <w:rFonts w:ascii="Arial" w:hAnsi="Arial" w:cs="Arial"/>
          <w:sz w:val="20"/>
          <w:szCs w:val="20"/>
          <w:lang w:val="en-GB"/>
        </w:rPr>
        <w:t xml:space="preserve">, explains </w:t>
      </w:r>
      <w:proofErr w:type="spellStart"/>
      <w:r w:rsidRPr="00000B86">
        <w:rPr>
          <w:rFonts w:ascii="Arial" w:hAnsi="Arial" w:cs="Arial"/>
          <w:sz w:val="20"/>
          <w:szCs w:val="20"/>
          <w:lang w:val="en-GB"/>
        </w:rPr>
        <w:t>Dr.</w:t>
      </w:r>
      <w:proofErr w:type="spellEnd"/>
      <w:r w:rsidRPr="00000B86">
        <w:rPr>
          <w:rFonts w:ascii="Arial" w:hAnsi="Arial" w:cs="Arial"/>
          <w:sz w:val="20"/>
          <w:szCs w:val="20"/>
          <w:lang w:val="en-GB"/>
        </w:rPr>
        <w:t xml:space="preserve"> Matthias Schubert, Executive Vice President Mobility of TÜV Rheinland. </w:t>
      </w:r>
    </w:p>
    <w:p w14:paraId="5E0509EE" w14:textId="77777777" w:rsidR="0036299E" w:rsidRDefault="0036299E" w:rsidP="00DD1448">
      <w:pPr>
        <w:spacing w:line="360" w:lineRule="auto"/>
        <w:ind w:right="1111"/>
        <w:rPr>
          <w:rFonts w:ascii="Arial" w:hAnsi="Arial" w:cs="Arial"/>
          <w:sz w:val="20"/>
          <w:szCs w:val="20"/>
          <w:lang w:val="en-GB"/>
        </w:rPr>
      </w:pPr>
    </w:p>
    <w:p w14:paraId="656C6352" w14:textId="77777777" w:rsidR="00F728EE" w:rsidRPr="00F728EE" w:rsidRDefault="00F728EE" w:rsidP="00DD1448">
      <w:pPr>
        <w:autoSpaceDE w:val="0"/>
        <w:autoSpaceDN w:val="0"/>
        <w:spacing w:line="360" w:lineRule="auto"/>
        <w:ind w:right="1111"/>
        <w:rPr>
          <w:rFonts w:ascii="Arial" w:hAnsi="Arial" w:cs="Arial"/>
          <w:i/>
          <w:sz w:val="18"/>
          <w:szCs w:val="18"/>
          <w:lang w:val="en-US"/>
        </w:rPr>
      </w:pPr>
      <w:r w:rsidRPr="00F728EE">
        <w:rPr>
          <w:rFonts w:ascii="Arial" w:hAnsi="Arial" w:cs="Arial"/>
          <w:i/>
          <w:color w:val="000000"/>
          <w:sz w:val="18"/>
          <w:szCs w:val="18"/>
          <w:lang w:val="en-US"/>
        </w:rPr>
        <w:t xml:space="preserve">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TÜV </w:t>
      </w:r>
      <w:proofErr w:type="spellStart"/>
      <w:r w:rsidRPr="00F728EE">
        <w:rPr>
          <w:rFonts w:ascii="Arial" w:hAnsi="Arial" w:cs="Arial"/>
          <w:i/>
          <w:color w:val="000000"/>
          <w:sz w:val="18"/>
          <w:szCs w:val="18"/>
          <w:lang w:val="en-US"/>
        </w:rPr>
        <w:t>Rheinland’s</w:t>
      </w:r>
      <w:proofErr w:type="spellEnd"/>
      <w:r w:rsidRPr="00F728EE">
        <w:rPr>
          <w:rFonts w:ascii="Arial" w:hAnsi="Arial" w:cs="Arial"/>
          <w:i/>
          <w:color w:val="000000"/>
          <w:sz w:val="18"/>
          <w:szCs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F728EE">
        <w:rPr>
          <w:rFonts w:ascii="Arial" w:hAnsi="Arial" w:cs="Arial"/>
          <w:i/>
          <w:sz w:val="18"/>
          <w:szCs w:val="18"/>
          <w:lang w:val="en-US"/>
        </w:rPr>
        <w:t>generate trust in products as well as processes across global value-adding chains and the flow of commodities.</w:t>
      </w:r>
      <w:r w:rsidRPr="00F728EE">
        <w:rPr>
          <w:rFonts w:ascii="Arial" w:hAnsi="Arial" w:cs="Arial"/>
          <w:i/>
          <w:color w:val="000000"/>
          <w:sz w:val="18"/>
          <w:szCs w:val="18"/>
          <w:lang w:val="en-US"/>
        </w:rPr>
        <w:t xml:space="preserve"> </w:t>
      </w:r>
      <w:r w:rsidRPr="00F728EE">
        <w:rPr>
          <w:rFonts w:ascii="Arial" w:hAnsi="Arial" w:cs="Arial"/>
          <w:i/>
          <w:sz w:val="18"/>
          <w:szCs w:val="18"/>
          <w:lang w:val="en-US"/>
        </w:rPr>
        <w:t xml:space="preserve">Since 2006, TÜV Rheinland has been a member of the United Nations Global Compact to promote sustainability and combat corruption. Website: </w:t>
      </w:r>
      <w:hyperlink r:id="rId10" w:history="1">
        <w:r w:rsidRPr="00F728EE">
          <w:rPr>
            <w:rStyle w:val="Hyperlink"/>
            <w:rFonts w:ascii="Arial" w:hAnsi="Arial" w:cs="Arial"/>
            <w:i/>
            <w:sz w:val="18"/>
            <w:szCs w:val="18"/>
            <w:lang w:val="en-US"/>
          </w:rPr>
          <w:t>www.tuv.com</w:t>
        </w:r>
      </w:hyperlink>
    </w:p>
    <w:p w14:paraId="78775660" w14:textId="3CA947F0" w:rsidR="00000B86" w:rsidRPr="00F728EE" w:rsidRDefault="00000B86" w:rsidP="00DD1448">
      <w:pPr>
        <w:spacing w:line="360" w:lineRule="auto"/>
        <w:ind w:right="1111"/>
        <w:rPr>
          <w:rFonts w:ascii="Arial" w:hAnsi="Arial" w:cs="Arial"/>
          <w:i/>
          <w:sz w:val="18"/>
          <w:szCs w:val="18"/>
          <w:lang w:val="en-US"/>
        </w:rPr>
      </w:pPr>
    </w:p>
    <w:p w14:paraId="5D5AD4A2" w14:textId="59CF29A9" w:rsidR="0036299E" w:rsidRPr="0036299E" w:rsidRDefault="0036299E" w:rsidP="00DD1448">
      <w:pPr>
        <w:spacing w:line="360" w:lineRule="auto"/>
        <w:ind w:right="1111"/>
        <w:rPr>
          <w:rFonts w:ascii="Arial" w:hAnsi="Arial" w:cs="Arial"/>
          <w:sz w:val="20"/>
          <w:szCs w:val="20"/>
          <w:lang w:val="en-GB"/>
        </w:rPr>
      </w:pPr>
      <w:r w:rsidRPr="0036299E">
        <w:rPr>
          <w:rFonts w:ascii="Arial" w:hAnsi="Arial" w:cs="Arial"/>
          <w:sz w:val="20"/>
          <w:szCs w:val="20"/>
          <w:lang w:val="en-GB"/>
        </w:rPr>
        <w:t>______________</w:t>
      </w:r>
      <w:r w:rsidR="004A4202">
        <w:rPr>
          <w:rFonts w:ascii="Arial" w:hAnsi="Arial" w:cs="Arial"/>
          <w:sz w:val="20"/>
          <w:szCs w:val="20"/>
          <w:lang w:val="en-GB"/>
        </w:rPr>
        <w:t>__________________________________________________</w:t>
      </w:r>
    </w:p>
    <w:p w14:paraId="009C2AEA" w14:textId="77777777" w:rsidR="0036299E" w:rsidRPr="0036299E" w:rsidRDefault="0036299E" w:rsidP="00DD1448">
      <w:pPr>
        <w:spacing w:line="360" w:lineRule="auto"/>
        <w:ind w:right="1111"/>
        <w:rPr>
          <w:rFonts w:ascii="Arial" w:hAnsi="Arial" w:cs="Arial"/>
          <w:sz w:val="20"/>
          <w:szCs w:val="20"/>
          <w:lang w:val="en-GB"/>
        </w:rPr>
      </w:pPr>
      <w:r w:rsidRPr="0036299E">
        <w:rPr>
          <w:rFonts w:ascii="Arial" w:hAnsi="Arial" w:cs="Arial"/>
          <w:sz w:val="20"/>
          <w:szCs w:val="20"/>
          <w:lang w:val="en-GB"/>
        </w:rPr>
        <w:t>Your contact for editorial questions:</w:t>
      </w:r>
    </w:p>
    <w:p w14:paraId="0227013E" w14:textId="77777777" w:rsidR="0036299E" w:rsidRPr="0036299E" w:rsidRDefault="0036299E" w:rsidP="00DD1448">
      <w:pPr>
        <w:spacing w:line="360" w:lineRule="auto"/>
        <w:ind w:right="1111"/>
        <w:rPr>
          <w:rFonts w:ascii="Arial" w:hAnsi="Arial" w:cs="Arial"/>
          <w:sz w:val="20"/>
          <w:szCs w:val="20"/>
          <w:lang w:val="en-GB"/>
        </w:rPr>
      </w:pPr>
      <w:r w:rsidRPr="0036299E">
        <w:rPr>
          <w:rFonts w:ascii="Arial" w:hAnsi="Arial" w:cs="Arial"/>
          <w:sz w:val="20"/>
          <w:szCs w:val="20"/>
          <w:lang w:val="en-GB"/>
        </w:rPr>
        <w:t>Press Office TÜV Rheinland, Tel.: +49 2 21/8 06-21 48</w:t>
      </w:r>
    </w:p>
    <w:p w14:paraId="45398C84" w14:textId="2D675DC6" w:rsidR="0036299E" w:rsidRPr="00000B86" w:rsidRDefault="0036299E" w:rsidP="00DD1448">
      <w:pPr>
        <w:spacing w:line="360" w:lineRule="auto"/>
        <w:ind w:right="1111"/>
        <w:rPr>
          <w:rFonts w:ascii="Arial" w:hAnsi="Arial" w:cs="Arial"/>
          <w:sz w:val="20"/>
          <w:szCs w:val="20"/>
          <w:lang w:val="en-GB"/>
        </w:rPr>
      </w:pPr>
      <w:r w:rsidRPr="0036299E">
        <w:rPr>
          <w:rFonts w:ascii="Arial" w:hAnsi="Arial" w:cs="Arial"/>
          <w:sz w:val="20"/>
          <w:szCs w:val="20"/>
          <w:lang w:val="en-GB"/>
        </w:rPr>
        <w:t>You can also obtain the latest press releases as well as topic-related photos and videos by e-mail via presse@de.tuv.com and on the Internet: presse.tuv.com and www.twitter.com/tuvcom_presse</w:t>
      </w:r>
    </w:p>
    <w:sectPr w:rsidR="0036299E" w:rsidRPr="00000B86" w:rsidSect="003E26AA">
      <w:headerReference w:type="even" r:id="rId11"/>
      <w:headerReference w:type="default" r:id="rId12"/>
      <w:footerReference w:type="even" r:id="rId13"/>
      <w:footerReference w:type="default" r:id="rId14"/>
      <w:headerReference w:type="first" r:id="rId15"/>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D4C66" w14:textId="77777777" w:rsidR="00A76918" w:rsidRDefault="00A76918" w:rsidP="006C1C0B">
      <w:r>
        <w:separator/>
      </w:r>
    </w:p>
  </w:endnote>
  <w:endnote w:type="continuationSeparator" w:id="0">
    <w:p w14:paraId="240C3B6F" w14:textId="77777777" w:rsidR="00A76918" w:rsidRDefault="00A76918"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DD14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DD1448">
    <w:pPr>
      <w:pStyle w:val="Fuzeile"/>
      <w:framePr w:wrap="around" w:vAnchor="text" w:hAnchor="margin" w:xAlign="center" w:y="1"/>
      <w:rPr>
        <w:rStyle w:val="Seitenzahl"/>
      </w:rPr>
    </w:pPr>
  </w:p>
  <w:p w14:paraId="1572741B" w14:textId="77777777" w:rsidR="00B36F00" w:rsidRPr="00E75A34" w:rsidRDefault="00DD1448"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EDC99" w14:textId="77777777" w:rsidR="00A76918" w:rsidRDefault="00A76918" w:rsidP="006C1C0B">
      <w:r>
        <w:separator/>
      </w:r>
    </w:p>
  </w:footnote>
  <w:footnote w:type="continuationSeparator" w:id="0">
    <w:p w14:paraId="33A7A556" w14:textId="77777777" w:rsidR="00A76918" w:rsidRDefault="00A76918"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DD1448">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6704"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00744570" w:rsidR="00AD4F76" w:rsidRPr="0039041C" w:rsidRDefault="0039041C" w:rsidP="0039041C">
    <w:pPr>
      <w:pStyle w:val="Kopfzeile"/>
    </w:pPr>
    <w:r>
      <w:rPr>
        <w:rFonts w:asciiTheme="minorHAnsi" w:hAnsiTheme="minorHAnsi"/>
        <w:noProof/>
        <w:sz w:val="30"/>
        <w:szCs w:val="30"/>
        <w:lang w:eastAsia="de-DE"/>
      </w:rPr>
      <w:drawing>
        <wp:anchor distT="0" distB="0" distL="114300" distR="114300" simplePos="0" relativeHeight="251657728" behindDoc="1" locked="0" layoutInCell="1" allowOverlap="1" wp14:anchorId="56160D9B" wp14:editId="7B6B7A38">
          <wp:simplePos x="0" y="0"/>
          <wp:positionH relativeFrom="column">
            <wp:posOffset>4191000</wp:posOffset>
          </wp:positionH>
          <wp:positionV relativeFrom="page">
            <wp:posOffset>589280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0B86"/>
    <w:rsid w:val="000039BF"/>
    <w:rsid w:val="00004D97"/>
    <w:rsid w:val="00006A07"/>
    <w:rsid w:val="000102D4"/>
    <w:rsid w:val="000129D1"/>
    <w:rsid w:val="00013D8C"/>
    <w:rsid w:val="00032B77"/>
    <w:rsid w:val="00040177"/>
    <w:rsid w:val="00040B43"/>
    <w:rsid w:val="00070D20"/>
    <w:rsid w:val="00074756"/>
    <w:rsid w:val="00083B69"/>
    <w:rsid w:val="000909FF"/>
    <w:rsid w:val="000B0072"/>
    <w:rsid w:val="000B70EA"/>
    <w:rsid w:val="000D3B56"/>
    <w:rsid w:val="000D6C2B"/>
    <w:rsid w:val="000F4F3F"/>
    <w:rsid w:val="000F57BA"/>
    <w:rsid w:val="000F6399"/>
    <w:rsid w:val="00106CE9"/>
    <w:rsid w:val="00110144"/>
    <w:rsid w:val="001151C0"/>
    <w:rsid w:val="0012147E"/>
    <w:rsid w:val="001224C5"/>
    <w:rsid w:val="00137982"/>
    <w:rsid w:val="001472EF"/>
    <w:rsid w:val="00150159"/>
    <w:rsid w:val="00153044"/>
    <w:rsid w:val="00165A98"/>
    <w:rsid w:val="00186A4F"/>
    <w:rsid w:val="001B0DD7"/>
    <w:rsid w:val="001C2CAC"/>
    <w:rsid w:val="001C3EFA"/>
    <w:rsid w:val="001D051A"/>
    <w:rsid w:val="001D247B"/>
    <w:rsid w:val="001F105E"/>
    <w:rsid w:val="001F3A98"/>
    <w:rsid w:val="001F4483"/>
    <w:rsid w:val="00200AA9"/>
    <w:rsid w:val="00205078"/>
    <w:rsid w:val="00210FD5"/>
    <w:rsid w:val="00215C3E"/>
    <w:rsid w:val="00224B84"/>
    <w:rsid w:val="00235B2D"/>
    <w:rsid w:val="0023630B"/>
    <w:rsid w:val="00243A1C"/>
    <w:rsid w:val="002474E0"/>
    <w:rsid w:val="0026047E"/>
    <w:rsid w:val="0027317C"/>
    <w:rsid w:val="002A10D4"/>
    <w:rsid w:val="002C6319"/>
    <w:rsid w:val="002C6594"/>
    <w:rsid w:val="002D7909"/>
    <w:rsid w:val="002F29F7"/>
    <w:rsid w:val="0030457E"/>
    <w:rsid w:val="003057EB"/>
    <w:rsid w:val="00314251"/>
    <w:rsid w:val="00316839"/>
    <w:rsid w:val="003337B1"/>
    <w:rsid w:val="00357108"/>
    <w:rsid w:val="0036041B"/>
    <w:rsid w:val="00360477"/>
    <w:rsid w:val="0036299E"/>
    <w:rsid w:val="0036458C"/>
    <w:rsid w:val="00367BD1"/>
    <w:rsid w:val="00375112"/>
    <w:rsid w:val="0039041C"/>
    <w:rsid w:val="00397A48"/>
    <w:rsid w:val="003C1667"/>
    <w:rsid w:val="003C3CC7"/>
    <w:rsid w:val="003E7C7D"/>
    <w:rsid w:val="0040410B"/>
    <w:rsid w:val="00431A2C"/>
    <w:rsid w:val="00432D35"/>
    <w:rsid w:val="00433989"/>
    <w:rsid w:val="00435302"/>
    <w:rsid w:val="004401E4"/>
    <w:rsid w:val="00441433"/>
    <w:rsid w:val="00446367"/>
    <w:rsid w:val="004516CC"/>
    <w:rsid w:val="004549E5"/>
    <w:rsid w:val="004570A0"/>
    <w:rsid w:val="00463ABD"/>
    <w:rsid w:val="004652C5"/>
    <w:rsid w:val="00470C00"/>
    <w:rsid w:val="00474576"/>
    <w:rsid w:val="00476DA3"/>
    <w:rsid w:val="004820FD"/>
    <w:rsid w:val="00486B41"/>
    <w:rsid w:val="00490FC8"/>
    <w:rsid w:val="00491A5E"/>
    <w:rsid w:val="0049266B"/>
    <w:rsid w:val="004A3D80"/>
    <w:rsid w:val="004A4202"/>
    <w:rsid w:val="004B133B"/>
    <w:rsid w:val="004C2F58"/>
    <w:rsid w:val="004E511E"/>
    <w:rsid w:val="004F317F"/>
    <w:rsid w:val="004F39BB"/>
    <w:rsid w:val="004F59A5"/>
    <w:rsid w:val="005173B1"/>
    <w:rsid w:val="00520E54"/>
    <w:rsid w:val="00522C05"/>
    <w:rsid w:val="00527551"/>
    <w:rsid w:val="00542F3B"/>
    <w:rsid w:val="0054345D"/>
    <w:rsid w:val="00552446"/>
    <w:rsid w:val="00555DA6"/>
    <w:rsid w:val="00564F05"/>
    <w:rsid w:val="005729A0"/>
    <w:rsid w:val="005735FF"/>
    <w:rsid w:val="00575A82"/>
    <w:rsid w:val="00593618"/>
    <w:rsid w:val="005A17DF"/>
    <w:rsid w:val="005B7100"/>
    <w:rsid w:val="005C185C"/>
    <w:rsid w:val="005C702C"/>
    <w:rsid w:val="005D3BCA"/>
    <w:rsid w:val="005E23E3"/>
    <w:rsid w:val="005E3515"/>
    <w:rsid w:val="005F27CE"/>
    <w:rsid w:val="005F72B9"/>
    <w:rsid w:val="00613084"/>
    <w:rsid w:val="006166E3"/>
    <w:rsid w:val="00651512"/>
    <w:rsid w:val="006543C1"/>
    <w:rsid w:val="0067719B"/>
    <w:rsid w:val="00681EAC"/>
    <w:rsid w:val="0068419F"/>
    <w:rsid w:val="006914ED"/>
    <w:rsid w:val="00691C6E"/>
    <w:rsid w:val="006B17B6"/>
    <w:rsid w:val="006C1C0B"/>
    <w:rsid w:val="006C3657"/>
    <w:rsid w:val="006D2F58"/>
    <w:rsid w:val="006D759E"/>
    <w:rsid w:val="006E0B7D"/>
    <w:rsid w:val="006E2F5A"/>
    <w:rsid w:val="006F6226"/>
    <w:rsid w:val="00702C64"/>
    <w:rsid w:val="00707BDF"/>
    <w:rsid w:val="007155D0"/>
    <w:rsid w:val="00720118"/>
    <w:rsid w:val="007222B8"/>
    <w:rsid w:val="0072462B"/>
    <w:rsid w:val="007260B1"/>
    <w:rsid w:val="00726558"/>
    <w:rsid w:val="00726C23"/>
    <w:rsid w:val="00740769"/>
    <w:rsid w:val="00755964"/>
    <w:rsid w:val="0076124C"/>
    <w:rsid w:val="0079728E"/>
    <w:rsid w:val="007B748B"/>
    <w:rsid w:val="007D1BCD"/>
    <w:rsid w:val="007F1F7E"/>
    <w:rsid w:val="0080465B"/>
    <w:rsid w:val="008244DA"/>
    <w:rsid w:val="00831310"/>
    <w:rsid w:val="0083359A"/>
    <w:rsid w:val="00842595"/>
    <w:rsid w:val="00842681"/>
    <w:rsid w:val="00843C25"/>
    <w:rsid w:val="008554E5"/>
    <w:rsid w:val="008673D5"/>
    <w:rsid w:val="0086795C"/>
    <w:rsid w:val="0087190C"/>
    <w:rsid w:val="00885C56"/>
    <w:rsid w:val="0089149F"/>
    <w:rsid w:val="00892440"/>
    <w:rsid w:val="008B34AF"/>
    <w:rsid w:val="008D14A6"/>
    <w:rsid w:val="008D7538"/>
    <w:rsid w:val="008E1A86"/>
    <w:rsid w:val="00914354"/>
    <w:rsid w:val="00914E0A"/>
    <w:rsid w:val="009273C4"/>
    <w:rsid w:val="009767D1"/>
    <w:rsid w:val="009937EE"/>
    <w:rsid w:val="00994E97"/>
    <w:rsid w:val="00997C66"/>
    <w:rsid w:val="009A249B"/>
    <w:rsid w:val="009A3674"/>
    <w:rsid w:val="009B487E"/>
    <w:rsid w:val="009E6D0F"/>
    <w:rsid w:val="009F6CAD"/>
    <w:rsid w:val="00A11A89"/>
    <w:rsid w:val="00A16C53"/>
    <w:rsid w:val="00A269A5"/>
    <w:rsid w:val="00A43BE3"/>
    <w:rsid w:val="00A454A7"/>
    <w:rsid w:val="00A55208"/>
    <w:rsid w:val="00A56C47"/>
    <w:rsid w:val="00A602D8"/>
    <w:rsid w:val="00A61BD2"/>
    <w:rsid w:val="00A76918"/>
    <w:rsid w:val="00A877C0"/>
    <w:rsid w:val="00A96C2B"/>
    <w:rsid w:val="00AB6689"/>
    <w:rsid w:val="00AC59A1"/>
    <w:rsid w:val="00AC6766"/>
    <w:rsid w:val="00AD526D"/>
    <w:rsid w:val="00AD7F2A"/>
    <w:rsid w:val="00AE3E28"/>
    <w:rsid w:val="00AF1841"/>
    <w:rsid w:val="00AF32F4"/>
    <w:rsid w:val="00B04483"/>
    <w:rsid w:val="00B13AED"/>
    <w:rsid w:val="00B168A0"/>
    <w:rsid w:val="00B342BA"/>
    <w:rsid w:val="00B34576"/>
    <w:rsid w:val="00B4497C"/>
    <w:rsid w:val="00B54E3F"/>
    <w:rsid w:val="00B627EE"/>
    <w:rsid w:val="00B65B2C"/>
    <w:rsid w:val="00B7777B"/>
    <w:rsid w:val="00B901C2"/>
    <w:rsid w:val="00B923F7"/>
    <w:rsid w:val="00BF232A"/>
    <w:rsid w:val="00BF3C68"/>
    <w:rsid w:val="00BF4420"/>
    <w:rsid w:val="00C02943"/>
    <w:rsid w:val="00C13A24"/>
    <w:rsid w:val="00C162E7"/>
    <w:rsid w:val="00C32C66"/>
    <w:rsid w:val="00C52467"/>
    <w:rsid w:val="00C627DE"/>
    <w:rsid w:val="00C6621D"/>
    <w:rsid w:val="00C774D4"/>
    <w:rsid w:val="00C8616E"/>
    <w:rsid w:val="00C914D7"/>
    <w:rsid w:val="00C962AA"/>
    <w:rsid w:val="00CA4DFD"/>
    <w:rsid w:val="00CA5E2E"/>
    <w:rsid w:val="00CB275C"/>
    <w:rsid w:val="00CB3D40"/>
    <w:rsid w:val="00CC6472"/>
    <w:rsid w:val="00CC6E4D"/>
    <w:rsid w:val="00CE1BF1"/>
    <w:rsid w:val="00CF17D5"/>
    <w:rsid w:val="00CF3309"/>
    <w:rsid w:val="00D23AFB"/>
    <w:rsid w:val="00D316F9"/>
    <w:rsid w:val="00D3260D"/>
    <w:rsid w:val="00D363B7"/>
    <w:rsid w:val="00D37AFD"/>
    <w:rsid w:val="00D516D3"/>
    <w:rsid w:val="00D55883"/>
    <w:rsid w:val="00D55B10"/>
    <w:rsid w:val="00D73C00"/>
    <w:rsid w:val="00D73C01"/>
    <w:rsid w:val="00D84559"/>
    <w:rsid w:val="00D955AB"/>
    <w:rsid w:val="00DA315B"/>
    <w:rsid w:val="00DB260A"/>
    <w:rsid w:val="00DD1448"/>
    <w:rsid w:val="00DE2810"/>
    <w:rsid w:val="00DE295A"/>
    <w:rsid w:val="00DE465F"/>
    <w:rsid w:val="00E112FD"/>
    <w:rsid w:val="00E13F6E"/>
    <w:rsid w:val="00E14DCD"/>
    <w:rsid w:val="00E2717C"/>
    <w:rsid w:val="00E37368"/>
    <w:rsid w:val="00E44980"/>
    <w:rsid w:val="00E534AB"/>
    <w:rsid w:val="00E60029"/>
    <w:rsid w:val="00E6582B"/>
    <w:rsid w:val="00E72401"/>
    <w:rsid w:val="00E80290"/>
    <w:rsid w:val="00E86E63"/>
    <w:rsid w:val="00EA658A"/>
    <w:rsid w:val="00EB2C08"/>
    <w:rsid w:val="00EB4CF1"/>
    <w:rsid w:val="00EB6A49"/>
    <w:rsid w:val="00EC5A7D"/>
    <w:rsid w:val="00ED2567"/>
    <w:rsid w:val="00ED2B96"/>
    <w:rsid w:val="00EE01DC"/>
    <w:rsid w:val="00EF242F"/>
    <w:rsid w:val="00F2642F"/>
    <w:rsid w:val="00F64A57"/>
    <w:rsid w:val="00F728EE"/>
    <w:rsid w:val="00F75031"/>
    <w:rsid w:val="00FA1DF2"/>
    <w:rsid w:val="00FA537C"/>
    <w:rsid w:val="00FD1452"/>
    <w:rsid w:val="00FE6C4B"/>
    <w:rsid w:val="00FF4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ormaltextrun">
    <w:name w:val="normaltextrun"/>
    <w:basedOn w:val="Absatz-Standardschriftart"/>
    <w:rsid w:val="00150159"/>
  </w:style>
  <w:style w:type="character" w:customStyle="1" w:styleId="UnresolvedMention">
    <w:name w:val="Unresolved Mention"/>
    <w:basedOn w:val="Absatz-Standardschriftart"/>
    <w:uiPriority w:val="99"/>
    <w:semiHidden/>
    <w:unhideWhenUsed/>
    <w:rsid w:val="0043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www.dgaug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89E7-379B-4296-BAFC-A66C75AF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Alexander Schneider</cp:lastModifiedBy>
  <cp:revision>4</cp:revision>
  <cp:lastPrinted>2023-01-09T09:55:00Z</cp:lastPrinted>
  <dcterms:created xsi:type="dcterms:W3CDTF">2023-01-12T09:45:00Z</dcterms:created>
  <dcterms:modified xsi:type="dcterms:W3CDTF">2023-01-17T10:00:00Z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