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BA88D" w14:textId="77777777" w:rsidR="00283474" w:rsidRPr="00283474" w:rsidRDefault="00283474" w:rsidP="00F64E8C">
      <w:pPr>
        <w:tabs>
          <w:tab w:val="left" w:pos="7371"/>
        </w:tabs>
        <w:spacing w:line="360" w:lineRule="auto"/>
        <w:ind w:left="567" w:right="1701"/>
        <w:rPr>
          <w:b/>
          <w:u w:val="single"/>
        </w:rPr>
      </w:pPr>
      <w:r w:rsidRPr="00283474">
        <w:rPr>
          <w:b/>
          <w:u w:val="single"/>
        </w:rPr>
        <w:t xml:space="preserve">TÜV Rheinland: Mercedes-Benz erhält Genehmigung für hochautomatisiertes Fahren bis 95 km/h </w:t>
      </w:r>
    </w:p>
    <w:p w14:paraId="442F71D8" w14:textId="62B5D0F2" w:rsidR="0088233A" w:rsidRDefault="005201E7" w:rsidP="00F64E8C">
      <w:pPr>
        <w:tabs>
          <w:tab w:val="left" w:pos="7371"/>
        </w:tabs>
        <w:spacing w:line="360" w:lineRule="auto"/>
        <w:ind w:left="567" w:right="1701"/>
      </w:pPr>
      <w:r>
        <w:t>Köln | 19.12.2024</w:t>
      </w:r>
    </w:p>
    <w:p w14:paraId="1123869F" w14:textId="77777777" w:rsidR="0088233A" w:rsidRDefault="0088233A" w:rsidP="00F64E8C">
      <w:pPr>
        <w:tabs>
          <w:tab w:val="left" w:pos="7371"/>
        </w:tabs>
        <w:spacing w:line="360" w:lineRule="auto"/>
        <w:ind w:left="567" w:right="1701"/>
      </w:pPr>
    </w:p>
    <w:p w14:paraId="4F1E0097" w14:textId="6B2F502C" w:rsidR="00283474" w:rsidRPr="00C93BE2" w:rsidRDefault="00283474" w:rsidP="00F64E8C">
      <w:pPr>
        <w:tabs>
          <w:tab w:val="left" w:pos="7371"/>
        </w:tabs>
        <w:spacing w:line="360" w:lineRule="auto"/>
        <w:ind w:left="567" w:right="1701"/>
        <w:rPr>
          <w:b/>
          <w:bCs/>
        </w:rPr>
      </w:pPr>
      <w:r w:rsidRPr="00C93BE2">
        <w:rPr>
          <w:b/>
          <w:bCs/>
        </w:rPr>
        <w:t xml:space="preserve">TÜV Rheinland führt als </w:t>
      </w:r>
      <w:r w:rsidR="00D561E9" w:rsidRPr="00C93BE2">
        <w:rPr>
          <w:b/>
          <w:bCs/>
        </w:rPr>
        <w:t>T</w:t>
      </w:r>
      <w:r w:rsidRPr="00C93BE2">
        <w:rPr>
          <w:b/>
          <w:bCs/>
        </w:rPr>
        <w:t xml:space="preserve">echnischer Dienst die Tests für Mercedes-Benz durch / Kraftfahrt-Bundesamt </w:t>
      </w:r>
      <w:r w:rsidR="00AC29A0" w:rsidRPr="00C93BE2">
        <w:rPr>
          <w:b/>
          <w:bCs/>
        </w:rPr>
        <w:t xml:space="preserve">genehmigt </w:t>
      </w:r>
      <w:r w:rsidRPr="00C93BE2">
        <w:rPr>
          <w:b/>
          <w:bCs/>
        </w:rPr>
        <w:t xml:space="preserve">Automatisiertes Fahren bis Tempo 95 auf Autobahnen / </w:t>
      </w:r>
      <w:r w:rsidR="00AC29A0" w:rsidRPr="00C93BE2">
        <w:rPr>
          <w:b/>
          <w:bCs/>
        </w:rPr>
        <w:t>Drive Pilot</w:t>
      </w:r>
      <w:r w:rsidRPr="00C93BE2">
        <w:rPr>
          <w:b/>
          <w:bCs/>
        </w:rPr>
        <w:t xml:space="preserve"> ist weltweit erstes zugelassenes Level-3-System für Geschwindigkeit / </w:t>
      </w:r>
      <w:hyperlink r:id="rId8" w:history="1">
        <w:r w:rsidRPr="00C93BE2">
          <w:rPr>
            <w:rStyle w:val="Hyperlink"/>
            <w:b/>
            <w:bCs/>
          </w:rPr>
          <w:t>www.tuv.com/</w:t>
        </w:r>
      </w:hyperlink>
      <w:r w:rsidRPr="00C93BE2">
        <w:rPr>
          <w:b/>
          <w:bCs/>
        </w:rPr>
        <w:t xml:space="preserve"> </w:t>
      </w:r>
    </w:p>
    <w:p w14:paraId="4D0972C0" w14:textId="77777777" w:rsidR="00283474" w:rsidRPr="00283474" w:rsidRDefault="00283474" w:rsidP="00F64E8C">
      <w:pPr>
        <w:tabs>
          <w:tab w:val="left" w:pos="7371"/>
        </w:tabs>
        <w:spacing w:line="360" w:lineRule="auto"/>
        <w:ind w:left="567" w:right="1701"/>
      </w:pPr>
    </w:p>
    <w:p w14:paraId="10F1E817" w14:textId="289F1CE2" w:rsidR="00863272" w:rsidRDefault="00283474" w:rsidP="00F64E8C">
      <w:pPr>
        <w:tabs>
          <w:tab w:val="left" w:pos="7371"/>
        </w:tabs>
        <w:spacing w:line="360" w:lineRule="auto"/>
        <w:ind w:left="567" w:right="1701"/>
      </w:pPr>
      <w:r w:rsidRPr="00283474">
        <w:t>Das hochautomatisierte Fahren hat einen weiteren Meilenstein erreicht. Nach Zulassungstests von TÜV Rheinland hat das Kraftfahrt-Bundesamt (KBA) dem System</w:t>
      </w:r>
      <w:r w:rsidR="00AC29A0">
        <w:t xml:space="preserve"> Drive Pilot </w:t>
      </w:r>
      <w:r w:rsidRPr="00283474">
        <w:t xml:space="preserve">von Mercedes-Benz </w:t>
      </w:r>
      <w:r w:rsidR="00C1722C">
        <w:t xml:space="preserve">für die S-Klasse und den EQS </w:t>
      </w:r>
      <w:r w:rsidRPr="00283474">
        <w:t xml:space="preserve">eine erweiterte Typgenehmigung bis zu einer Geschwindigkeit von 95 km/h auf Autobahnen erteilt. Während sich die bisherige Version bloß im Stau, bei dichtem Verkehr und überhaupt nur bis zu einer Geschwindigkeit von maximal 60 km/h nutzen ließ, ermöglicht das Update nun auch hochautomatisiertes Fahren im fließenden Verkehr. </w:t>
      </w:r>
      <w:r w:rsidR="0074336E">
        <w:t>Der</w:t>
      </w:r>
      <w:r w:rsidR="00631939">
        <w:t xml:space="preserve"> automatische Spurhalteassisten</w:t>
      </w:r>
      <w:r w:rsidR="007D41CD">
        <w:t>t</w:t>
      </w:r>
      <w:r w:rsidR="00AF7530">
        <w:t xml:space="preserve"> von Mercedes-Benz</w:t>
      </w:r>
      <w:r w:rsidR="007D41CD">
        <w:t xml:space="preserve">, </w:t>
      </w:r>
      <w:r w:rsidR="00532C2D">
        <w:t xml:space="preserve">international auch als </w:t>
      </w:r>
      <w:r w:rsidR="00D06093">
        <w:t xml:space="preserve">„Automated Lane Keeping System“ (ALKS) </w:t>
      </w:r>
      <w:r w:rsidR="009977BA">
        <w:t xml:space="preserve">bezeichnet, </w:t>
      </w:r>
      <w:r w:rsidR="008B3005">
        <w:t xml:space="preserve">ist </w:t>
      </w:r>
      <w:r w:rsidR="00697401">
        <w:t xml:space="preserve">damit </w:t>
      </w:r>
      <w:r w:rsidRPr="00283474">
        <w:t>das weltweit schnellste Level 3-System in einem Serienfahrzeug</w:t>
      </w:r>
      <w:r w:rsidR="00873B16">
        <w:t>.</w:t>
      </w:r>
      <w:r w:rsidR="00790405" w:rsidRPr="00283474">
        <w:t xml:space="preserve"> </w:t>
      </w:r>
    </w:p>
    <w:p w14:paraId="23F2EFDF" w14:textId="5FF56F26" w:rsidR="00062F0B" w:rsidRDefault="00283474" w:rsidP="00F64E8C">
      <w:pPr>
        <w:tabs>
          <w:tab w:val="left" w:pos="7371"/>
        </w:tabs>
        <w:spacing w:line="360" w:lineRule="auto"/>
        <w:ind w:left="567" w:right="1701"/>
      </w:pPr>
      <w:r w:rsidRPr="00283474">
        <w:t>„Mercedes-Benz war und ist ei</w:t>
      </w:r>
      <w:r w:rsidR="00AF5A1F">
        <w:t>n</w:t>
      </w:r>
      <w:r w:rsidR="00DD3F55">
        <w:t>er der</w:t>
      </w:r>
      <w:r w:rsidR="00AE3F52">
        <w:t xml:space="preserve"> </w:t>
      </w:r>
      <w:r w:rsidR="007C6AD6">
        <w:t>technologische</w:t>
      </w:r>
      <w:r w:rsidR="00DE428F">
        <w:t>n</w:t>
      </w:r>
      <w:r w:rsidR="007C6AD6">
        <w:t xml:space="preserve"> </w:t>
      </w:r>
      <w:r w:rsidRPr="00283474">
        <w:t xml:space="preserve">Vorreiter. </w:t>
      </w:r>
      <w:r w:rsidR="00E91AD4">
        <w:t xml:space="preserve">Schon vor </w:t>
      </w:r>
      <w:r w:rsidR="001C57A3">
        <w:t xml:space="preserve">mehr als </w:t>
      </w:r>
      <w:r w:rsidR="00790405">
        <w:t xml:space="preserve">drei </w:t>
      </w:r>
      <w:r w:rsidR="00E82BBC">
        <w:t>Jah</w:t>
      </w:r>
      <w:r w:rsidR="00790405">
        <w:t>ren</w:t>
      </w:r>
      <w:r w:rsidR="00CB7CD4">
        <w:t xml:space="preserve"> </w:t>
      </w:r>
      <w:r w:rsidRPr="00283474">
        <w:t xml:space="preserve">haben wir als erster Technischer Dienst überhaupt </w:t>
      </w:r>
      <w:r w:rsidR="00973701">
        <w:t xml:space="preserve">die </w:t>
      </w:r>
      <w:r w:rsidRPr="00283474">
        <w:t xml:space="preserve">Zulassungstests für </w:t>
      </w:r>
      <w:r w:rsidR="00A11CDF">
        <w:t xml:space="preserve">das </w:t>
      </w:r>
      <w:r w:rsidR="00C4645D">
        <w:t>ALKS</w:t>
      </w:r>
      <w:r w:rsidR="003A0487">
        <w:t xml:space="preserve"> </w:t>
      </w:r>
      <w:r w:rsidR="00A11CDF">
        <w:t>durchgeführt</w:t>
      </w:r>
      <w:r w:rsidR="00A479A0">
        <w:t xml:space="preserve">. </w:t>
      </w:r>
      <w:r w:rsidR="00F46FF7">
        <w:t>D</w:t>
      </w:r>
      <w:r w:rsidR="00A87FA5">
        <w:t xml:space="preserve">as </w:t>
      </w:r>
      <w:r w:rsidRPr="00283474">
        <w:t xml:space="preserve">KBA </w:t>
      </w:r>
      <w:r w:rsidR="00F46FF7">
        <w:t xml:space="preserve">hat </w:t>
      </w:r>
      <w:r w:rsidR="00EB7EC4">
        <w:t xml:space="preserve">danach </w:t>
      </w:r>
      <w:r w:rsidR="00F46FF7">
        <w:t>Merce</w:t>
      </w:r>
      <w:r w:rsidR="00AF7CD4">
        <w:t>des-Benz d</w:t>
      </w:r>
      <w:r w:rsidRPr="00283474">
        <w:t xml:space="preserve">ie </w:t>
      </w:r>
      <w:r w:rsidR="00E75D17">
        <w:t xml:space="preserve">weltweit </w:t>
      </w:r>
      <w:r w:rsidRPr="00283474">
        <w:t xml:space="preserve">erste </w:t>
      </w:r>
      <w:r w:rsidR="00EB7EC4">
        <w:t>Level-3</w:t>
      </w:r>
      <w:r w:rsidR="00F62AC0">
        <w:t>-</w:t>
      </w:r>
      <w:r w:rsidRPr="00283474">
        <w:t xml:space="preserve">Typgenehmigung </w:t>
      </w:r>
      <w:r w:rsidR="00EC0728">
        <w:t>erteilte</w:t>
      </w:r>
      <w:r w:rsidR="00164F0F">
        <w:t xml:space="preserve">. </w:t>
      </w:r>
      <w:r w:rsidRPr="00283474">
        <w:t xml:space="preserve">Das war in gewisser Weise Pionierarbeit“, sagt Thomas Quernheim, Global </w:t>
      </w:r>
      <w:r w:rsidR="00B34F7F">
        <w:t>Business</w:t>
      </w:r>
      <w:r w:rsidR="00525507">
        <w:t xml:space="preserve"> </w:t>
      </w:r>
      <w:r w:rsidRPr="00283474">
        <w:t xml:space="preserve">Field Manager Engineering &amp; Homologation bei TÜV Rheinland. „Für die neue Version </w:t>
      </w:r>
      <w:r w:rsidR="00733A00">
        <w:t>de</w:t>
      </w:r>
      <w:r w:rsidR="00670BC4">
        <w:t xml:space="preserve">s Drive Pilot </w:t>
      </w:r>
      <w:r w:rsidRPr="00283474">
        <w:t xml:space="preserve">haben unsere Ingenieure erneut zahlreiche statische Analysen sowie dynamische Fahrversuche auf Teststrecken und im öffentlichen Straßenraum durchgeführt.“  </w:t>
      </w:r>
    </w:p>
    <w:p w14:paraId="6E8251DC" w14:textId="0F6800CA" w:rsidR="001B3614" w:rsidRPr="00204C85" w:rsidRDefault="003461F0" w:rsidP="00F64E8C">
      <w:pPr>
        <w:tabs>
          <w:tab w:val="left" w:pos="7371"/>
        </w:tabs>
        <w:spacing w:line="360" w:lineRule="auto"/>
        <w:ind w:left="567" w:right="1701"/>
        <w:contextualSpacing/>
        <w:rPr>
          <w:b/>
          <w:bCs/>
        </w:rPr>
      </w:pPr>
      <w:r>
        <w:rPr>
          <w:b/>
          <w:bCs/>
        </w:rPr>
        <w:t>Vertrau</w:t>
      </w:r>
      <w:r w:rsidR="00D735C7">
        <w:rPr>
          <w:b/>
          <w:bCs/>
        </w:rPr>
        <w:t>en in neue Technologie durch Fokus auf Sicherheit</w:t>
      </w:r>
    </w:p>
    <w:p w14:paraId="4EFF4A3F" w14:textId="0CAD51CC" w:rsidR="001B3614" w:rsidRPr="001B3614" w:rsidRDefault="00283474" w:rsidP="003374B1">
      <w:pPr>
        <w:spacing w:line="360" w:lineRule="auto"/>
        <w:ind w:left="567" w:right="1701"/>
        <w:contextualSpacing/>
      </w:pPr>
      <w:r>
        <w:t>In dem fast</w:t>
      </w:r>
      <w:r w:rsidRPr="00283474">
        <w:t xml:space="preserve"> 150</w:t>
      </w:r>
      <w:r>
        <w:t>-s</w:t>
      </w:r>
      <w:r w:rsidRPr="00283474">
        <w:t>eit</w:t>
      </w:r>
      <w:r>
        <w:t>igen</w:t>
      </w:r>
      <w:r w:rsidRPr="00283474">
        <w:t xml:space="preserve"> Bericht </w:t>
      </w:r>
      <w:r w:rsidR="00CE42F5">
        <w:t xml:space="preserve">für das KBA </w:t>
      </w:r>
      <w:r>
        <w:t xml:space="preserve">ist </w:t>
      </w:r>
      <w:r w:rsidRPr="00283474">
        <w:t>alles</w:t>
      </w:r>
      <w:r w:rsidRPr="00283474">
        <w:t xml:space="preserve"> </w:t>
      </w:r>
      <w:r w:rsidR="006A57F8">
        <w:t xml:space="preserve">zum Update </w:t>
      </w:r>
      <w:r w:rsidR="002F3059">
        <w:t>des</w:t>
      </w:r>
      <w:r w:rsidR="002F3059">
        <w:t xml:space="preserve"> </w:t>
      </w:r>
      <w:r w:rsidR="00E81CFF">
        <w:t>ALKS</w:t>
      </w:r>
      <w:r w:rsidRPr="00283474">
        <w:t xml:space="preserve"> festgehalten. Die notwendigen Zulassungstests </w:t>
      </w:r>
      <w:r w:rsidR="009959E3">
        <w:t xml:space="preserve">enthalten </w:t>
      </w:r>
      <w:r w:rsidRPr="00283474">
        <w:t>umfa</w:t>
      </w:r>
      <w:r w:rsidR="00E55880">
        <w:t>ssende</w:t>
      </w:r>
      <w:r w:rsidR="00026434">
        <w:t xml:space="preserve"> </w:t>
      </w:r>
      <w:r w:rsidRPr="00283474">
        <w:t>Prüfungen der funktionalen Sicherheit</w:t>
      </w:r>
      <w:r w:rsidR="001D1AE4">
        <w:t>,</w:t>
      </w:r>
      <w:r w:rsidRPr="00283474">
        <w:t xml:space="preserve"> der Cybersicherheit</w:t>
      </w:r>
      <w:r w:rsidR="001D1AE4">
        <w:t>,</w:t>
      </w:r>
      <w:r w:rsidR="003C52AF">
        <w:t xml:space="preserve"> </w:t>
      </w:r>
      <w:r w:rsidR="00E34A48">
        <w:t>T</w:t>
      </w:r>
      <w:r w:rsidR="0042181F">
        <w:t xml:space="preserve">ests </w:t>
      </w:r>
      <w:r w:rsidR="00E34A48">
        <w:t xml:space="preserve">zum </w:t>
      </w:r>
      <w:r w:rsidRPr="00283474">
        <w:t xml:space="preserve">Schutz und </w:t>
      </w:r>
      <w:r w:rsidR="00E34A48">
        <w:t>zur</w:t>
      </w:r>
      <w:r w:rsidRPr="00283474">
        <w:t xml:space="preserve"> Sicherheit der Daten</w:t>
      </w:r>
      <w:r w:rsidR="00EA61F7">
        <w:t xml:space="preserve"> so</w:t>
      </w:r>
      <w:r w:rsidR="001B3614" w:rsidRPr="00283474">
        <w:t xml:space="preserve">wie </w:t>
      </w:r>
      <w:r w:rsidR="00EB067A">
        <w:t>weitreic</w:t>
      </w:r>
      <w:r w:rsidR="000B0986">
        <w:t xml:space="preserve">hende </w:t>
      </w:r>
      <w:r w:rsidR="001B3614" w:rsidRPr="00283474">
        <w:t>Gefahren- und Risikoanalysen</w:t>
      </w:r>
      <w:r w:rsidR="009E0FA6">
        <w:t>.</w:t>
      </w:r>
      <w:r w:rsidR="002C33AA">
        <w:t xml:space="preserve"> </w:t>
      </w:r>
      <w:r w:rsidR="003374B1">
        <w:t>„</w:t>
      </w:r>
      <w:r w:rsidR="001B3614" w:rsidRPr="001B3614">
        <w:t>Vertrauen</w:t>
      </w:r>
      <w:r w:rsidR="00217874">
        <w:t xml:space="preserve"> </w:t>
      </w:r>
      <w:r w:rsidR="001B3614" w:rsidRPr="001B3614">
        <w:t xml:space="preserve">in die Sicherheit </w:t>
      </w:r>
      <w:r w:rsidR="00234904">
        <w:t>ist bei einer</w:t>
      </w:r>
      <w:r w:rsidR="001B3614" w:rsidRPr="001B3614">
        <w:t xml:space="preserve"> neuen Technologie</w:t>
      </w:r>
      <w:r w:rsidR="00707601">
        <w:t xml:space="preserve"> von elementarer Bedeutung</w:t>
      </w:r>
      <w:r w:rsidR="001B3614" w:rsidRPr="001B3614">
        <w:t>.</w:t>
      </w:r>
      <w:r w:rsidR="00FA1D67">
        <w:t xml:space="preserve"> </w:t>
      </w:r>
      <w:r w:rsidR="00354480">
        <w:t xml:space="preserve">Die </w:t>
      </w:r>
      <w:r w:rsidR="00126770">
        <w:t xml:space="preserve">gesamte </w:t>
      </w:r>
      <w:r w:rsidR="00942623">
        <w:t xml:space="preserve">Palette </w:t>
      </w:r>
      <w:r w:rsidR="006E14CC">
        <w:t xml:space="preserve">der </w:t>
      </w:r>
      <w:r w:rsidR="002B1A62">
        <w:t>Zulassungstests</w:t>
      </w:r>
      <w:r w:rsidR="00645ED1">
        <w:t>, Prüfungen</w:t>
      </w:r>
      <w:r w:rsidR="002D505F">
        <w:t xml:space="preserve"> </w:t>
      </w:r>
      <w:r w:rsidR="008908E1">
        <w:t>und Analysen</w:t>
      </w:r>
      <w:r w:rsidR="008B1840">
        <w:t xml:space="preserve"> </w:t>
      </w:r>
      <w:r w:rsidR="00645ED1">
        <w:t xml:space="preserve">ist auf </w:t>
      </w:r>
      <w:r w:rsidR="004D0982">
        <w:t xml:space="preserve">die </w:t>
      </w:r>
      <w:r w:rsidR="00C55F15">
        <w:t xml:space="preserve">Sicherheit des </w:t>
      </w:r>
      <w:r w:rsidR="0067578E">
        <w:t>hochautomatisierten</w:t>
      </w:r>
      <w:r w:rsidR="008C38B9">
        <w:t xml:space="preserve"> </w:t>
      </w:r>
      <w:r w:rsidR="008C38B9">
        <w:lastRenderedPageBreak/>
        <w:t>Fahrens ausgerichtet</w:t>
      </w:r>
      <w:r w:rsidR="00B34186">
        <w:t xml:space="preserve">. </w:t>
      </w:r>
      <w:r w:rsidR="00464190">
        <w:t xml:space="preserve">Dafür steht </w:t>
      </w:r>
      <w:r w:rsidR="002B5945">
        <w:t>TÜV Rheinland</w:t>
      </w:r>
      <w:r w:rsidR="00A86D86">
        <w:t>:</w:t>
      </w:r>
      <w:r w:rsidR="002B5945">
        <w:t xml:space="preserve"> </w:t>
      </w:r>
      <w:r w:rsidR="00464190">
        <w:t>a</w:t>
      </w:r>
      <w:r w:rsidR="00042A03">
        <w:t>ls Wegbereiter</w:t>
      </w:r>
      <w:r w:rsidR="003E247E">
        <w:t xml:space="preserve"> </w:t>
      </w:r>
      <w:r w:rsidR="00F17207">
        <w:t xml:space="preserve">für eine bessere </w:t>
      </w:r>
      <w:r w:rsidR="0090127A">
        <w:t>Mobilität</w:t>
      </w:r>
      <w:r w:rsidR="00796DD6">
        <w:t xml:space="preserve">“, </w:t>
      </w:r>
      <w:r w:rsidR="00A27CEA">
        <w:t>betont</w:t>
      </w:r>
      <w:r w:rsidR="0090127A">
        <w:t xml:space="preserve"> Thomas Quernheim.</w:t>
      </w:r>
    </w:p>
    <w:p w14:paraId="3AD705C4" w14:textId="77777777" w:rsidR="00204C85" w:rsidRDefault="00204C85" w:rsidP="00F64E8C">
      <w:pPr>
        <w:tabs>
          <w:tab w:val="left" w:pos="7371"/>
        </w:tabs>
        <w:spacing w:line="360" w:lineRule="auto"/>
        <w:ind w:left="567" w:right="1701"/>
      </w:pPr>
    </w:p>
    <w:p w14:paraId="70DBC2ED" w14:textId="77777777" w:rsidR="007B53E1" w:rsidRDefault="00FB29FD" w:rsidP="00F64E8C">
      <w:pPr>
        <w:tabs>
          <w:tab w:val="left" w:pos="7371"/>
        </w:tabs>
        <w:spacing w:line="360" w:lineRule="auto"/>
        <w:ind w:left="567" w:right="1701"/>
      </w:pPr>
      <w:r w:rsidRPr="00A00DED">
        <w:rPr>
          <w:b/>
          <w:bCs/>
        </w:rPr>
        <w:t>Mach’s Dir schön – Dein Auto fährt auch allein</w:t>
      </w:r>
      <w:r>
        <w:rPr>
          <w:b/>
          <w:bCs/>
        </w:rPr>
        <w:t xml:space="preserve"> </w:t>
      </w:r>
      <w:r>
        <w:rPr>
          <w:b/>
          <w:bCs/>
        </w:rPr>
        <w:br/>
      </w:r>
      <w:r w:rsidR="00283474" w:rsidRPr="00283474">
        <w:t xml:space="preserve">Bevor das ALKS das Fahrzeug </w:t>
      </w:r>
      <w:r w:rsidR="008841D8">
        <w:t xml:space="preserve">übernehmen und </w:t>
      </w:r>
      <w:r w:rsidR="00283474" w:rsidRPr="00283474">
        <w:t>über die Autobahn steuern</w:t>
      </w:r>
      <w:r w:rsidR="008841D8">
        <w:t xml:space="preserve"> darf</w:t>
      </w:r>
      <w:r w:rsidR="00283474" w:rsidRPr="00283474">
        <w:t>, müssen ein</w:t>
      </w:r>
      <w:r w:rsidR="008841D8">
        <w:t xml:space="preserve">ige </w:t>
      </w:r>
      <w:r w:rsidR="00283474" w:rsidRPr="00283474">
        <w:t>Bedingungen erfüllt sein: Fährt der Mercedes auf der rechten Autobahnspur, befindet sich ein Leitfahrzeug davor</w:t>
      </w:r>
      <w:r w:rsidR="0036745C">
        <w:t xml:space="preserve"> oder</w:t>
      </w:r>
      <w:r w:rsidR="00283474" w:rsidRPr="00283474">
        <w:t xml:space="preserve"> liegt die Außentemperatur über 4 Grad Celsius</w:t>
      </w:r>
      <w:r w:rsidR="0036745C">
        <w:t>.</w:t>
      </w:r>
      <w:r w:rsidR="00283474" w:rsidRPr="00283474">
        <w:t xml:space="preserve"> </w:t>
      </w:r>
    </w:p>
    <w:p w14:paraId="5D858050" w14:textId="3C0CD86A" w:rsidR="007C329B" w:rsidRPr="00283474" w:rsidRDefault="00237259" w:rsidP="007C329B">
      <w:pPr>
        <w:tabs>
          <w:tab w:val="left" w:pos="7371"/>
        </w:tabs>
        <w:spacing w:line="360" w:lineRule="auto"/>
        <w:ind w:left="567" w:right="1701"/>
      </w:pPr>
      <w:r w:rsidRPr="00237259">
        <w:t xml:space="preserve">Lässt sich das ALKS am Lenkrad aktivieren, stimmt nicht nur die Geschwindigkeit, sondern auch alle anderen notwendigen Bedingungen sind </w:t>
      </w:r>
      <w:r w:rsidR="00DA65CC">
        <w:t>d</w:t>
      </w:r>
      <w:r w:rsidR="00623600">
        <w:t xml:space="preserve">ann </w:t>
      </w:r>
      <w:r w:rsidRPr="00237259">
        <w:t>erfüllt. Ein Tastendruck genügt</w:t>
      </w:r>
      <w:r w:rsidR="00EA0322">
        <w:t>, d</w:t>
      </w:r>
      <w:r w:rsidR="00322779">
        <w:t>a</w:t>
      </w:r>
      <w:r w:rsidR="00EA0322">
        <w:t>nach</w:t>
      </w:r>
      <w:r w:rsidRPr="00237259">
        <w:t xml:space="preserve"> </w:t>
      </w:r>
      <w:r w:rsidR="00322779">
        <w:t xml:space="preserve">kann sich </w:t>
      </w:r>
      <w:r w:rsidRPr="00237259">
        <w:t xml:space="preserve">der oder die Fahrende anderen Dingen zuwenden: einen Film schauen, telefonieren oder am Laptop arbeiten… </w:t>
      </w:r>
    </w:p>
    <w:p w14:paraId="54817119" w14:textId="04207A00" w:rsidR="00B43B03" w:rsidRPr="00283474" w:rsidRDefault="00B43B03" w:rsidP="00F64E8C">
      <w:pPr>
        <w:tabs>
          <w:tab w:val="left" w:pos="7371"/>
        </w:tabs>
        <w:spacing w:line="360" w:lineRule="auto"/>
        <w:ind w:left="567" w:right="1701"/>
      </w:pPr>
      <w:r w:rsidRPr="00283474">
        <w:t>Erkennt das System ein Problem, beispielsweise eine nahende Baustelle oder fehlende Fahrbahnmarkierungen</w:t>
      </w:r>
      <w:r w:rsidR="0082256D">
        <w:t>,</w:t>
      </w:r>
      <w:r w:rsidRPr="00283474">
        <w:t xml:space="preserve"> ertönt ein </w:t>
      </w:r>
      <w:r w:rsidR="00446CC0">
        <w:t>Al</w:t>
      </w:r>
      <w:r w:rsidR="00E63786">
        <w:t>armton</w:t>
      </w:r>
      <w:r w:rsidR="006A6457">
        <w:t xml:space="preserve"> und </w:t>
      </w:r>
      <w:r w:rsidRPr="00283474">
        <w:t xml:space="preserve">das Steuer </w:t>
      </w:r>
      <w:r w:rsidR="003E67AD">
        <w:t xml:space="preserve">muss </w:t>
      </w:r>
      <w:r w:rsidRPr="00283474">
        <w:t xml:space="preserve">umgehend übernommen werden. Sollte die Fahrerin oder der Fahrer nicht reagieren, führt der </w:t>
      </w:r>
      <w:r w:rsidRPr="00283474">
        <w:t>Drive Pilot</w:t>
      </w:r>
      <w:r w:rsidRPr="00283474">
        <w:t xml:space="preserve"> einen sicheren und auch für den nachfolgenden Verkehr kontrollierbaren Nothalt durch. </w:t>
      </w:r>
    </w:p>
    <w:p w14:paraId="65BA4965" w14:textId="3B4BAEA0" w:rsidR="00283474" w:rsidRPr="00283474" w:rsidRDefault="00B144C3" w:rsidP="00F64E8C">
      <w:pPr>
        <w:tabs>
          <w:tab w:val="left" w:pos="7371"/>
        </w:tabs>
        <w:spacing w:line="360" w:lineRule="auto"/>
        <w:ind w:left="567" w:right="1701"/>
      </w:pPr>
      <w:r w:rsidRPr="000B20B5">
        <w:rPr>
          <w:b/>
          <w:bCs/>
        </w:rPr>
        <w:t>Eine gigantische Datenmenge</w:t>
      </w:r>
      <w:r w:rsidR="000B20B5" w:rsidRPr="000B20B5">
        <w:rPr>
          <w:b/>
          <w:bCs/>
        </w:rPr>
        <w:t xml:space="preserve"> wird permanent analysiert</w:t>
      </w:r>
      <w:r w:rsidR="006137C9">
        <w:rPr>
          <w:b/>
          <w:bCs/>
        </w:rPr>
        <w:br/>
      </w:r>
      <w:r w:rsidR="00283474" w:rsidRPr="00283474">
        <w:t>„Rund um das Fahrzeug erheben Kameras, Ultraschallsensoren, Radare, eine GPS-Antenne und ein Li</w:t>
      </w:r>
      <w:r w:rsidR="00350C86">
        <w:t>DAR (Laser-Radar)</w:t>
      </w:r>
      <w:r w:rsidR="00283474" w:rsidRPr="00283474">
        <w:t xml:space="preserve"> permanent eine gigantische Menge an Daten. </w:t>
      </w:r>
      <w:r w:rsidR="00350C86">
        <w:t>Die Flut aus</w:t>
      </w:r>
      <w:r w:rsidR="00283474" w:rsidRPr="00283474">
        <w:t xml:space="preserve"> Bild- und Messdaten </w:t>
      </w:r>
      <w:r w:rsidR="00350C86">
        <w:t>wird durch</w:t>
      </w:r>
      <w:r w:rsidR="00350C86" w:rsidRPr="00283474">
        <w:t xml:space="preserve"> </w:t>
      </w:r>
      <w:r w:rsidR="00283474" w:rsidRPr="00283474">
        <w:t xml:space="preserve">die Steuereinheit in Echtzeit analysiert und </w:t>
      </w:r>
      <w:r w:rsidR="00283474" w:rsidRPr="00283474">
        <w:t xml:space="preserve">Zusammengehörendes </w:t>
      </w:r>
      <w:r w:rsidR="008841D8">
        <w:t>z</w:t>
      </w:r>
      <w:r w:rsidR="00283474" w:rsidRPr="00283474">
        <w:t xml:space="preserve">usammengefügt. So verschmelzen zum Beispiel die verschiedenen Kameraperspektiven zu einem Bild, das auf dem Monitor zu sehen ist und um Informationen aus systemischen Vorgaben und äußeren Einflüssen ergänzt wird“, erklärt Thomas Quernheim. </w:t>
      </w:r>
    </w:p>
    <w:p w14:paraId="14D6AC90" w14:textId="46788843" w:rsidR="00B43B03" w:rsidRPr="00283474" w:rsidRDefault="00B43B03" w:rsidP="00F64E8C">
      <w:pPr>
        <w:tabs>
          <w:tab w:val="left" w:pos="7371"/>
        </w:tabs>
        <w:spacing w:line="360" w:lineRule="auto"/>
        <w:ind w:left="567" w:right="1701"/>
      </w:pPr>
      <w:r>
        <w:t xml:space="preserve">Schon an der Hardware </w:t>
      </w:r>
      <w:r w:rsidRPr="00283474">
        <w:t>lässt sich erkennen, wie komplex bereits hochautomatisiertes Fahren ist</w:t>
      </w:r>
      <w:r>
        <w:t>. D</w:t>
      </w:r>
      <w:r w:rsidRPr="00283474">
        <w:t xml:space="preserve">ie </w:t>
      </w:r>
      <w:r w:rsidR="001B3614">
        <w:t>Komplexität</w:t>
      </w:r>
      <w:r>
        <w:t xml:space="preserve"> der </w:t>
      </w:r>
      <w:r w:rsidRPr="00283474">
        <w:t>Steigerungsstufe autonome</w:t>
      </w:r>
      <w:r>
        <w:t>s</w:t>
      </w:r>
      <w:r w:rsidRPr="00283474">
        <w:t xml:space="preserve"> Fahren</w:t>
      </w:r>
      <w:r>
        <w:t>,</w:t>
      </w:r>
      <w:r w:rsidRPr="00283474">
        <w:t xml:space="preserve"> </w:t>
      </w:r>
      <w:r w:rsidR="001B3614">
        <w:t xml:space="preserve">lässt sich </w:t>
      </w:r>
      <w:r w:rsidR="00A27CEA">
        <w:t xml:space="preserve">nur </w:t>
      </w:r>
      <w:r w:rsidR="001B3614">
        <w:t>erahnen</w:t>
      </w:r>
      <w:r w:rsidRPr="00283474">
        <w:t xml:space="preserve">. </w:t>
      </w:r>
    </w:p>
    <w:p w14:paraId="2D1001FE" w14:textId="77777777" w:rsidR="004570A0" w:rsidRPr="004549E5" w:rsidRDefault="004570A0" w:rsidP="00F64E8C">
      <w:pPr>
        <w:tabs>
          <w:tab w:val="left" w:pos="7371"/>
        </w:tabs>
        <w:spacing w:line="360" w:lineRule="auto"/>
        <w:ind w:left="567" w:right="1701"/>
      </w:pPr>
    </w:p>
    <w:p w14:paraId="1CF04EAC" w14:textId="77777777" w:rsidR="00160A8D" w:rsidRPr="00160A8D" w:rsidRDefault="00160A8D" w:rsidP="00160A8D">
      <w:pPr>
        <w:ind w:left="567" w:right="1701"/>
        <w:rPr>
          <w:b/>
          <w:bCs/>
          <w:i/>
          <w:iCs/>
        </w:rPr>
      </w:pPr>
      <w:r w:rsidRPr="00160A8D">
        <w:rPr>
          <w:b/>
          <w:bCs/>
          <w:i/>
          <w:iCs/>
        </w:rPr>
        <w:t>Über TÜV Rheinland</w:t>
      </w:r>
    </w:p>
    <w:p w14:paraId="7079091B" w14:textId="4A042AF1" w:rsidR="00D87804" w:rsidRPr="00BA4BC4" w:rsidRDefault="00D87804" w:rsidP="00160A8D">
      <w:pPr>
        <w:ind w:left="567" w:right="1701"/>
        <w:rPr>
          <w:i/>
          <w:iCs/>
        </w:rPr>
      </w:pPr>
      <w:r w:rsidRPr="00BA4BC4">
        <w:rPr>
          <w:i/>
          <w:iCs/>
        </w:rPr>
        <w:t xml:space="preserve">Sicherheit und Qualität in fast allen Wirtschafts- und Lebensbereichen: Dafür steht TÜV Rheinland. Das Unternehmen ist seit mehr als 150 Jahren tätig und zählt zu den weltweit führenden Prüfdienstleistern. TÜV 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Innovationen in Technik und Wirtschaft, trainieren Menschen in zahlreichen Berufen und </w:t>
      </w:r>
      <w:r w:rsidRPr="00BA4BC4">
        <w:rPr>
          <w:i/>
          <w:iCs/>
        </w:rPr>
        <w:lastRenderedPageBreak/>
        <w:t xml:space="preserve">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9" w:history="1">
        <w:r w:rsidRPr="00BA4BC4">
          <w:rPr>
            <w:rStyle w:val="Hyperlink"/>
          </w:rPr>
          <w:t>www.tuv.com</w:t>
        </w:r>
      </w:hyperlink>
    </w:p>
    <w:p w14:paraId="6E5F391B" w14:textId="77777777" w:rsidR="00D87804" w:rsidRPr="00BA4BC4" w:rsidRDefault="00D87804" w:rsidP="00160A8D">
      <w:pPr>
        <w:tabs>
          <w:tab w:val="left" w:pos="5670"/>
        </w:tabs>
        <w:autoSpaceDE w:val="0"/>
        <w:autoSpaceDN w:val="0"/>
        <w:adjustRightInd w:val="0"/>
        <w:spacing w:after="0" w:line="360" w:lineRule="auto"/>
        <w:ind w:left="567"/>
        <w:rPr>
          <w:i/>
        </w:rPr>
      </w:pPr>
      <w:r w:rsidRPr="00BA4BC4">
        <w:rPr>
          <w:i/>
        </w:rPr>
        <w:t>__________________________________________________________________</w:t>
      </w:r>
    </w:p>
    <w:p w14:paraId="561EBB04" w14:textId="77777777" w:rsidR="00D87804" w:rsidRPr="00BA4BC4" w:rsidRDefault="00D87804" w:rsidP="00160A8D">
      <w:pPr>
        <w:spacing w:line="360" w:lineRule="auto"/>
        <w:ind w:left="567"/>
        <w:contextualSpacing/>
      </w:pPr>
      <w:r w:rsidRPr="00BA4BC4">
        <w:t xml:space="preserve">Ihr Ansprechpartner für redaktionelle Fragen: </w:t>
      </w:r>
    </w:p>
    <w:p w14:paraId="73F96C2E" w14:textId="77777777" w:rsidR="00D87804" w:rsidRPr="00BA4BC4" w:rsidRDefault="00D87804" w:rsidP="00160A8D">
      <w:pPr>
        <w:spacing w:line="360" w:lineRule="auto"/>
        <w:ind w:left="567" w:right="1559"/>
        <w:contextualSpacing/>
      </w:pPr>
      <w:r w:rsidRPr="00BA4BC4">
        <w:t>Pressestelle TÜV Rheinland, Tel.: +49 2 21/8 06-21 48</w:t>
      </w:r>
    </w:p>
    <w:p w14:paraId="42B817D9" w14:textId="77777777" w:rsidR="00D87804" w:rsidRDefault="00D87804" w:rsidP="00160A8D">
      <w:pPr>
        <w:widowControl w:val="0"/>
        <w:spacing w:after="0" w:line="360" w:lineRule="auto"/>
        <w:ind w:left="567" w:right="1559"/>
        <w:contextualSpacing/>
      </w:pPr>
      <w:r w:rsidRPr="00BA4BC4">
        <w:t xml:space="preserve">Die aktuellen Presseinformationen sowie themenbezogene Fotos und Videos erhalten Sie auch per E-Mail über </w:t>
      </w:r>
      <w:hyperlink r:id="rId10" w:history="1">
        <w:r w:rsidRPr="00BA4BC4">
          <w:rPr>
            <w:rStyle w:val="Hyperlink"/>
          </w:rPr>
          <w:t>contact@press.tuv.com</w:t>
        </w:r>
      </w:hyperlink>
      <w:r w:rsidRPr="00BA4BC4">
        <w:t xml:space="preserve"> sowie im Internet: </w:t>
      </w:r>
      <w:hyperlink r:id="rId11" w:history="1">
        <w:r w:rsidRPr="00BA4BC4">
          <w:rPr>
            <w:rStyle w:val="Hyperlink"/>
          </w:rPr>
          <w:t>www.tuv.com/presse</w:t>
        </w:r>
      </w:hyperlink>
      <w:r w:rsidRPr="00BA4BC4">
        <w:t>.</w:t>
      </w:r>
    </w:p>
    <w:p w14:paraId="78C1E6D3" w14:textId="77777777" w:rsidR="001B3614" w:rsidRPr="004549E5" w:rsidRDefault="001B3614" w:rsidP="00F64E8C">
      <w:pPr>
        <w:tabs>
          <w:tab w:val="left" w:pos="7371"/>
        </w:tabs>
        <w:spacing w:line="360" w:lineRule="auto"/>
        <w:ind w:left="567" w:right="1701"/>
      </w:pPr>
    </w:p>
    <w:p w14:paraId="2608DDF2" w14:textId="77777777" w:rsidR="001B3614" w:rsidRPr="004549E5" w:rsidRDefault="001B3614" w:rsidP="00F64E8C">
      <w:pPr>
        <w:tabs>
          <w:tab w:val="left" w:pos="7371"/>
        </w:tabs>
        <w:spacing w:line="360" w:lineRule="auto"/>
        <w:ind w:left="567" w:right="1701"/>
      </w:pPr>
    </w:p>
    <w:sectPr w:rsidR="001B3614" w:rsidRPr="004549E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0F454" w14:textId="77777777" w:rsidR="004871A1" w:rsidRDefault="004871A1" w:rsidP="006C1C0B">
      <w:r>
        <w:separator/>
      </w:r>
    </w:p>
  </w:endnote>
  <w:endnote w:type="continuationSeparator" w:id="0">
    <w:p w14:paraId="51C27761" w14:textId="77777777" w:rsidR="004871A1" w:rsidRDefault="004871A1" w:rsidP="006C1C0B">
      <w:r>
        <w:continuationSeparator/>
      </w:r>
    </w:p>
  </w:endnote>
  <w:endnote w:type="continuationNotice" w:id="1">
    <w:p w14:paraId="13D17953" w14:textId="77777777" w:rsidR="004871A1" w:rsidRDefault="004871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2C0FC" w14:textId="77777777" w:rsidR="004871A1" w:rsidRDefault="004871A1" w:rsidP="006C1C0B">
      <w:r>
        <w:separator/>
      </w:r>
    </w:p>
  </w:footnote>
  <w:footnote w:type="continuationSeparator" w:id="0">
    <w:p w14:paraId="104C4E93" w14:textId="77777777" w:rsidR="004871A1" w:rsidRDefault="004871A1" w:rsidP="006C1C0B">
      <w:r>
        <w:continuationSeparator/>
      </w:r>
    </w:p>
  </w:footnote>
  <w:footnote w:type="continuationNotice" w:id="1">
    <w:p w14:paraId="70D085F4" w14:textId="77777777" w:rsidR="004871A1" w:rsidRDefault="004871A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74"/>
    <w:rsid w:val="00006A07"/>
    <w:rsid w:val="0002131F"/>
    <w:rsid w:val="00024013"/>
    <w:rsid w:val="00026434"/>
    <w:rsid w:val="00042A03"/>
    <w:rsid w:val="000610B0"/>
    <w:rsid w:val="0006150B"/>
    <w:rsid w:val="00062F0B"/>
    <w:rsid w:val="000A523C"/>
    <w:rsid w:val="000A7A35"/>
    <w:rsid w:val="000B0986"/>
    <w:rsid w:val="000B20B5"/>
    <w:rsid w:val="000D5E1A"/>
    <w:rsid w:val="000D7137"/>
    <w:rsid w:val="000D7178"/>
    <w:rsid w:val="000E235B"/>
    <w:rsid w:val="00106CE9"/>
    <w:rsid w:val="00126770"/>
    <w:rsid w:val="00130414"/>
    <w:rsid w:val="0014112F"/>
    <w:rsid w:val="00160A8D"/>
    <w:rsid w:val="00164EB5"/>
    <w:rsid w:val="00164F0F"/>
    <w:rsid w:val="0017113E"/>
    <w:rsid w:val="001711B6"/>
    <w:rsid w:val="001873AD"/>
    <w:rsid w:val="00192644"/>
    <w:rsid w:val="001A0C84"/>
    <w:rsid w:val="001B18E4"/>
    <w:rsid w:val="001B3614"/>
    <w:rsid w:val="001C2DE9"/>
    <w:rsid w:val="001C3EFA"/>
    <w:rsid w:val="001C57A3"/>
    <w:rsid w:val="001D0602"/>
    <w:rsid w:val="001D1AE4"/>
    <w:rsid w:val="001E29FE"/>
    <w:rsid w:val="001F105E"/>
    <w:rsid w:val="001F3A98"/>
    <w:rsid w:val="00204C85"/>
    <w:rsid w:val="0021083E"/>
    <w:rsid w:val="00217874"/>
    <w:rsid w:val="00224B84"/>
    <w:rsid w:val="00232573"/>
    <w:rsid w:val="00234904"/>
    <w:rsid w:val="00237259"/>
    <w:rsid w:val="00275546"/>
    <w:rsid w:val="00275F49"/>
    <w:rsid w:val="00283474"/>
    <w:rsid w:val="0029284F"/>
    <w:rsid w:val="002B1A62"/>
    <w:rsid w:val="002B5945"/>
    <w:rsid w:val="002C1E52"/>
    <w:rsid w:val="002C33AA"/>
    <w:rsid w:val="002D505F"/>
    <w:rsid w:val="002D6641"/>
    <w:rsid w:val="002F3059"/>
    <w:rsid w:val="003067BC"/>
    <w:rsid w:val="00314251"/>
    <w:rsid w:val="00317982"/>
    <w:rsid w:val="00322779"/>
    <w:rsid w:val="00327473"/>
    <w:rsid w:val="003337B1"/>
    <w:rsid w:val="003374B1"/>
    <w:rsid w:val="003461F0"/>
    <w:rsid w:val="00346A69"/>
    <w:rsid w:val="00350C86"/>
    <w:rsid w:val="00352F30"/>
    <w:rsid w:val="00354480"/>
    <w:rsid w:val="0036745C"/>
    <w:rsid w:val="00367AB2"/>
    <w:rsid w:val="00395C65"/>
    <w:rsid w:val="003976DD"/>
    <w:rsid w:val="003A0487"/>
    <w:rsid w:val="003A7204"/>
    <w:rsid w:val="003C52AF"/>
    <w:rsid w:val="003E1F33"/>
    <w:rsid w:val="003E247E"/>
    <w:rsid w:val="003E4589"/>
    <w:rsid w:val="003E67AD"/>
    <w:rsid w:val="003E7C7D"/>
    <w:rsid w:val="00415F7A"/>
    <w:rsid w:val="0042080F"/>
    <w:rsid w:val="0042181F"/>
    <w:rsid w:val="00432D35"/>
    <w:rsid w:val="00446CC0"/>
    <w:rsid w:val="004549E5"/>
    <w:rsid w:val="00455061"/>
    <w:rsid w:val="004570A0"/>
    <w:rsid w:val="00464190"/>
    <w:rsid w:val="00466CB7"/>
    <w:rsid w:val="004820FD"/>
    <w:rsid w:val="00482844"/>
    <w:rsid w:val="004871A1"/>
    <w:rsid w:val="004926B5"/>
    <w:rsid w:val="00497C6F"/>
    <w:rsid w:val="004C5986"/>
    <w:rsid w:val="004D0982"/>
    <w:rsid w:val="004E372A"/>
    <w:rsid w:val="004E6433"/>
    <w:rsid w:val="004E697F"/>
    <w:rsid w:val="005201E7"/>
    <w:rsid w:val="00525507"/>
    <w:rsid w:val="00526B25"/>
    <w:rsid w:val="00532C2D"/>
    <w:rsid w:val="00542B37"/>
    <w:rsid w:val="00552446"/>
    <w:rsid w:val="005737B7"/>
    <w:rsid w:val="00575A82"/>
    <w:rsid w:val="0059572B"/>
    <w:rsid w:val="005D1D6B"/>
    <w:rsid w:val="005F27CE"/>
    <w:rsid w:val="006004F5"/>
    <w:rsid w:val="006137C9"/>
    <w:rsid w:val="00613909"/>
    <w:rsid w:val="006202AD"/>
    <w:rsid w:val="00623600"/>
    <w:rsid w:val="00631939"/>
    <w:rsid w:val="00645ED1"/>
    <w:rsid w:val="00667C56"/>
    <w:rsid w:val="00670BC4"/>
    <w:rsid w:val="0067578E"/>
    <w:rsid w:val="00675C44"/>
    <w:rsid w:val="00685EBC"/>
    <w:rsid w:val="0069048B"/>
    <w:rsid w:val="00697401"/>
    <w:rsid w:val="006A57F8"/>
    <w:rsid w:val="006A6457"/>
    <w:rsid w:val="006B37B4"/>
    <w:rsid w:val="006C1C0B"/>
    <w:rsid w:val="006D2F58"/>
    <w:rsid w:val="006D51AF"/>
    <w:rsid w:val="006D6908"/>
    <w:rsid w:val="006D759E"/>
    <w:rsid w:val="006E14CC"/>
    <w:rsid w:val="00707601"/>
    <w:rsid w:val="00733A00"/>
    <w:rsid w:val="00740769"/>
    <w:rsid w:val="0074336E"/>
    <w:rsid w:val="0075532C"/>
    <w:rsid w:val="0075533F"/>
    <w:rsid w:val="00755964"/>
    <w:rsid w:val="00784FEB"/>
    <w:rsid w:val="00790405"/>
    <w:rsid w:val="00796DD6"/>
    <w:rsid w:val="007A5050"/>
    <w:rsid w:val="007B31F9"/>
    <w:rsid w:val="007B53E1"/>
    <w:rsid w:val="007C038C"/>
    <w:rsid w:val="007C0813"/>
    <w:rsid w:val="007C329B"/>
    <w:rsid w:val="007C588F"/>
    <w:rsid w:val="007C6AD6"/>
    <w:rsid w:val="007D34FD"/>
    <w:rsid w:val="007D41CD"/>
    <w:rsid w:val="007E77C0"/>
    <w:rsid w:val="007F7B35"/>
    <w:rsid w:val="008005FF"/>
    <w:rsid w:val="0081277F"/>
    <w:rsid w:val="0082256D"/>
    <w:rsid w:val="0082647F"/>
    <w:rsid w:val="00830514"/>
    <w:rsid w:val="0083354F"/>
    <w:rsid w:val="00835010"/>
    <w:rsid w:val="00863272"/>
    <w:rsid w:val="0086627C"/>
    <w:rsid w:val="008673D5"/>
    <w:rsid w:val="008721AE"/>
    <w:rsid w:val="00873B16"/>
    <w:rsid w:val="0088233A"/>
    <w:rsid w:val="008841D8"/>
    <w:rsid w:val="008908E1"/>
    <w:rsid w:val="008B1364"/>
    <w:rsid w:val="008B1840"/>
    <w:rsid w:val="008B3005"/>
    <w:rsid w:val="008B5656"/>
    <w:rsid w:val="008C38B9"/>
    <w:rsid w:val="008C5534"/>
    <w:rsid w:val="008C7524"/>
    <w:rsid w:val="008E0DFD"/>
    <w:rsid w:val="008E651C"/>
    <w:rsid w:val="008F29F9"/>
    <w:rsid w:val="008F60E0"/>
    <w:rsid w:val="0090127A"/>
    <w:rsid w:val="00923684"/>
    <w:rsid w:val="009277C3"/>
    <w:rsid w:val="0093542A"/>
    <w:rsid w:val="00942623"/>
    <w:rsid w:val="00973701"/>
    <w:rsid w:val="009767D1"/>
    <w:rsid w:val="00987551"/>
    <w:rsid w:val="009959E3"/>
    <w:rsid w:val="00997557"/>
    <w:rsid w:val="009977BA"/>
    <w:rsid w:val="00997C6D"/>
    <w:rsid w:val="009D1079"/>
    <w:rsid w:val="009D34D0"/>
    <w:rsid w:val="009E0FA6"/>
    <w:rsid w:val="009F58EE"/>
    <w:rsid w:val="00A00DED"/>
    <w:rsid w:val="00A04C67"/>
    <w:rsid w:val="00A071E0"/>
    <w:rsid w:val="00A11A89"/>
    <w:rsid w:val="00A11B9D"/>
    <w:rsid w:val="00A11CDF"/>
    <w:rsid w:val="00A176F1"/>
    <w:rsid w:val="00A27CEA"/>
    <w:rsid w:val="00A31842"/>
    <w:rsid w:val="00A43BE3"/>
    <w:rsid w:val="00A454A7"/>
    <w:rsid w:val="00A479A0"/>
    <w:rsid w:val="00A550A4"/>
    <w:rsid w:val="00A86D86"/>
    <w:rsid w:val="00A87FA5"/>
    <w:rsid w:val="00A920A1"/>
    <w:rsid w:val="00A92AF8"/>
    <w:rsid w:val="00AC1E4C"/>
    <w:rsid w:val="00AC29A0"/>
    <w:rsid w:val="00AE3F52"/>
    <w:rsid w:val="00AF32F4"/>
    <w:rsid w:val="00AF5A1F"/>
    <w:rsid w:val="00AF7530"/>
    <w:rsid w:val="00AF7CD4"/>
    <w:rsid w:val="00B1414F"/>
    <w:rsid w:val="00B144C3"/>
    <w:rsid w:val="00B34186"/>
    <w:rsid w:val="00B34576"/>
    <w:rsid w:val="00B34F7F"/>
    <w:rsid w:val="00B43B03"/>
    <w:rsid w:val="00B47DE9"/>
    <w:rsid w:val="00B70691"/>
    <w:rsid w:val="00B72AF2"/>
    <w:rsid w:val="00B7777B"/>
    <w:rsid w:val="00BA030D"/>
    <w:rsid w:val="00BA16E7"/>
    <w:rsid w:val="00BE392F"/>
    <w:rsid w:val="00BF6143"/>
    <w:rsid w:val="00C1722C"/>
    <w:rsid w:val="00C206A9"/>
    <w:rsid w:val="00C32C66"/>
    <w:rsid w:val="00C451E0"/>
    <w:rsid w:val="00C4645D"/>
    <w:rsid w:val="00C55F15"/>
    <w:rsid w:val="00C93BE2"/>
    <w:rsid w:val="00CB275C"/>
    <w:rsid w:val="00CB7CD4"/>
    <w:rsid w:val="00CE42F5"/>
    <w:rsid w:val="00CF52FD"/>
    <w:rsid w:val="00CF7766"/>
    <w:rsid w:val="00D059EE"/>
    <w:rsid w:val="00D06093"/>
    <w:rsid w:val="00D237A6"/>
    <w:rsid w:val="00D25ED7"/>
    <w:rsid w:val="00D26A53"/>
    <w:rsid w:val="00D516D3"/>
    <w:rsid w:val="00D51C83"/>
    <w:rsid w:val="00D561E9"/>
    <w:rsid w:val="00D6293F"/>
    <w:rsid w:val="00D6301A"/>
    <w:rsid w:val="00D64C26"/>
    <w:rsid w:val="00D71514"/>
    <w:rsid w:val="00D735C7"/>
    <w:rsid w:val="00D86F5F"/>
    <w:rsid w:val="00D87804"/>
    <w:rsid w:val="00D906EC"/>
    <w:rsid w:val="00D95E35"/>
    <w:rsid w:val="00DA65CC"/>
    <w:rsid w:val="00DA6C3A"/>
    <w:rsid w:val="00DB4D60"/>
    <w:rsid w:val="00DD112E"/>
    <w:rsid w:val="00DD206A"/>
    <w:rsid w:val="00DD3F55"/>
    <w:rsid w:val="00DE428F"/>
    <w:rsid w:val="00DE4CD8"/>
    <w:rsid w:val="00DE6C43"/>
    <w:rsid w:val="00DF65D0"/>
    <w:rsid w:val="00E005AB"/>
    <w:rsid w:val="00E05EB1"/>
    <w:rsid w:val="00E1017C"/>
    <w:rsid w:val="00E1293D"/>
    <w:rsid w:val="00E34A48"/>
    <w:rsid w:val="00E450CD"/>
    <w:rsid w:val="00E55243"/>
    <w:rsid w:val="00E55880"/>
    <w:rsid w:val="00E60029"/>
    <w:rsid w:val="00E63786"/>
    <w:rsid w:val="00E6401E"/>
    <w:rsid w:val="00E6582B"/>
    <w:rsid w:val="00E6615A"/>
    <w:rsid w:val="00E75D17"/>
    <w:rsid w:val="00E81CFF"/>
    <w:rsid w:val="00E82BBC"/>
    <w:rsid w:val="00E91AD4"/>
    <w:rsid w:val="00EA0322"/>
    <w:rsid w:val="00EA48ED"/>
    <w:rsid w:val="00EA61F7"/>
    <w:rsid w:val="00EB067A"/>
    <w:rsid w:val="00EB7EC4"/>
    <w:rsid w:val="00EC0728"/>
    <w:rsid w:val="00EE0101"/>
    <w:rsid w:val="00F001A0"/>
    <w:rsid w:val="00F17207"/>
    <w:rsid w:val="00F24981"/>
    <w:rsid w:val="00F46FF7"/>
    <w:rsid w:val="00F62AC0"/>
    <w:rsid w:val="00F64E8C"/>
    <w:rsid w:val="00F83665"/>
    <w:rsid w:val="00F8647B"/>
    <w:rsid w:val="00FA0A70"/>
    <w:rsid w:val="00FA1D67"/>
    <w:rsid w:val="00FB29FD"/>
    <w:rsid w:val="00FB4B72"/>
    <w:rsid w:val="00FE02D6"/>
    <w:rsid w:val="00FE0AE6"/>
    <w:rsid w:val="00FE5A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B7DA"/>
  <w15:chartTrackingRefBased/>
  <w15:docId w15:val="{019EA653-1C11-43AB-9C3E-5254DA4D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de-DE" w:eastAsia="en-US" w:bidi="ar-SA"/>
        <w14:ligatures w14:val="standardContextual"/>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29FD"/>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after="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before="0" w:after="300" w:line="240" w:lineRule="auto"/>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before="0" w:after="0"/>
    </w:pPr>
    <w:rPr>
      <w:rFonts w:eastAsiaTheme="minorEastAsia" w:cstheme="minorBidi"/>
      <w:i/>
      <w:spacing w:val="15"/>
      <w:sz w:val="24"/>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spacing w:before="0" w:after="0"/>
    </w:p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iPriority w:val="99"/>
    <w:unhideWhenUsed/>
    <w:rsid w:val="00224B84"/>
    <w:pPr>
      <w:tabs>
        <w:tab w:val="center" w:pos="4536"/>
        <w:tab w:val="right" w:pos="9072"/>
      </w:tabs>
      <w:spacing w:before="0" w:after="0"/>
    </w:p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before="0" w:after="100"/>
    </w:pPr>
  </w:style>
  <w:style w:type="paragraph" w:styleId="Verzeichnis2">
    <w:name w:val="toc 2"/>
    <w:basedOn w:val="Standard"/>
    <w:next w:val="Standard"/>
    <w:autoRedefine/>
    <w:uiPriority w:val="39"/>
    <w:unhideWhenUsed/>
    <w:rsid w:val="006D2F58"/>
    <w:pPr>
      <w:spacing w:before="0" w:after="100"/>
      <w:ind w:left="198"/>
    </w:pPr>
  </w:style>
  <w:style w:type="paragraph" w:styleId="Unterschrift">
    <w:name w:val="Signature"/>
    <w:basedOn w:val="Standard"/>
    <w:link w:val="UnterschriftZchn"/>
    <w:uiPriority w:val="99"/>
    <w:unhideWhenUsed/>
    <w:rsid w:val="009767D1"/>
    <w:pPr>
      <w:spacing w:before="0" w:after="0"/>
      <w:jc w:val="center"/>
    </w:pPr>
    <w:rPr>
      <w:sz w:val="16"/>
    </w:rPr>
  </w:style>
  <w:style w:type="character" w:customStyle="1" w:styleId="UnterschriftZchn">
    <w:name w:val="Unterschrift Zchn"/>
    <w:basedOn w:val="Absatz-Standardschriftart"/>
    <w:link w:val="Unterschrift"/>
    <w:uiPriority w:val="99"/>
    <w:rsid w:val="009767D1"/>
    <w:rPr>
      <w:sz w:val="16"/>
    </w:rPr>
  </w:style>
  <w:style w:type="character" w:styleId="NichtaufgelsteErwhnung">
    <w:name w:val="Unresolved Mention"/>
    <w:basedOn w:val="Absatz-Standardschriftart"/>
    <w:uiPriority w:val="99"/>
    <w:semiHidden/>
    <w:unhideWhenUsed/>
    <w:rsid w:val="00283474"/>
    <w:rPr>
      <w:color w:val="605E5C"/>
      <w:shd w:val="clear" w:color="auto" w:fill="E1DFDD"/>
    </w:rPr>
  </w:style>
  <w:style w:type="paragraph" w:styleId="berarbeitung">
    <w:name w:val="Revision"/>
    <w:hidden/>
    <w:uiPriority w:val="99"/>
    <w:semiHidden/>
    <w:rsid w:val="00D561E9"/>
    <w:pPr>
      <w:spacing w:before="0" w:after="0" w:line="240" w:lineRule="auto"/>
    </w:pPr>
  </w:style>
  <w:style w:type="character" w:styleId="Kommentarzeichen">
    <w:name w:val="annotation reference"/>
    <w:basedOn w:val="Absatz-Standardschriftart"/>
    <w:uiPriority w:val="99"/>
    <w:semiHidden/>
    <w:unhideWhenUsed/>
    <w:rsid w:val="00D561E9"/>
    <w:rPr>
      <w:sz w:val="16"/>
      <w:szCs w:val="16"/>
    </w:rPr>
  </w:style>
  <w:style w:type="paragraph" w:styleId="Kommentartext">
    <w:name w:val="annotation text"/>
    <w:basedOn w:val="Standard"/>
    <w:link w:val="KommentartextZchn"/>
    <w:uiPriority w:val="99"/>
    <w:unhideWhenUsed/>
    <w:rsid w:val="00D561E9"/>
    <w:pPr>
      <w:spacing w:line="240" w:lineRule="auto"/>
    </w:pPr>
  </w:style>
  <w:style w:type="character" w:customStyle="1" w:styleId="KommentartextZchn">
    <w:name w:val="Kommentartext Zchn"/>
    <w:basedOn w:val="Absatz-Standardschriftart"/>
    <w:link w:val="Kommentartext"/>
    <w:uiPriority w:val="99"/>
    <w:rsid w:val="00D561E9"/>
  </w:style>
  <w:style w:type="paragraph" w:styleId="Kommentarthema">
    <w:name w:val="annotation subject"/>
    <w:basedOn w:val="Kommentartext"/>
    <w:next w:val="Kommentartext"/>
    <w:link w:val="KommentarthemaZchn"/>
    <w:uiPriority w:val="99"/>
    <w:semiHidden/>
    <w:unhideWhenUsed/>
    <w:rsid w:val="00D561E9"/>
    <w:rPr>
      <w:b/>
      <w:bCs/>
    </w:rPr>
  </w:style>
  <w:style w:type="character" w:customStyle="1" w:styleId="KommentarthemaZchn">
    <w:name w:val="Kommentarthema Zchn"/>
    <w:basedOn w:val="KommentartextZchn"/>
    <w:link w:val="Kommentarthema"/>
    <w:uiPriority w:val="99"/>
    <w:semiHidden/>
    <w:rsid w:val="00D56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presse" TargetMode="External"/><Relationship Id="rId5" Type="http://schemas.openxmlformats.org/officeDocument/2006/relationships/webSettings" Target="webSettings.xml"/><Relationship Id="rId10" Type="http://schemas.openxmlformats.org/officeDocument/2006/relationships/hyperlink" Target="mailto:contact@press.tuv.com" TargetMode="External"/><Relationship Id="rId4" Type="http://schemas.openxmlformats.org/officeDocument/2006/relationships/settings" Target="settings.xml"/><Relationship Id="rId9" Type="http://schemas.openxmlformats.org/officeDocument/2006/relationships/hyperlink" Target="http://www.tu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4732</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TUEV Rheinland Holding GmbH</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Wolfram Stahl</cp:lastModifiedBy>
  <cp:revision>6</cp:revision>
  <cp:lastPrinted>2024-12-19T22:58:00Z</cp:lastPrinted>
  <dcterms:created xsi:type="dcterms:W3CDTF">2024-12-19T22:58:00Z</dcterms:created>
  <dcterms:modified xsi:type="dcterms:W3CDTF">2024-12-19T23:17:00Z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2024-12-17T10:16:01Z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361a3e8d-5284-47c3-b993-080fb51e544d</vt:lpwstr>
  </property>
  <property fmtid="{D5CDD505-2E9C-101B-9397-08002B2CF9AE}" pid="8" name="MSIP_Label_d3d538fd-7cd2-4b8b-bd42-f6ee8cc1e568_ContentBits">
    <vt:lpwstr>0</vt:lpwstr>
  </property>
</Properties>
</file>