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84D1" w14:textId="783C2F01" w:rsidR="003525E6" w:rsidRPr="00F228B1" w:rsidRDefault="009B5590" w:rsidP="003525E6">
      <w:pPr>
        <w:tabs>
          <w:tab w:val="left" w:pos="720"/>
          <w:tab w:val="left" w:pos="7380"/>
        </w:tabs>
        <w:spacing w:after="0" w:line="360" w:lineRule="auto"/>
        <w:rPr>
          <w:rFonts w:ascii="Arial" w:hAnsi="Arial" w:cs="Arial"/>
          <w:b/>
          <w:bCs/>
          <w:color w:val="000000"/>
          <w:sz w:val="20"/>
          <w:szCs w:val="20"/>
          <w:u w:val="single"/>
        </w:rPr>
      </w:pPr>
      <w:r w:rsidRPr="00F228B1">
        <w:rPr>
          <w:rFonts w:ascii="Arial" w:hAnsi="Arial" w:cs="Arial"/>
          <w:b/>
          <w:bCs/>
          <w:color w:val="000000"/>
          <w:sz w:val="20"/>
          <w:szCs w:val="20"/>
          <w:u w:val="single"/>
        </w:rPr>
        <w:t xml:space="preserve">Multimillionen-Investition: </w:t>
      </w:r>
      <w:r w:rsidR="003525E6" w:rsidRPr="00F228B1">
        <w:rPr>
          <w:rFonts w:ascii="Arial" w:hAnsi="Arial" w:cs="Arial"/>
          <w:b/>
          <w:bCs/>
          <w:color w:val="000000"/>
          <w:sz w:val="20"/>
          <w:szCs w:val="20"/>
          <w:u w:val="single"/>
        </w:rPr>
        <w:t xml:space="preserve">TÜV Rheinland </w:t>
      </w:r>
      <w:r w:rsidR="00C87578" w:rsidRPr="00F228B1">
        <w:rPr>
          <w:rFonts w:ascii="Arial" w:hAnsi="Arial" w:cs="Arial"/>
          <w:b/>
          <w:bCs/>
          <w:color w:val="000000"/>
          <w:sz w:val="20"/>
          <w:szCs w:val="20"/>
          <w:u w:val="single"/>
        </w:rPr>
        <w:t xml:space="preserve">eröffnet neues Laborzentrum </w:t>
      </w:r>
      <w:r w:rsidR="003525E6" w:rsidRPr="00F228B1">
        <w:rPr>
          <w:rFonts w:ascii="Arial" w:hAnsi="Arial" w:cs="Arial"/>
          <w:b/>
          <w:bCs/>
          <w:color w:val="000000"/>
          <w:sz w:val="20"/>
          <w:szCs w:val="20"/>
          <w:u w:val="single"/>
        </w:rPr>
        <w:t>im Yangtse-Delta</w:t>
      </w:r>
      <w:r w:rsidR="00E9235F" w:rsidRPr="00F228B1">
        <w:rPr>
          <w:rFonts w:ascii="Arial" w:hAnsi="Arial" w:cs="Arial"/>
          <w:b/>
          <w:bCs/>
          <w:color w:val="000000"/>
          <w:sz w:val="20"/>
          <w:szCs w:val="20"/>
          <w:u w:val="single"/>
        </w:rPr>
        <w:t xml:space="preserve"> nahe Shanghai</w:t>
      </w:r>
    </w:p>
    <w:p w14:paraId="342F6027" w14:textId="77777777" w:rsidR="000D4368" w:rsidRDefault="000D4368" w:rsidP="003525E6">
      <w:pPr>
        <w:tabs>
          <w:tab w:val="left" w:pos="720"/>
          <w:tab w:val="left" w:pos="7380"/>
        </w:tabs>
        <w:spacing w:after="0" w:line="360" w:lineRule="auto"/>
        <w:rPr>
          <w:rFonts w:ascii="Arial" w:hAnsi="Arial" w:cs="Arial"/>
          <w:b/>
          <w:bCs/>
          <w:color w:val="000000"/>
          <w:sz w:val="20"/>
          <w:szCs w:val="20"/>
        </w:rPr>
      </w:pPr>
    </w:p>
    <w:p w14:paraId="4919F6A0" w14:textId="7A2C32E0" w:rsidR="000D4368" w:rsidRPr="00FD2857" w:rsidRDefault="009B5590" w:rsidP="003525E6">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t>Größter</w:t>
      </w:r>
      <w:r w:rsidR="00E9235F" w:rsidRPr="00FD2857">
        <w:rPr>
          <w:rFonts w:ascii="Arial" w:hAnsi="Arial" w:cs="Arial"/>
          <w:color w:val="000000"/>
          <w:sz w:val="20"/>
          <w:szCs w:val="20"/>
        </w:rPr>
        <w:t xml:space="preserve"> Laborstandort in China</w:t>
      </w:r>
      <w:r w:rsidR="00F15E45" w:rsidRPr="00FD2857">
        <w:rPr>
          <w:rFonts w:ascii="Arial" w:hAnsi="Arial" w:cs="Arial"/>
          <w:color w:val="000000"/>
          <w:sz w:val="20"/>
          <w:szCs w:val="20"/>
        </w:rPr>
        <w:t xml:space="preserve"> / Prüfschwerpunkte</w:t>
      </w:r>
      <w:r w:rsidR="00FD2857" w:rsidRPr="00FD2857">
        <w:rPr>
          <w:rFonts w:ascii="Arial" w:hAnsi="Arial" w:cs="Arial"/>
          <w:color w:val="000000"/>
          <w:sz w:val="20"/>
          <w:szCs w:val="20"/>
        </w:rPr>
        <w:t xml:space="preserve"> u. a.</w:t>
      </w:r>
      <w:r w:rsidR="00F15E45" w:rsidRPr="00FD2857">
        <w:rPr>
          <w:rFonts w:ascii="Arial" w:hAnsi="Arial" w:cs="Arial"/>
          <w:color w:val="000000"/>
          <w:sz w:val="20"/>
          <w:szCs w:val="20"/>
        </w:rPr>
        <w:t>: Elektronikprodukte</w:t>
      </w:r>
      <w:r w:rsidR="00FD2857" w:rsidRPr="00FD2857">
        <w:rPr>
          <w:rFonts w:ascii="Arial" w:hAnsi="Arial" w:cs="Arial"/>
          <w:color w:val="000000"/>
          <w:sz w:val="20"/>
          <w:szCs w:val="20"/>
        </w:rPr>
        <w:t>, Photovoltaik, E-Mobilität</w:t>
      </w:r>
      <w:r w:rsidR="00FD2857">
        <w:rPr>
          <w:rFonts w:ascii="Arial" w:hAnsi="Arial" w:cs="Arial"/>
          <w:color w:val="000000"/>
          <w:sz w:val="20"/>
          <w:szCs w:val="20"/>
        </w:rPr>
        <w:t xml:space="preserve"> </w:t>
      </w:r>
      <w:r w:rsidR="008F16B4">
        <w:rPr>
          <w:rFonts w:ascii="Arial" w:hAnsi="Arial" w:cs="Arial"/>
          <w:color w:val="000000"/>
          <w:sz w:val="20"/>
          <w:szCs w:val="20"/>
        </w:rPr>
        <w:t>und Autonomes Fahren</w:t>
      </w:r>
      <w:r w:rsidR="00DD6930">
        <w:rPr>
          <w:rFonts w:ascii="Arial" w:hAnsi="Arial" w:cs="Arial"/>
          <w:color w:val="000000"/>
          <w:sz w:val="20"/>
          <w:szCs w:val="20"/>
        </w:rPr>
        <w:t xml:space="preserve"> / </w:t>
      </w:r>
      <w:hyperlink r:id="rId11" w:history="1">
        <w:r w:rsidR="00DD6930" w:rsidRPr="00943BF9">
          <w:rPr>
            <w:rStyle w:val="Hyperlink"/>
            <w:rFonts w:ascii="Arial" w:hAnsi="Arial" w:cs="Arial"/>
            <w:sz w:val="20"/>
            <w:szCs w:val="20"/>
          </w:rPr>
          <w:t>www.tuv.com</w:t>
        </w:r>
      </w:hyperlink>
      <w:r w:rsidR="00DD6930">
        <w:rPr>
          <w:rFonts w:ascii="Arial" w:hAnsi="Arial" w:cs="Arial"/>
          <w:color w:val="000000"/>
          <w:sz w:val="20"/>
          <w:szCs w:val="20"/>
        </w:rPr>
        <w:t xml:space="preserve"> </w:t>
      </w:r>
    </w:p>
    <w:p w14:paraId="6A8B4441" w14:textId="77777777" w:rsidR="003525E6" w:rsidRPr="003525E6" w:rsidRDefault="003525E6" w:rsidP="003525E6">
      <w:pPr>
        <w:tabs>
          <w:tab w:val="left" w:pos="720"/>
          <w:tab w:val="left" w:pos="7380"/>
        </w:tabs>
        <w:spacing w:after="0" w:line="360" w:lineRule="auto"/>
        <w:rPr>
          <w:rFonts w:ascii="Arial" w:hAnsi="Arial" w:cs="Arial"/>
          <w:color w:val="000000"/>
          <w:sz w:val="20"/>
          <w:szCs w:val="20"/>
        </w:rPr>
      </w:pPr>
    </w:p>
    <w:p w14:paraId="3407C190" w14:textId="578E11B0" w:rsidR="009F5D6C" w:rsidRDefault="003525E6" w:rsidP="003525E6">
      <w:pPr>
        <w:tabs>
          <w:tab w:val="left" w:pos="720"/>
          <w:tab w:val="left" w:pos="7380"/>
        </w:tabs>
        <w:spacing w:after="0" w:line="360" w:lineRule="auto"/>
        <w:rPr>
          <w:rFonts w:ascii="Arial" w:hAnsi="Arial" w:cs="Arial"/>
          <w:color w:val="000000"/>
          <w:sz w:val="20"/>
          <w:szCs w:val="20"/>
        </w:rPr>
      </w:pPr>
      <w:r w:rsidRPr="002131C4">
        <w:rPr>
          <w:rFonts w:ascii="Arial" w:hAnsi="Arial" w:cs="Arial"/>
          <w:b/>
          <w:bCs/>
          <w:color w:val="000000"/>
          <w:sz w:val="20"/>
          <w:szCs w:val="20"/>
        </w:rPr>
        <w:t>Taicang, China</w:t>
      </w:r>
      <w:r w:rsidR="00D562FE">
        <w:rPr>
          <w:rFonts w:ascii="Arial" w:hAnsi="Arial" w:cs="Arial"/>
          <w:color w:val="000000"/>
          <w:sz w:val="20"/>
          <w:szCs w:val="20"/>
        </w:rPr>
        <w:t>.</w:t>
      </w:r>
      <w:r w:rsidRPr="003525E6">
        <w:rPr>
          <w:rFonts w:ascii="Arial" w:hAnsi="Arial" w:cs="Arial"/>
          <w:color w:val="000000"/>
          <w:sz w:val="20"/>
          <w:szCs w:val="20"/>
        </w:rPr>
        <w:t xml:space="preserve"> TÜV Rheinland hat </w:t>
      </w:r>
      <w:r w:rsidR="009F5D6C">
        <w:rPr>
          <w:rFonts w:ascii="Arial" w:hAnsi="Arial" w:cs="Arial"/>
          <w:color w:val="000000"/>
          <w:sz w:val="20"/>
          <w:szCs w:val="20"/>
        </w:rPr>
        <w:t>ein</w:t>
      </w:r>
      <w:r w:rsidR="003E6B37">
        <w:rPr>
          <w:rFonts w:ascii="Arial" w:hAnsi="Arial" w:cs="Arial"/>
          <w:color w:val="000000"/>
          <w:sz w:val="20"/>
          <w:szCs w:val="20"/>
        </w:rPr>
        <w:t xml:space="preserve"> neues Laborzentrum </w:t>
      </w:r>
      <w:r w:rsidR="00196682">
        <w:rPr>
          <w:rFonts w:ascii="Arial" w:hAnsi="Arial" w:cs="Arial"/>
          <w:color w:val="000000"/>
          <w:sz w:val="20"/>
          <w:szCs w:val="20"/>
        </w:rPr>
        <w:t>in Taicang</w:t>
      </w:r>
      <w:r w:rsidR="00D75AA3">
        <w:rPr>
          <w:rFonts w:ascii="Arial" w:hAnsi="Arial" w:cs="Arial"/>
          <w:color w:val="000000"/>
          <w:sz w:val="20"/>
          <w:szCs w:val="20"/>
        </w:rPr>
        <w:t>,</w:t>
      </w:r>
      <w:r w:rsidR="00196682">
        <w:rPr>
          <w:rFonts w:ascii="Arial" w:hAnsi="Arial" w:cs="Arial"/>
          <w:color w:val="000000"/>
          <w:sz w:val="20"/>
          <w:szCs w:val="20"/>
        </w:rPr>
        <w:t xml:space="preserve"> nahe Shanghai</w:t>
      </w:r>
      <w:r w:rsidR="00D75AA3">
        <w:rPr>
          <w:rFonts w:ascii="Arial" w:hAnsi="Arial" w:cs="Arial"/>
          <w:color w:val="000000"/>
          <w:sz w:val="20"/>
          <w:szCs w:val="20"/>
        </w:rPr>
        <w:t>,</w:t>
      </w:r>
      <w:r w:rsidR="00196682">
        <w:rPr>
          <w:rFonts w:ascii="Arial" w:hAnsi="Arial" w:cs="Arial"/>
          <w:color w:val="000000"/>
          <w:sz w:val="20"/>
          <w:szCs w:val="20"/>
        </w:rPr>
        <w:t xml:space="preserve"> eröffnet</w:t>
      </w:r>
      <w:r w:rsidR="00E6044C">
        <w:rPr>
          <w:rFonts w:ascii="Arial" w:hAnsi="Arial" w:cs="Arial"/>
          <w:color w:val="000000"/>
          <w:sz w:val="20"/>
          <w:szCs w:val="20"/>
        </w:rPr>
        <w:t xml:space="preserve">. </w:t>
      </w:r>
      <w:r w:rsidR="00A935FB">
        <w:rPr>
          <w:rFonts w:ascii="Arial" w:hAnsi="Arial" w:cs="Arial"/>
          <w:color w:val="000000"/>
          <w:sz w:val="20"/>
          <w:szCs w:val="20"/>
        </w:rPr>
        <w:t xml:space="preserve">Der Yangtze River </w:t>
      </w:r>
      <w:r w:rsidR="000B2156">
        <w:rPr>
          <w:rFonts w:ascii="Arial" w:hAnsi="Arial" w:cs="Arial"/>
          <w:color w:val="000000"/>
          <w:sz w:val="20"/>
          <w:szCs w:val="20"/>
        </w:rPr>
        <w:t>D</w:t>
      </w:r>
      <w:r w:rsidR="00A935FB">
        <w:rPr>
          <w:rFonts w:ascii="Arial" w:hAnsi="Arial" w:cs="Arial"/>
          <w:color w:val="000000"/>
          <w:sz w:val="20"/>
          <w:szCs w:val="20"/>
        </w:rPr>
        <w:t>elta Operation Hub</w:t>
      </w:r>
      <w:r w:rsidR="00352E38" w:rsidRPr="003525E6">
        <w:rPr>
          <w:rFonts w:ascii="Arial" w:hAnsi="Arial" w:cs="Arial"/>
          <w:color w:val="000000"/>
          <w:sz w:val="20"/>
          <w:szCs w:val="20"/>
        </w:rPr>
        <w:t xml:space="preserve"> </w:t>
      </w:r>
      <w:r w:rsidR="00372048">
        <w:rPr>
          <w:rFonts w:ascii="Arial" w:hAnsi="Arial" w:cs="Arial"/>
          <w:color w:val="000000"/>
          <w:sz w:val="20"/>
          <w:szCs w:val="20"/>
        </w:rPr>
        <w:t>umfasst eine</w:t>
      </w:r>
      <w:r w:rsidR="00352E38" w:rsidRPr="003525E6">
        <w:rPr>
          <w:rFonts w:ascii="Arial" w:hAnsi="Arial" w:cs="Arial"/>
          <w:color w:val="000000"/>
          <w:sz w:val="20"/>
          <w:szCs w:val="20"/>
        </w:rPr>
        <w:t xml:space="preserve"> Fläche von fast 40.000 Quadratmetern</w:t>
      </w:r>
      <w:r w:rsidR="00372048">
        <w:rPr>
          <w:rFonts w:ascii="Arial" w:hAnsi="Arial" w:cs="Arial"/>
          <w:color w:val="000000"/>
          <w:sz w:val="20"/>
          <w:szCs w:val="20"/>
        </w:rPr>
        <w:t xml:space="preserve"> </w:t>
      </w:r>
      <w:r w:rsidR="00BF6ED8">
        <w:rPr>
          <w:rFonts w:ascii="Arial" w:hAnsi="Arial" w:cs="Arial"/>
          <w:color w:val="000000"/>
          <w:sz w:val="20"/>
          <w:szCs w:val="20"/>
        </w:rPr>
        <w:t xml:space="preserve">mit etwa 500 Mitarbeitern </w:t>
      </w:r>
      <w:r w:rsidR="00D05C1E">
        <w:rPr>
          <w:rFonts w:ascii="Arial" w:hAnsi="Arial" w:cs="Arial"/>
          <w:color w:val="000000"/>
          <w:sz w:val="20"/>
          <w:szCs w:val="20"/>
        </w:rPr>
        <w:t xml:space="preserve">und ist damit der größte </w:t>
      </w:r>
      <w:r w:rsidR="003B1BED">
        <w:rPr>
          <w:rFonts w:ascii="Arial" w:hAnsi="Arial" w:cs="Arial"/>
          <w:color w:val="000000"/>
          <w:sz w:val="20"/>
          <w:szCs w:val="20"/>
        </w:rPr>
        <w:t>Laborstandort des Prüfdienstleisters in China.</w:t>
      </w:r>
      <w:r w:rsidR="008862DD">
        <w:rPr>
          <w:rFonts w:ascii="Arial" w:hAnsi="Arial" w:cs="Arial"/>
          <w:color w:val="000000"/>
          <w:sz w:val="20"/>
          <w:szCs w:val="20"/>
        </w:rPr>
        <w:t xml:space="preserve"> Mehr als 2</w:t>
      </w:r>
      <w:r w:rsidR="00855E78">
        <w:rPr>
          <w:rFonts w:ascii="Arial" w:hAnsi="Arial" w:cs="Arial"/>
          <w:color w:val="000000"/>
          <w:sz w:val="20"/>
          <w:szCs w:val="20"/>
        </w:rPr>
        <w:t>8</w:t>
      </w:r>
      <w:r w:rsidR="008862DD">
        <w:rPr>
          <w:rFonts w:ascii="Arial" w:hAnsi="Arial" w:cs="Arial"/>
          <w:color w:val="000000"/>
          <w:sz w:val="20"/>
          <w:szCs w:val="20"/>
        </w:rPr>
        <w:t xml:space="preserve"> Millionen Euro hat TÜV Rheinland in die Errichtung des neuen Zentrums </w:t>
      </w:r>
      <w:r w:rsidR="005F5552">
        <w:rPr>
          <w:rFonts w:ascii="Arial" w:hAnsi="Arial" w:cs="Arial"/>
          <w:color w:val="000000"/>
          <w:sz w:val="20"/>
          <w:szCs w:val="20"/>
        </w:rPr>
        <w:t>investiert</w:t>
      </w:r>
      <w:r w:rsidR="008862DD">
        <w:rPr>
          <w:rFonts w:ascii="Arial" w:hAnsi="Arial" w:cs="Arial"/>
          <w:color w:val="000000"/>
          <w:sz w:val="20"/>
          <w:szCs w:val="20"/>
        </w:rPr>
        <w:t>.</w:t>
      </w:r>
      <w:r w:rsidR="005F5552">
        <w:rPr>
          <w:rFonts w:ascii="Arial" w:hAnsi="Arial" w:cs="Arial"/>
          <w:color w:val="000000"/>
          <w:sz w:val="20"/>
          <w:szCs w:val="20"/>
        </w:rPr>
        <w:t xml:space="preserve"> </w:t>
      </w:r>
      <w:r w:rsidR="009E34C3">
        <w:rPr>
          <w:rFonts w:ascii="Arial" w:hAnsi="Arial" w:cs="Arial"/>
          <w:color w:val="000000"/>
          <w:sz w:val="20"/>
          <w:szCs w:val="20"/>
        </w:rPr>
        <w:t xml:space="preserve">Der Fokus an Prüfungen liegt dabei unter anderem auf </w:t>
      </w:r>
      <w:r w:rsidR="009E34C3" w:rsidRPr="009E34C3">
        <w:rPr>
          <w:rFonts w:ascii="Arial" w:hAnsi="Arial" w:cs="Arial"/>
          <w:color w:val="000000"/>
          <w:sz w:val="20"/>
          <w:szCs w:val="20"/>
        </w:rPr>
        <w:t>Elektronikprodukte</w:t>
      </w:r>
      <w:r w:rsidR="009E34C3">
        <w:rPr>
          <w:rFonts w:ascii="Arial" w:hAnsi="Arial" w:cs="Arial"/>
          <w:color w:val="000000"/>
          <w:sz w:val="20"/>
          <w:szCs w:val="20"/>
        </w:rPr>
        <w:t>n</w:t>
      </w:r>
      <w:r w:rsidR="009E34C3" w:rsidRPr="009E34C3">
        <w:rPr>
          <w:rFonts w:ascii="Arial" w:hAnsi="Arial" w:cs="Arial"/>
          <w:color w:val="000000"/>
          <w:sz w:val="20"/>
          <w:szCs w:val="20"/>
        </w:rPr>
        <w:t>, Photovoltaik, E-Mobilität und Autonome</w:t>
      </w:r>
      <w:r w:rsidR="009E34C3">
        <w:rPr>
          <w:rFonts w:ascii="Arial" w:hAnsi="Arial" w:cs="Arial"/>
          <w:color w:val="000000"/>
          <w:sz w:val="20"/>
          <w:szCs w:val="20"/>
        </w:rPr>
        <w:t>m</w:t>
      </w:r>
      <w:r w:rsidR="009E34C3" w:rsidRPr="009E34C3">
        <w:rPr>
          <w:rFonts w:ascii="Arial" w:hAnsi="Arial" w:cs="Arial"/>
          <w:color w:val="000000"/>
          <w:sz w:val="20"/>
          <w:szCs w:val="20"/>
        </w:rPr>
        <w:t xml:space="preserve"> Fahren.</w:t>
      </w:r>
      <w:r w:rsidR="009E34C3">
        <w:rPr>
          <w:rFonts w:ascii="Arial" w:hAnsi="Arial" w:cs="Arial"/>
          <w:color w:val="000000"/>
          <w:sz w:val="20"/>
          <w:szCs w:val="20"/>
        </w:rPr>
        <w:t xml:space="preserve"> </w:t>
      </w:r>
      <w:r w:rsidR="00D562FE">
        <w:rPr>
          <w:rFonts w:ascii="Arial" w:hAnsi="Arial" w:cs="Arial"/>
          <w:color w:val="000000"/>
          <w:sz w:val="20"/>
          <w:szCs w:val="20"/>
        </w:rPr>
        <w:t xml:space="preserve">Im vergangenen Jahr </w:t>
      </w:r>
      <w:r w:rsidR="005F5552">
        <w:rPr>
          <w:rFonts w:ascii="Arial" w:hAnsi="Arial" w:cs="Arial"/>
          <w:color w:val="000000"/>
          <w:sz w:val="20"/>
          <w:szCs w:val="20"/>
        </w:rPr>
        <w:t>wurde bereits</w:t>
      </w:r>
      <w:r w:rsidR="00D562FE">
        <w:rPr>
          <w:rFonts w:ascii="Arial" w:hAnsi="Arial" w:cs="Arial"/>
          <w:color w:val="000000"/>
          <w:sz w:val="20"/>
          <w:szCs w:val="20"/>
        </w:rPr>
        <w:t xml:space="preserve"> ein Teil der Anlage </w:t>
      </w:r>
      <w:r w:rsidR="001C1804">
        <w:rPr>
          <w:rFonts w:ascii="Arial" w:hAnsi="Arial" w:cs="Arial"/>
          <w:color w:val="000000"/>
          <w:sz w:val="20"/>
          <w:szCs w:val="20"/>
        </w:rPr>
        <w:t>eröffnet.</w:t>
      </w:r>
      <w:r w:rsidR="00D562FE">
        <w:rPr>
          <w:rFonts w:ascii="Arial" w:hAnsi="Arial" w:cs="Arial"/>
          <w:color w:val="000000"/>
          <w:sz w:val="20"/>
          <w:szCs w:val="20"/>
        </w:rPr>
        <w:t xml:space="preserve"> Nun </w:t>
      </w:r>
      <w:r w:rsidR="0032477D">
        <w:rPr>
          <w:rFonts w:ascii="Arial" w:hAnsi="Arial" w:cs="Arial"/>
          <w:color w:val="000000"/>
          <w:sz w:val="20"/>
          <w:szCs w:val="20"/>
        </w:rPr>
        <w:t>startet der Gesamtbetrieb</w:t>
      </w:r>
      <w:r w:rsidR="005F5552">
        <w:rPr>
          <w:rFonts w:ascii="Arial" w:hAnsi="Arial" w:cs="Arial"/>
          <w:color w:val="000000"/>
          <w:sz w:val="20"/>
          <w:szCs w:val="20"/>
        </w:rPr>
        <w:t>.</w:t>
      </w:r>
    </w:p>
    <w:p w14:paraId="12032F78" w14:textId="77777777" w:rsidR="006D4E95" w:rsidRDefault="006D4E95" w:rsidP="003525E6">
      <w:pPr>
        <w:tabs>
          <w:tab w:val="left" w:pos="720"/>
          <w:tab w:val="left" w:pos="7380"/>
        </w:tabs>
        <w:spacing w:after="0" w:line="360" w:lineRule="auto"/>
        <w:rPr>
          <w:rFonts w:ascii="Arial" w:hAnsi="Arial" w:cs="Arial"/>
          <w:color w:val="000000"/>
          <w:sz w:val="20"/>
          <w:szCs w:val="20"/>
        </w:rPr>
      </w:pPr>
    </w:p>
    <w:p w14:paraId="6D792328" w14:textId="25ECACED" w:rsidR="006D4E95" w:rsidRPr="003525E6" w:rsidRDefault="006D4E95" w:rsidP="006D4E95">
      <w:pPr>
        <w:tabs>
          <w:tab w:val="left" w:pos="720"/>
          <w:tab w:val="left" w:pos="7380"/>
        </w:tabs>
        <w:spacing w:after="0" w:line="360" w:lineRule="auto"/>
        <w:rPr>
          <w:rFonts w:ascii="Arial" w:hAnsi="Arial" w:cs="Arial"/>
          <w:color w:val="000000"/>
          <w:sz w:val="20"/>
          <w:szCs w:val="20"/>
        </w:rPr>
      </w:pPr>
      <w:r w:rsidRPr="003525E6">
        <w:rPr>
          <w:rFonts w:ascii="Arial" w:hAnsi="Arial" w:cs="Arial"/>
          <w:color w:val="000000"/>
          <w:sz w:val="20"/>
          <w:szCs w:val="20"/>
        </w:rPr>
        <w:t xml:space="preserve">An der </w:t>
      </w:r>
      <w:r>
        <w:rPr>
          <w:rFonts w:ascii="Arial" w:hAnsi="Arial" w:cs="Arial"/>
          <w:color w:val="000000"/>
          <w:sz w:val="20"/>
          <w:szCs w:val="20"/>
        </w:rPr>
        <w:t xml:space="preserve">symbolischen </w:t>
      </w:r>
      <w:r w:rsidRPr="003525E6">
        <w:rPr>
          <w:rFonts w:ascii="Arial" w:hAnsi="Arial" w:cs="Arial"/>
          <w:color w:val="000000"/>
          <w:sz w:val="20"/>
          <w:szCs w:val="20"/>
        </w:rPr>
        <w:t>Eröffnung</w:t>
      </w:r>
      <w:r>
        <w:rPr>
          <w:rFonts w:ascii="Arial" w:hAnsi="Arial" w:cs="Arial"/>
          <w:color w:val="000000"/>
          <w:sz w:val="20"/>
          <w:szCs w:val="20"/>
        </w:rPr>
        <w:t>sfeier</w:t>
      </w:r>
      <w:r w:rsidRPr="003525E6">
        <w:rPr>
          <w:rFonts w:ascii="Arial" w:hAnsi="Arial" w:cs="Arial"/>
          <w:color w:val="000000"/>
          <w:sz w:val="20"/>
          <w:szCs w:val="20"/>
        </w:rPr>
        <w:t xml:space="preserve"> nahmen unter anderem Wang Xiangyuan, Sekretär des Parteikomitees der Stadt Taicang, Philipp Kortüm, Finanzvorstand der TÜV Rheinland Group, und Yushun</w:t>
      </w:r>
      <w:r w:rsidR="00416B81">
        <w:rPr>
          <w:rFonts w:ascii="Arial" w:hAnsi="Arial" w:cs="Arial"/>
          <w:color w:val="000000"/>
          <w:sz w:val="20"/>
          <w:szCs w:val="20"/>
        </w:rPr>
        <w:t xml:space="preserve"> Wong</w:t>
      </w:r>
      <w:r w:rsidRPr="003525E6">
        <w:rPr>
          <w:rFonts w:ascii="Arial" w:hAnsi="Arial" w:cs="Arial"/>
          <w:color w:val="000000"/>
          <w:sz w:val="20"/>
          <w:szCs w:val="20"/>
        </w:rPr>
        <w:t xml:space="preserve">, Präsident und CEO von TÜV Rheinland Greater China, teil. </w:t>
      </w:r>
    </w:p>
    <w:p w14:paraId="5A3122E0" w14:textId="77777777" w:rsidR="003E7B32" w:rsidRPr="00855E78" w:rsidRDefault="003E7B32" w:rsidP="003525E6">
      <w:pPr>
        <w:tabs>
          <w:tab w:val="left" w:pos="720"/>
          <w:tab w:val="left" w:pos="7380"/>
        </w:tabs>
        <w:spacing w:after="0" w:line="360" w:lineRule="auto"/>
        <w:rPr>
          <w:rFonts w:ascii="Arial" w:hAnsi="Arial" w:cs="Arial"/>
          <w:color w:val="000000"/>
          <w:sz w:val="20"/>
          <w:szCs w:val="20"/>
        </w:rPr>
      </w:pPr>
    </w:p>
    <w:p w14:paraId="082293FF" w14:textId="786F2025" w:rsidR="003E6EE3" w:rsidRPr="00855E78" w:rsidRDefault="004D2580" w:rsidP="003525E6">
      <w:pPr>
        <w:tabs>
          <w:tab w:val="left" w:pos="720"/>
          <w:tab w:val="left" w:pos="7380"/>
        </w:tabs>
        <w:spacing w:after="0" w:line="360" w:lineRule="auto"/>
        <w:rPr>
          <w:rFonts w:ascii="Arial" w:hAnsi="Arial" w:cs="Arial"/>
          <w:color w:val="000000"/>
          <w:sz w:val="20"/>
          <w:szCs w:val="20"/>
        </w:rPr>
      </w:pPr>
      <w:r w:rsidRPr="003E7B32">
        <w:rPr>
          <w:rFonts w:ascii="Arial" w:hAnsi="Arial" w:cs="Arial"/>
          <w:color w:val="000000"/>
          <w:sz w:val="20"/>
          <w:szCs w:val="20"/>
        </w:rPr>
        <w:t xml:space="preserve">Philipp </w:t>
      </w:r>
      <w:r w:rsidR="00970871" w:rsidRPr="003E7B32">
        <w:rPr>
          <w:rFonts w:ascii="Arial" w:hAnsi="Arial" w:cs="Arial"/>
          <w:color w:val="000000"/>
          <w:sz w:val="20"/>
          <w:szCs w:val="20"/>
        </w:rPr>
        <w:t xml:space="preserve">Kortüm </w:t>
      </w:r>
      <w:r w:rsidR="00CD2BED" w:rsidRPr="003E7B32">
        <w:rPr>
          <w:rFonts w:ascii="Arial" w:hAnsi="Arial" w:cs="Arial"/>
          <w:color w:val="000000"/>
          <w:sz w:val="20"/>
          <w:szCs w:val="20"/>
        </w:rPr>
        <w:t>wies</w:t>
      </w:r>
      <w:r w:rsidRPr="003E7B32">
        <w:rPr>
          <w:rFonts w:ascii="Arial" w:hAnsi="Arial" w:cs="Arial"/>
          <w:color w:val="000000"/>
          <w:sz w:val="20"/>
          <w:szCs w:val="20"/>
        </w:rPr>
        <w:t xml:space="preserve"> </w:t>
      </w:r>
      <w:r w:rsidR="00DF4704" w:rsidRPr="003E7B32">
        <w:rPr>
          <w:rFonts w:ascii="Arial" w:hAnsi="Arial" w:cs="Arial"/>
          <w:color w:val="000000"/>
          <w:sz w:val="20"/>
          <w:szCs w:val="20"/>
        </w:rPr>
        <w:t>in seiner Ansprache</w:t>
      </w:r>
      <w:r w:rsidRPr="003E7B32">
        <w:rPr>
          <w:rFonts w:ascii="Arial" w:hAnsi="Arial" w:cs="Arial"/>
          <w:color w:val="000000"/>
          <w:sz w:val="20"/>
          <w:szCs w:val="20"/>
        </w:rPr>
        <w:t xml:space="preserve"> </w:t>
      </w:r>
      <w:r w:rsidR="00FE39E5" w:rsidRPr="003E7B32">
        <w:rPr>
          <w:rFonts w:ascii="Arial" w:hAnsi="Arial" w:cs="Arial"/>
          <w:color w:val="000000"/>
          <w:sz w:val="20"/>
          <w:szCs w:val="20"/>
        </w:rPr>
        <w:t xml:space="preserve">auf </w:t>
      </w:r>
      <w:r w:rsidRPr="003E7B32">
        <w:rPr>
          <w:rFonts w:ascii="Arial" w:hAnsi="Arial" w:cs="Arial"/>
          <w:color w:val="000000"/>
          <w:sz w:val="20"/>
          <w:szCs w:val="20"/>
        </w:rPr>
        <w:t xml:space="preserve">die </w:t>
      </w:r>
      <w:r w:rsidR="00000ABD" w:rsidRPr="003E7B32">
        <w:rPr>
          <w:rFonts w:ascii="Arial" w:hAnsi="Arial" w:cs="Arial"/>
          <w:color w:val="000000"/>
          <w:sz w:val="20"/>
          <w:szCs w:val="20"/>
        </w:rPr>
        <w:t>besondere</w:t>
      </w:r>
      <w:r w:rsidRPr="003E7B32">
        <w:rPr>
          <w:rFonts w:ascii="Arial" w:hAnsi="Arial" w:cs="Arial"/>
          <w:color w:val="000000"/>
          <w:sz w:val="20"/>
          <w:szCs w:val="20"/>
        </w:rPr>
        <w:t xml:space="preserve"> </w:t>
      </w:r>
      <w:r w:rsidR="008149D7" w:rsidRPr="003E7B32">
        <w:rPr>
          <w:rFonts w:ascii="Arial" w:hAnsi="Arial" w:cs="Arial"/>
          <w:color w:val="000000"/>
          <w:sz w:val="20"/>
          <w:szCs w:val="20"/>
        </w:rPr>
        <w:t xml:space="preserve">Bedeutung </w:t>
      </w:r>
      <w:r w:rsidR="00FE39E5" w:rsidRPr="003E7B32">
        <w:rPr>
          <w:rFonts w:ascii="Arial" w:hAnsi="Arial" w:cs="Arial"/>
          <w:color w:val="000000"/>
          <w:sz w:val="20"/>
          <w:szCs w:val="20"/>
        </w:rPr>
        <w:t>der Region</w:t>
      </w:r>
      <w:r w:rsidR="00DF4704" w:rsidRPr="003E7B32">
        <w:rPr>
          <w:rFonts w:ascii="Arial" w:hAnsi="Arial" w:cs="Arial"/>
          <w:color w:val="000000"/>
          <w:sz w:val="20"/>
          <w:szCs w:val="20"/>
        </w:rPr>
        <w:t xml:space="preserve"> in der Herstellung von </w:t>
      </w:r>
      <w:r w:rsidR="0050738F" w:rsidRPr="003E7B32">
        <w:rPr>
          <w:rFonts w:ascii="Arial" w:hAnsi="Arial" w:cs="Arial"/>
          <w:color w:val="000000"/>
          <w:sz w:val="20"/>
          <w:szCs w:val="20"/>
        </w:rPr>
        <w:t>Technologien</w:t>
      </w:r>
      <w:r w:rsidR="00DF4704" w:rsidRPr="003E7B32">
        <w:rPr>
          <w:rFonts w:ascii="Arial" w:hAnsi="Arial" w:cs="Arial"/>
          <w:color w:val="000000"/>
          <w:sz w:val="20"/>
          <w:szCs w:val="20"/>
        </w:rPr>
        <w:t xml:space="preserve"> wie </w:t>
      </w:r>
      <w:r w:rsidR="00000ABD" w:rsidRPr="003E7B32">
        <w:rPr>
          <w:rFonts w:ascii="Arial" w:hAnsi="Arial" w:cs="Arial"/>
          <w:color w:val="000000"/>
          <w:sz w:val="20"/>
          <w:szCs w:val="20"/>
        </w:rPr>
        <w:t xml:space="preserve">beispielsweise </w:t>
      </w:r>
      <w:r w:rsidR="006506E5" w:rsidRPr="003E7B32">
        <w:rPr>
          <w:rFonts w:ascii="Arial" w:hAnsi="Arial" w:cs="Arial"/>
          <w:color w:val="000000"/>
          <w:sz w:val="20"/>
          <w:szCs w:val="20"/>
        </w:rPr>
        <w:t>Photovoltaik</w:t>
      </w:r>
      <w:r w:rsidR="0050738F" w:rsidRPr="003E7B32">
        <w:rPr>
          <w:rFonts w:ascii="Arial" w:hAnsi="Arial" w:cs="Arial"/>
          <w:color w:val="000000"/>
          <w:sz w:val="20"/>
          <w:szCs w:val="20"/>
        </w:rPr>
        <w:t>, Elektrofahrzeuge</w:t>
      </w:r>
      <w:r w:rsidR="00A21393" w:rsidRPr="003E7B32">
        <w:rPr>
          <w:rFonts w:ascii="Arial" w:hAnsi="Arial" w:cs="Arial"/>
          <w:color w:val="000000"/>
          <w:sz w:val="20"/>
          <w:szCs w:val="20"/>
        </w:rPr>
        <w:t>n</w:t>
      </w:r>
      <w:r w:rsidR="0050738F" w:rsidRPr="003E7B32">
        <w:rPr>
          <w:rFonts w:ascii="Arial" w:hAnsi="Arial" w:cs="Arial"/>
          <w:color w:val="000000"/>
          <w:sz w:val="20"/>
          <w:szCs w:val="20"/>
        </w:rPr>
        <w:t xml:space="preserve"> und </w:t>
      </w:r>
      <w:r w:rsidR="00A21393" w:rsidRPr="003E7B32">
        <w:rPr>
          <w:rFonts w:ascii="Arial" w:hAnsi="Arial" w:cs="Arial"/>
          <w:color w:val="000000"/>
          <w:sz w:val="20"/>
          <w:szCs w:val="20"/>
        </w:rPr>
        <w:t>Elektronikprodukten hin</w:t>
      </w:r>
      <w:r w:rsidR="00727231" w:rsidRPr="003E7B32">
        <w:rPr>
          <w:rFonts w:ascii="Arial" w:hAnsi="Arial" w:cs="Arial"/>
          <w:color w:val="000000"/>
          <w:sz w:val="20"/>
          <w:szCs w:val="20"/>
        </w:rPr>
        <w:t xml:space="preserve">. </w:t>
      </w:r>
      <w:r w:rsidR="009A007B" w:rsidRPr="00855E78">
        <w:rPr>
          <w:rFonts w:ascii="Arial" w:hAnsi="Arial" w:cs="Arial"/>
          <w:color w:val="000000"/>
          <w:sz w:val="20"/>
          <w:szCs w:val="20"/>
        </w:rPr>
        <w:t>Damit einher g</w:t>
      </w:r>
      <w:r w:rsidR="00FA728B" w:rsidRPr="00855E78">
        <w:rPr>
          <w:rFonts w:ascii="Arial" w:hAnsi="Arial" w:cs="Arial"/>
          <w:color w:val="000000"/>
          <w:sz w:val="20"/>
          <w:szCs w:val="20"/>
        </w:rPr>
        <w:t>inge</w:t>
      </w:r>
      <w:r w:rsidR="009A007B" w:rsidRPr="00855E78">
        <w:rPr>
          <w:rFonts w:ascii="Arial" w:hAnsi="Arial" w:cs="Arial"/>
          <w:color w:val="000000"/>
          <w:sz w:val="20"/>
          <w:szCs w:val="20"/>
        </w:rPr>
        <w:t xml:space="preserve"> auch eine ge</w:t>
      </w:r>
      <w:r w:rsidR="00E9266F" w:rsidRPr="00855E78">
        <w:rPr>
          <w:rFonts w:ascii="Arial" w:hAnsi="Arial" w:cs="Arial"/>
          <w:color w:val="000000"/>
          <w:sz w:val="20"/>
          <w:szCs w:val="20"/>
        </w:rPr>
        <w:t>steigerte Nachfrage nach Prüfdienstleistungen, die mit dem neuen Laborstandort von TÜV Rheinland auf ein</w:t>
      </w:r>
      <w:r w:rsidR="00FA728B" w:rsidRPr="00855E78">
        <w:rPr>
          <w:rFonts w:ascii="Arial" w:hAnsi="Arial" w:cs="Arial"/>
          <w:color w:val="000000"/>
          <w:sz w:val="20"/>
          <w:szCs w:val="20"/>
        </w:rPr>
        <w:t xml:space="preserve"> entsprechendes Angebot trifft.</w:t>
      </w:r>
      <w:r w:rsidR="00EC79F5" w:rsidRPr="00855E78">
        <w:rPr>
          <w:rFonts w:ascii="Arial" w:hAnsi="Arial" w:cs="Arial"/>
          <w:color w:val="000000"/>
          <w:sz w:val="20"/>
          <w:szCs w:val="20"/>
        </w:rPr>
        <w:t xml:space="preserve"> </w:t>
      </w:r>
    </w:p>
    <w:p w14:paraId="22266F40" w14:textId="496C9ED4" w:rsidR="009F5D6C" w:rsidRDefault="002228D4" w:rsidP="003525E6">
      <w:pPr>
        <w:tabs>
          <w:tab w:val="left" w:pos="720"/>
          <w:tab w:val="left" w:pos="7380"/>
        </w:tabs>
        <w:spacing w:after="0" w:line="360" w:lineRule="auto"/>
        <w:rPr>
          <w:rFonts w:ascii="Arial" w:hAnsi="Arial" w:cs="Arial"/>
          <w:color w:val="000000"/>
          <w:sz w:val="20"/>
          <w:szCs w:val="20"/>
        </w:rPr>
      </w:pPr>
      <w:r w:rsidRPr="0040368F">
        <w:rPr>
          <w:rFonts w:ascii="Arial" w:hAnsi="Arial" w:cs="Arial"/>
          <w:color w:val="000000"/>
          <w:sz w:val="20"/>
          <w:szCs w:val="20"/>
        </w:rPr>
        <w:t>„</w:t>
      </w:r>
      <w:r w:rsidR="00970871" w:rsidRPr="0040368F">
        <w:rPr>
          <w:rFonts w:ascii="Arial" w:hAnsi="Arial" w:cs="Arial"/>
          <w:color w:val="000000"/>
          <w:sz w:val="20"/>
          <w:szCs w:val="20"/>
        </w:rPr>
        <w:t xml:space="preserve">In </w:t>
      </w:r>
      <w:r w:rsidR="0040368F" w:rsidRPr="0040368F">
        <w:rPr>
          <w:rFonts w:ascii="Arial" w:hAnsi="Arial" w:cs="Arial"/>
          <w:color w:val="000000"/>
          <w:sz w:val="20"/>
          <w:szCs w:val="20"/>
        </w:rPr>
        <w:t>meh</w:t>
      </w:r>
      <w:r w:rsidR="0040368F">
        <w:rPr>
          <w:rFonts w:ascii="Arial" w:hAnsi="Arial" w:cs="Arial"/>
          <w:color w:val="000000"/>
          <w:sz w:val="20"/>
          <w:szCs w:val="20"/>
        </w:rPr>
        <w:t>r als</w:t>
      </w:r>
      <w:r w:rsidR="00970871" w:rsidRPr="0040368F">
        <w:rPr>
          <w:rFonts w:ascii="Arial" w:hAnsi="Arial" w:cs="Arial"/>
          <w:color w:val="000000"/>
          <w:sz w:val="20"/>
          <w:szCs w:val="20"/>
        </w:rPr>
        <w:t xml:space="preserve"> 3</w:t>
      </w:r>
      <w:r w:rsidR="0027513D" w:rsidRPr="0040368F">
        <w:rPr>
          <w:rFonts w:ascii="Arial" w:hAnsi="Arial" w:cs="Arial"/>
          <w:color w:val="000000"/>
          <w:sz w:val="20"/>
          <w:szCs w:val="20"/>
        </w:rPr>
        <w:t>5</w:t>
      </w:r>
      <w:r w:rsidR="00970871" w:rsidRPr="0040368F">
        <w:rPr>
          <w:rFonts w:ascii="Arial" w:hAnsi="Arial" w:cs="Arial"/>
          <w:color w:val="000000"/>
          <w:sz w:val="20"/>
          <w:szCs w:val="20"/>
        </w:rPr>
        <w:t xml:space="preserve"> Jahren haben wir Produkte von </w:t>
      </w:r>
      <w:r w:rsidR="00147DA4">
        <w:rPr>
          <w:rFonts w:ascii="Arial" w:hAnsi="Arial" w:cs="Arial"/>
          <w:color w:val="000000"/>
          <w:sz w:val="20"/>
          <w:szCs w:val="20"/>
        </w:rPr>
        <w:t xml:space="preserve">über </w:t>
      </w:r>
      <w:r w:rsidR="00970871" w:rsidRPr="0040368F">
        <w:rPr>
          <w:rFonts w:ascii="Arial" w:hAnsi="Arial" w:cs="Arial"/>
          <w:color w:val="000000"/>
          <w:sz w:val="20"/>
          <w:szCs w:val="20"/>
        </w:rPr>
        <w:t xml:space="preserve">300.000 </w:t>
      </w:r>
      <w:r w:rsidR="00D4432F" w:rsidRPr="0040368F">
        <w:rPr>
          <w:rFonts w:ascii="Arial" w:hAnsi="Arial" w:cs="Arial"/>
          <w:color w:val="000000"/>
          <w:sz w:val="20"/>
          <w:szCs w:val="20"/>
        </w:rPr>
        <w:t>hiesigen</w:t>
      </w:r>
      <w:r w:rsidR="00970871" w:rsidRPr="0040368F">
        <w:rPr>
          <w:rFonts w:ascii="Arial" w:hAnsi="Arial" w:cs="Arial"/>
          <w:color w:val="000000"/>
          <w:sz w:val="20"/>
          <w:szCs w:val="20"/>
        </w:rPr>
        <w:t xml:space="preserve"> Unternehmen für </w:t>
      </w:r>
      <w:r w:rsidR="00147DA4">
        <w:rPr>
          <w:rFonts w:ascii="Arial" w:hAnsi="Arial" w:cs="Arial"/>
          <w:color w:val="000000"/>
          <w:sz w:val="20"/>
          <w:szCs w:val="20"/>
        </w:rPr>
        <w:t>mehr als</w:t>
      </w:r>
      <w:r w:rsidR="00970871" w:rsidRPr="0040368F">
        <w:rPr>
          <w:rFonts w:ascii="Arial" w:hAnsi="Arial" w:cs="Arial"/>
          <w:color w:val="000000"/>
          <w:sz w:val="20"/>
          <w:szCs w:val="20"/>
        </w:rPr>
        <w:t xml:space="preserve"> 150 Regionen </w:t>
      </w:r>
      <w:r w:rsidR="000B0BA2">
        <w:rPr>
          <w:rFonts w:ascii="Arial" w:hAnsi="Arial" w:cs="Arial"/>
          <w:color w:val="000000"/>
          <w:sz w:val="20"/>
          <w:szCs w:val="20"/>
        </w:rPr>
        <w:t xml:space="preserve">beziehungsweise Märkte </w:t>
      </w:r>
      <w:r w:rsidR="00970871" w:rsidRPr="0040368F">
        <w:rPr>
          <w:rFonts w:ascii="Arial" w:hAnsi="Arial" w:cs="Arial"/>
          <w:color w:val="000000"/>
          <w:sz w:val="20"/>
          <w:szCs w:val="20"/>
        </w:rPr>
        <w:t xml:space="preserve">rund um den Globus geprüft. </w:t>
      </w:r>
      <w:r w:rsidR="002C703E" w:rsidRPr="00855E78">
        <w:rPr>
          <w:rFonts w:ascii="Arial" w:hAnsi="Arial" w:cs="Arial"/>
          <w:color w:val="000000"/>
          <w:sz w:val="20"/>
          <w:szCs w:val="20"/>
        </w:rPr>
        <w:t>Mit unseren Prüfdienstleistungen unterstützen</w:t>
      </w:r>
      <w:r w:rsidR="00970871" w:rsidRPr="00855E78">
        <w:rPr>
          <w:rFonts w:ascii="Arial" w:hAnsi="Arial" w:cs="Arial"/>
          <w:color w:val="000000"/>
          <w:sz w:val="20"/>
          <w:szCs w:val="20"/>
        </w:rPr>
        <w:t xml:space="preserve"> wir Unternehmen dabei, ihre Produkte und Dienstleistungen </w:t>
      </w:r>
      <w:r w:rsidR="00F67018" w:rsidRPr="00855E78">
        <w:rPr>
          <w:rFonts w:ascii="Arial" w:hAnsi="Arial" w:cs="Arial"/>
          <w:color w:val="000000"/>
          <w:sz w:val="20"/>
          <w:szCs w:val="20"/>
        </w:rPr>
        <w:t>für den Gang auf weltweite Märkte vorzubereiten</w:t>
      </w:r>
      <w:r w:rsidR="0089739C" w:rsidRPr="00855E78">
        <w:rPr>
          <w:rFonts w:ascii="Arial" w:hAnsi="Arial" w:cs="Arial"/>
          <w:color w:val="000000"/>
          <w:sz w:val="20"/>
          <w:szCs w:val="20"/>
        </w:rPr>
        <w:t>“</w:t>
      </w:r>
      <w:r w:rsidR="00EC79F5" w:rsidRPr="00855E78">
        <w:rPr>
          <w:rFonts w:ascii="Arial" w:hAnsi="Arial" w:cs="Arial"/>
          <w:color w:val="000000"/>
          <w:sz w:val="20"/>
          <w:szCs w:val="20"/>
        </w:rPr>
        <w:t>, so Kortüm.</w:t>
      </w:r>
    </w:p>
    <w:p w14:paraId="3E149A9E" w14:textId="77777777" w:rsidR="000D0FC1" w:rsidRDefault="000D0FC1" w:rsidP="000D0FC1">
      <w:pPr>
        <w:tabs>
          <w:tab w:val="left" w:pos="720"/>
          <w:tab w:val="left" w:pos="7380"/>
        </w:tabs>
        <w:spacing w:after="0" w:line="360" w:lineRule="auto"/>
        <w:rPr>
          <w:rFonts w:ascii="Arial" w:hAnsi="Arial" w:cs="Arial"/>
          <w:color w:val="000000"/>
          <w:sz w:val="20"/>
          <w:szCs w:val="20"/>
        </w:rPr>
      </w:pPr>
    </w:p>
    <w:p w14:paraId="161B9C2A" w14:textId="634C05DC" w:rsidR="000D0FC1" w:rsidRDefault="000218AC" w:rsidP="003525E6">
      <w:pPr>
        <w:tabs>
          <w:tab w:val="left" w:pos="720"/>
          <w:tab w:val="left" w:pos="7380"/>
        </w:tabs>
        <w:spacing w:after="0" w:line="360" w:lineRule="auto"/>
        <w:rPr>
          <w:rFonts w:ascii="Arial" w:hAnsi="Arial" w:cs="Arial"/>
          <w:color w:val="000000"/>
          <w:sz w:val="20"/>
          <w:szCs w:val="20"/>
        </w:rPr>
      </w:pPr>
      <w:r w:rsidRPr="000218AC">
        <w:rPr>
          <w:rFonts w:ascii="Arial" w:hAnsi="Arial" w:cs="Arial"/>
          <w:color w:val="000000"/>
          <w:sz w:val="20"/>
          <w:szCs w:val="20"/>
        </w:rPr>
        <w:t>Das Laborzentrum befindet sich rund 50 Kilometer von Shanghai entfernt und wurde mit Unterstützung regionaler Behörden errichtet. Taicang ist bereits Standort für rund 530 deutsche Unternehmen.</w:t>
      </w:r>
    </w:p>
    <w:p w14:paraId="52853547" w14:textId="77777777" w:rsidR="000218AC" w:rsidRDefault="000218AC" w:rsidP="003525E6">
      <w:pPr>
        <w:tabs>
          <w:tab w:val="left" w:pos="720"/>
          <w:tab w:val="left" w:pos="7380"/>
        </w:tabs>
        <w:spacing w:after="0" w:line="360" w:lineRule="auto"/>
        <w:rPr>
          <w:rFonts w:ascii="Arial" w:hAnsi="Arial" w:cs="Arial"/>
          <w:color w:val="000000"/>
          <w:sz w:val="20"/>
          <w:szCs w:val="20"/>
        </w:rPr>
      </w:pPr>
    </w:p>
    <w:p w14:paraId="7BA46A03" w14:textId="4B856ED9" w:rsidR="009B523E" w:rsidRPr="00855E78" w:rsidRDefault="004162BD" w:rsidP="003525E6">
      <w:pPr>
        <w:tabs>
          <w:tab w:val="left" w:pos="720"/>
          <w:tab w:val="left" w:pos="7380"/>
        </w:tabs>
        <w:spacing w:after="0" w:line="360" w:lineRule="auto"/>
        <w:rPr>
          <w:rFonts w:ascii="Arial" w:hAnsi="Arial" w:cs="Arial"/>
          <w:color w:val="000000"/>
          <w:sz w:val="20"/>
          <w:szCs w:val="20"/>
        </w:rPr>
      </w:pPr>
      <w:r w:rsidRPr="0616DAFF">
        <w:rPr>
          <w:rFonts w:ascii="Arial" w:hAnsi="Arial" w:cs="Arial"/>
          <w:color w:val="000000" w:themeColor="text1"/>
          <w:sz w:val="20"/>
          <w:szCs w:val="20"/>
        </w:rPr>
        <w:t xml:space="preserve">Wang Xiangyuan </w:t>
      </w:r>
      <w:r w:rsidR="00FF4789" w:rsidRPr="0616DAFF">
        <w:rPr>
          <w:rFonts w:ascii="Arial" w:hAnsi="Arial" w:cs="Arial"/>
          <w:color w:val="000000" w:themeColor="text1"/>
          <w:sz w:val="20"/>
          <w:szCs w:val="20"/>
        </w:rPr>
        <w:t>von der Stadt Taicang betonte in seiner Ansprache: „</w:t>
      </w:r>
      <w:r w:rsidR="009B523E" w:rsidRPr="0616DAFF">
        <w:rPr>
          <w:rFonts w:ascii="Arial" w:hAnsi="Arial" w:cs="Arial"/>
          <w:color w:val="000000" w:themeColor="text1"/>
          <w:sz w:val="20"/>
          <w:szCs w:val="20"/>
        </w:rPr>
        <w:t xml:space="preserve">Als weltweit führender Anbieter von Prüfdienstleistungen ist TÜV Rheinland </w:t>
      </w:r>
      <w:r w:rsidR="008428E8">
        <w:rPr>
          <w:rFonts w:ascii="Arial" w:hAnsi="Arial" w:cs="Arial"/>
          <w:color w:val="000000" w:themeColor="text1"/>
          <w:sz w:val="20"/>
          <w:szCs w:val="20"/>
        </w:rPr>
        <w:t>für viele</w:t>
      </w:r>
      <w:r w:rsidR="009B523E" w:rsidRPr="0616DAFF">
        <w:rPr>
          <w:rFonts w:ascii="Arial" w:hAnsi="Arial" w:cs="Arial"/>
          <w:color w:val="000000" w:themeColor="text1"/>
          <w:sz w:val="20"/>
          <w:szCs w:val="20"/>
        </w:rPr>
        <w:t xml:space="preserve"> </w:t>
      </w:r>
      <w:r w:rsidR="009B523E" w:rsidRPr="0616DAFF">
        <w:rPr>
          <w:rFonts w:ascii="Arial" w:hAnsi="Arial" w:cs="Arial"/>
          <w:color w:val="000000" w:themeColor="text1"/>
          <w:sz w:val="20"/>
          <w:szCs w:val="20"/>
        </w:rPr>
        <w:lastRenderedPageBreak/>
        <w:t>Unternehmen und Verbraucher zu einem Synonym für "Sicherheit und Qualität" geworden. Die erfolgreiche Eröffnung der zweiten Phase des Projekts heute wird zu einem Maßstab für deutsche Unternehmen in der High-End-Dienstleistungsbranche in Taicang.</w:t>
      </w:r>
      <w:r w:rsidR="00FF4789" w:rsidRPr="0616DAFF">
        <w:rPr>
          <w:rFonts w:ascii="Arial" w:hAnsi="Arial" w:cs="Arial"/>
          <w:color w:val="000000" w:themeColor="text1"/>
          <w:sz w:val="20"/>
          <w:szCs w:val="20"/>
        </w:rPr>
        <w:t>“</w:t>
      </w:r>
    </w:p>
    <w:p w14:paraId="7C8C640A" w14:textId="77777777" w:rsidR="00161C7B" w:rsidRPr="00855E78" w:rsidRDefault="00161C7B" w:rsidP="003525E6">
      <w:pPr>
        <w:tabs>
          <w:tab w:val="left" w:pos="720"/>
          <w:tab w:val="left" w:pos="7380"/>
        </w:tabs>
        <w:spacing w:after="0" w:line="360" w:lineRule="auto"/>
        <w:rPr>
          <w:rFonts w:ascii="Arial" w:hAnsi="Arial" w:cs="Arial"/>
          <w:color w:val="000000"/>
          <w:sz w:val="20"/>
          <w:szCs w:val="20"/>
        </w:rPr>
      </w:pPr>
    </w:p>
    <w:p w14:paraId="74980AB9" w14:textId="6DA51924" w:rsidR="00E6362D" w:rsidRDefault="003525E6" w:rsidP="003525E6">
      <w:pPr>
        <w:tabs>
          <w:tab w:val="left" w:pos="720"/>
          <w:tab w:val="left" w:pos="7380"/>
        </w:tabs>
        <w:spacing w:after="0" w:line="360" w:lineRule="auto"/>
        <w:rPr>
          <w:rFonts w:ascii="Arial" w:hAnsi="Arial" w:cs="Arial"/>
          <w:color w:val="000000"/>
          <w:sz w:val="20"/>
          <w:szCs w:val="20"/>
        </w:rPr>
      </w:pPr>
      <w:r w:rsidRPr="003525E6">
        <w:rPr>
          <w:rFonts w:ascii="Arial" w:hAnsi="Arial" w:cs="Arial"/>
          <w:color w:val="000000"/>
          <w:sz w:val="20"/>
          <w:szCs w:val="20"/>
        </w:rPr>
        <w:t xml:space="preserve">Yushun </w:t>
      </w:r>
      <w:r w:rsidR="00416B81">
        <w:rPr>
          <w:rFonts w:ascii="Arial" w:hAnsi="Arial" w:cs="Arial"/>
          <w:color w:val="000000"/>
          <w:sz w:val="20"/>
          <w:szCs w:val="20"/>
        </w:rPr>
        <w:t xml:space="preserve">Wong </w:t>
      </w:r>
      <w:r w:rsidRPr="003525E6">
        <w:rPr>
          <w:rFonts w:ascii="Arial" w:hAnsi="Arial" w:cs="Arial"/>
          <w:color w:val="000000"/>
          <w:sz w:val="20"/>
          <w:szCs w:val="20"/>
        </w:rPr>
        <w:t xml:space="preserve">unterstrich die </w:t>
      </w:r>
      <w:r w:rsidR="00C22A6E">
        <w:rPr>
          <w:rFonts w:ascii="Arial" w:hAnsi="Arial" w:cs="Arial"/>
          <w:color w:val="000000"/>
          <w:sz w:val="20"/>
          <w:szCs w:val="20"/>
        </w:rPr>
        <w:t>lang</w:t>
      </w:r>
      <w:r w:rsidR="0027513D">
        <w:rPr>
          <w:rFonts w:ascii="Arial" w:hAnsi="Arial" w:cs="Arial"/>
          <w:color w:val="000000"/>
          <w:sz w:val="20"/>
          <w:szCs w:val="20"/>
        </w:rPr>
        <w:t>jährige</w:t>
      </w:r>
      <w:r w:rsidRPr="003525E6">
        <w:rPr>
          <w:rFonts w:ascii="Arial" w:hAnsi="Arial" w:cs="Arial"/>
          <w:color w:val="000000"/>
          <w:sz w:val="20"/>
          <w:szCs w:val="20"/>
        </w:rPr>
        <w:t xml:space="preserve"> Präsenz des Unternehmens in China.</w:t>
      </w:r>
      <w:r w:rsidR="006702E1">
        <w:rPr>
          <w:rFonts w:ascii="Arial" w:hAnsi="Arial" w:cs="Arial"/>
          <w:color w:val="000000"/>
          <w:sz w:val="20"/>
          <w:szCs w:val="20"/>
        </w:rPr>
        <w:t xml:space="preserve"> </w:t>
      </w:r>
      <w:r w:rsidRPr="003525E6">
        <w:rPr>
          <w:rFonts w:ascii="Arial" w:hAnsi="Arial" w:cs="Arial"/>
          <w:color w:val="000000"/>
          <w:sz w:val="20"/>
          <w:szCs w:val="20"/>
        </w:rPr>
        <w:t xml:space="preserve">Der Ausbau des Yangtze River Delta Operation Hub </w:t>
      </w:r>
      <w:r w:rsidR="00A77576">
        <w:rPr>
          <w:rFonts w:ascii="Arial" w:hAnsi="Arial" w:cs="Arial"/>
          <w:color w:val="000000"/>
          <w:sz w:val="20"/>
          <w:szCs w:val="20"/>
        </w:rPr>
        <w:t>sei</w:t>
      </w:r>
      <w:r w:rsidRPr="003525E6">
        <w:rPr>
          <w:rFonts w:ascii="Arial" w:hAnsi="Arial" w:cs="Arial"/>
          <w:color w:val="000000"/>
          <w:sz w:val="20"/>
          <w:szCs w:val="20"/>
        </w:rPr>
        <w:t xml:space="preserve"> ein Beweis für</w:t>
      </w:r>
      <w:r w:rsidR="00AE2343">
        <w:rPr>
          <w:rFonts w:ascii="Arial" w:hAnsi="Arial" w:cs="Arial"/>
          <w:color w:val="000000"/>
          <w:sz w:val="20"/>
          <w:szCs w:val="20"/>
        </w:rPr>
        <w:t xml:space="preserve"> die Bedeutung, die TÜV Rheinland dem chinesischen </w:t>
      </w:r>
      <w:r w:rsidR="00A77576">
        <w:rPr>
          <w:rFonts w:ascii="Arial" w:hAnsi="Arial" w:cs="Arial"/>
          <w:color w:val="000000"/>
          <w:sz w:val="20"/>
          <w:szCs w:val="20"/>
        </w:rPr>
        <w:t>M</w:t>
      </w:r>
      <w:r w:rsidR="00AE2343">
        <w:rPr>
          <w:rFonts w:ascii="Arial" w:hAnsi="Arial" w:cs="Arial"/>
          <w:color w:val="000000"/>
          <w:sz w:val="20"/>
          <w:szCs w:val="20"/>
        </w:rPr>
        <w:t>arkt beim</w:t>
      </w:r>
      <w:r w:rsidR="00A72F9A">
        <w:rPr>
          <w:rFonts w:ascii="Arial" w:hAnsi="Arial" w:cs="Arial"/>
          <w:color w:val="000000"/>
          <w:sz w:val="20"/>
          <w:szCs w:val="20"/>
        </w:rPr>
        <w:t>esse.</w:t>
      </w:r>
    </w:p>
    <w:p w14:paraId="47B8D1E9" w14:textId="77777777" w:rsidR="00142D8F" w:rsidRDefault="00142D8F" w:rsidP="003525E6">
      <w:pPr>
        <w:tabs>
          <w:tab w:val="left" w:pos="720"/>
          <w:tab w:val="left" w:pos="7380"/>
        </w:tabs>
        <w:spacing w:after="0" w:line="360" w:lineRule="auto"/>
        <w:rPr>
          <w:rFonts w:ascii="Arial" w:hAnsi="Arial" w:cs="Arial"/>
          <w:color w:val="000000"/>
          <w:sz w:val="20"/>
          <w:szCs w:val="20"/>
        </w:rPr>
      </w:pPr>
    </w:p>
    <w:p w14:paraId="75F865E7" w14:textId="7675E9E0" w:rsidR="003525E6" w:rsidRDefault="00E6362D" w:rsidP="00792A16">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t xml:space="preserve">Neben den bereits genannten Prüfdienstleistungen </w:t>
      </w:r>
      <w:r w:rsidR="006702E1">
        <w:rPr>
          <w:rFonts w:ascii="Arial" w:hAnsi="Arial" w:cs="Arial"/>
          <w:color w:val="000000"/>
          <w:sz w:val="20"/>
          <w:szCs w:val="20"/>
        </w:rPr>
        <w:t xml:space="preserve">verfügt der Standort über </w:t>
      </w:r>
      <w:r w:rsidR="003525E6" w:rsidRPr="003525E6">
        <w:rPr>
          <w:rFonts w:ascii="Arial" w:hAnsi="Arial" w:cs="Arial"/>
          <w:color w:val="000000"/>
          <w:sz w:val="20"/>
          <w:szCs w:val="20"/>
        </w:rPr>
        <w:t xml:space="preserve">Labore für Sicherheits- und Leistungstests für </w:t>
      </w:r>
      <w:r w:rsidR="00A72F9A">
        <w:rPr>
          <w:rFonts w:ascii="Arial" w:hAnsi="Arial" w:cs="Arial"/>
          <w:color w:val="000000"/>
          <w:sz w:val="20"/>
          <w:szCs w:val="20"/>
        </w:rPr>
        <w:t>weitere</w:t>
      </w:r>
      <w:r w:rsidR="003525E6" w:rsidRPr="003525E6">
        <w:rPr>
          <w:rFonts w:ascii="Arial" w:hAnsi="Arial" w:cs="Arial"/>
          <w:color w:val="000000"/>
          <w:sz w:val="20"/>
          <w:szCs w:val="20"/>
        </w:rPr>
        <w:t xml:space="preserve"> Sektoren wie Textilien, Spielzeug, </w:t>
      </w:r>
      <w:r w:rsidR="00792A16">
        <w:rPr>
          <w:rFonts w:ascii="Arial" w:hAnsi="Arial" w:cs="Arial"/>
          <w:color w:val="000000"/>
          <w:sz w:val="20"/>
          <w:szCs w:val="20"/>
        </w:rPr>
        <w:t>Chemikalien</w:t>
      </w:r>
      <w:r w:rsidR="003525E6" w:rsidRPr="003525E6">
        <w:rPr>
          <w:rFonts w:ascii="Arial" w:hAnsi="Arial" w:cs="Arial"/>
          <w:color w:val="000000"/>
          <w:sz w:val="20"/>
          <w:szCs w:val="20"/>
        </w:rPr>
        <w:t>, leichte Industrieprodukte, Haushaltsgeräte, Elektro- und Gartengeräte, Beleuchtungskörper, Audio- und Videoprodukte sowie LiDAR für Fahrzeuge</w:t>
      </w:r>
      <w:r w:rsidR="000D710C">
        <w:rPr>
          <w:rFonts w:ascii="Arial" w:hAnsi="Arial" w:cs="Arial"/>
          <w:color w:val="000000"/>
          <w:sz w:val="20"/>
          <w:szCs w:val="20"/>
        </w:rPr>
        <w:t xml:space="preserve"> mit modernsten Analysegeräten</w:t>
      </w:r>
      <w:r w:rsidR="003525E6" w:rsidRPr="003525E6">
        <w:rPr>
          <w:rFonts w:ascii="Arial" w:hAnsi="Arial" w:cs="Arial"/>
          <w:color w:val="000000"/>
          <w:sz w:val="20"/>
          <w:szCs w:val="20"/>
        </w:rPr>
        <w:t xml:space="preserve">. </w:t>
      </w:r>
    </w:p>
    <w:p w14:paraId="5F62C9D5" w14:textId="77777777" w:rsidR="00792A16" w:rsidRPr="003525E6" w:rsidRDefault="00792A16" w:rsidP="00792A16">
      <w:pPr>
        <w:tabs>
          <w:tab w:val="left" w:pos="720"/>
          <w:tab w:val="left" w:pos="7380"/>
        </w:tabs>
        <w:spacing w:after="0" w:line="360" w:lineRule="auto"/>
        <w:rPr>
          <w:rFonts w:ascii="Arial" w:hAnsi="Arial" w:cs="Arial"/>
          <w:color w:val="000000"/>
          <w:sz w:val="20"/>
          <w:szCs w:val="20"/>
        </w:rPr>
      </w:pPr>
    </w:p>
    <w:p w14:paraId="556A3678" w14:textId="443D898F" w:rsidR="003525E6" w:rsidRDefault="003525E6" w:rsidP="003525E6">
      <w:pPr>
        <w:tabs>
          <w:tab w:val="left" w:pos="720"/>
          <w:tab w:val="left" w:pos="7380"/>
        </w:tabs>
        <w:spacing w:after="0" w:line="360" w:lineRule="auto"/>
        <w:rPr>
          <w:rFonts w:ascii="Arial" w:hAnsi="Arial" w:cs="Arial"/>
          <w:color w:val="000000"/>
          <w:sz w:val="20"/>
          <w:szCs w:val="20"/>
        </w:rPr>
      </w:pPr>
      <w:r w:rsidRPr="003525E6">
        <w:rPr>
          <w:rFonts w:ascii="Arial" w:hAnsi="Arial" w:cs="Arial"/>
          <w:color w:val="000000"/>
          <w:sz w:val="20"/>
          <w:szCs w:val="20"/>
        </w:rPr>
        <w:t>Das Zentrum verfügt außerdem über ein neues Labor für physikalische Prüfungen von Verpackungen und Transportmitteln, ein Lichtverteilungslabor mit einem großen Photometer und ein Fusionslabor für intelligente Fahrsensorik, das weltweit erste Labor von TÜV Rheinland für LiDAR-Leistungsmessungen im Automobilbereich.</w:t>
      </w:r>
    </w:p>
    <w:p w14:paraId="4C1E12A6" w14:textId="77777777" w:rsidR="000D710C" w:rsidRPr="003525E6" w:rsidRDefault="000D710C" w:rsidP="003525E6">
      <w:pPr>
        <w:tabs>
          <w:tab w:val="left" w:pos="720"/>
          <w:tab w:val="left" w:pos="7380"/>
        </w:tabs>
        <w:spacing w:after="0" w:line="360" w:lineRule="auto"/>
        <w:rPr>
          <w:rFonts w:ascii="Arial" w:hAnsi="Arial" w:cs="Arial"/>
          <w:color w:val="000000"/>
          <w:sz w:val="20"/>
          <w:szCs w:val="20"/>
        </w:rPr>
      </w:pPr>
    </w:p>
    <w:p w14:paraId="6592EA7A" w14:textId="77777777" w:rsidR="00E6796E" w:rsidRPr="004D0BCE" w:rsidRDefault="00E6796E" w:rsidP="004D0BCE">
      <w:pPr>
        <w:tabs>
          <w:tab w:val="left" w:pos="720"/>
          <w:tab w:val="left" w:pos="7380"/>
        </w:tabs>
        <w:spacing w:after="0" w:line="360" w:lineRule="auto"/>
        <w:rPr>
          <w:rFonts w:ascii="Arial" w:hAnsi="Arial" w:cs="Arial"/>
          <w:b/>
          <w:bCs/>
          <w:color w:val="000000"/>
          <w:sz w:val="20"/>
          <w:szCs w:val="20"/>
        </w:rPr>
      </w:pPr>
      <w:r w:rsidRPr="004D0BCE">
        <w:rPr>
          <w:rFonts w:ascii="Arial" w:hAnsi="Arial" w:cs="Arial"/>
          <w:b/>
          <w:bCs/>
          <w:color w:val="000000"/>
          <w:sz w:val="20"/>
          <w:szCs w:val="20"/>
        </w:rPr>
        <w:t>TÜV Rheinland in China</w:t>
      </w:r>
    </w:p>
    <w:p w14:paraId="503A3671" w14:textId="69887055" w:rsidR="00E6796E" w:rsidRPr="004D0BCE" w:rsidRDefault="00E6796E" w:rsidP="004D0BCE">
      <w:pPr>
        <w:tabs>
          <w:tab w:val="left" w:pos="720"/>
          <w:tab w:val="left" w:pos="7380"/>
        </w:tabs>
        <w:spacing w:after="0" w:line="360" w:lineRule="auto"/>
        <w:rPr>
          <w:rFonts w:ascii="Arial" w:hAnsi="Arial" w:cs="Arial"/>
          <w:color w:val="000000"/>
          <w:sz w:val="20"/>
          <w:szCs w:val="20"/>
        </w:rPr>
      </w:pPr>
      <w:r w:rsidRPr="004D0BCE">
        <w:rPr>
          <w:rFonts w:ascii="Arial" w:hAnsi="Arial" w:cs="Arial"/>
          <w:color w:val="000000"/>
          <w:sz w:val="20"/>
          <w:szCs w:val="20"/>
        </w:rPr>
        <w:t>TÜV Rheinland ist bereits seit mehr als 35 Jahren in China tätig. Heute ist die Region Greater China für TÜV Rheinland die bedeutendste Region außerhalb Deutschlands und steuert rund ein Fünftel (202</w:t>
      </w:r>
      <w:r w:rsidR="002157F5">
        <w:rPr>
          <w:rFonts w:ascii="Arial" w:hAnsi="Arial" w:cs="Arial"/>
          <w:color w:val="000000"/>
          <w:sz w:val="20"/>
          <w:szCs w:val="20"/>
        </w:rPr>
        <w:t>3</w:t>
      </w:r>
      <w:r w:rsidRPr="004D0BCE">
        <w:rPr>
          <w:rFonts w:ascii="Arial" w:hAnsi="Arial" w:cs="Arial"/>
          <w:color w:val="000000"/>
          <w:sz w:val="20"/>
          <w:szCs w:val="20"/>
        </w:rPr>
        <w:t xml:space="preserve">: </w:t>
      </w:r>
      <w:r w:rsidR="002157F5">
        <w:rPr>
          <w:rFonts w:ascii="Arial" w:hAnsi="Arial" w:cs="Arial"/>
          <w:color w:val="000000"/>
          <w:sz w:val="20"/>
          <w:szCs w:val="20"/>
        </w:rPr>
        <w:t>485,40 Millionen €)</w:t>
      </w:r>
      <w:r w:rsidRPr="004D0BCE">
        <w:rPr>
          <w:rFonts w:ascii="Arial" w:hAnsi="Arial" w:cs="Arial"/>
          <w:color w:val="000000"/>
          <w:sz w:val="20"/>
          <w:szCs w:val="20"/>
        </w:rPr>
        <w:t xml:space="preserve"> zum Gesamtumsatz des Konzerns bei</w:t>
      </w:r>
      <w:r w:rsidR="007E4EB7">
        <w:rPr>
          <w:rFonts w:ascii="Arial" w:hAnsi="Arial" w:cs="Arial"/>
          <w:color w:val="000000"/>
          <w:sz w:val="20"/>
          <w:szCs w:val="20"/>
        </w:rPr>
        <w:t xml:space="preserve"> (2023: 2,44 Milliarden €)</w:t>
      </w:r>
      <w:r w:rsidRPr="004D0BCE">
        <w:rPr>
          <w:rFonts w:ascii="Arial" w:hAnsi="Arial" w:cs="Arial"/>
          <w:color w:val="000000"/>
          <w:sz w:val="20"/>
          <w:szCs w:val="20"/>
        </w:rPr>
        <w:t xml:space="preserve">. Derzeit arbeiten in Greater China </w:t>
      </w:r>
      <w:r w:rsidR="003A6F82" w:rsidRPr="004D0BCE">
        <w:rPr>
          <w:rFonts w:ascii="Arial" w:hAnsi="Arial" w:cs="Arial"/>
          <w:color w:val="000000"/>
          <w:sz w:val="20"/>
          <w:szCs w:val="20"/>
        </w:rPr>
        <w:t>mehr als 4.700</w:t>
      </w:r>
      <w:r w:rsidRPr="004D0BCE">
        <w:rPr>
          <w:rFonts w:ascii="Arial" w:hAnsi="Arial" w:cs="Arial"/>
          <w:color w:val="000000"/>
          <w:sz w:val="20"/>
          <w:szCs w:val="20"/>
        </w:rPr>
        <w:t xml:space="preserve"> Mitarbeitende in 2</w:t>
      </w:r>
      <w:r w:rsidR="00C63689">
        <w:rPr>
          <w:rFonts w:ascii="Arial" w:hAnsi="Arial" w:cs="Arial"/>
          <w:color w:val="000000"/>
          <w:sz w:val="20"/>
          <w:szCs w:val="20"/>
        </w:rPr>
        <w:t>8</w:t>
      </w:r>
      <w:r w:rsidRPr="004D0BCE">
        <w:rPr>
          <w:rFonts w:ascii="Arial" w:hAnsi="Arial" w:cs="Arial"/>
          <w:color w:val="000000"/>
          <w:sz w:val="20"/>
          <w:szCs w:val="20"/>
        </w:rPr>
        <w:t xml:space="preserve"> Städten für das Prüfunternehmen. TÜV Rheinland unterhält insgesamt 13</w:t>
      </w:r>
      <w:r w:rsidR="00C63689">
        <w:rPr>
          <w:rFonts w:ascii="Arial" w:hAnsi="Arial" w:cs="Arial"/>
          <w:color w:val="000000"/>
          <w:sz w:val="20"/>
          <w:szCs w:val="20"/>
        </w:rPr>
        <w:t>1</w:t>
      </w:r>
      <w:r w:rsidRPr="004D0BCE">
        <w:rPr>
          <w:rFonts w:ascii="Arial" w:hAnsi="Arial" w:cs="Arial"/>
          <w:color w:val="000000"/>
          <w:sz w:val="20"/>
          <w:szCs w:val="20"/>
        </w:rPr>
        <w:t xml:space="preserve"> verschiedene Prüf- und Laborzentren, Schwerpunkt sind Produktprüfungen, etwa von Spielzeug, Kosmetik und Textilien sowie von Maschinen, Komponenten und Solarmodulen. Zunehmend bedeutend werden Prüfungen für die Mobilitätsbranche, beispielsweise im Schienenverkehr oder bei Typprüfungen von Fahrzeugen. Zudem hat TÜV Rheinland im November 2022 seine erste Fahrzeugprüfstelle in China eröffnet. Neben Taicang und Shanghai befinden sich weitere große Standorte und Laborzentren von TÜV Rheinland in Ta</w:t>
      </w:r>
      <w:r w:rsidR="00A756A5">
        <w:rPr>
          <w:rFonts w:ascii="Arial" w:hAnsi="Arial" w:cs="Arial"/>
          <w:color w:val="000000"/>
          <w:sz w:val="20"/>
          <w:szCs w:val="20"/>
        </w:rPr>
        <w:t>ipe</w:t>
      </w:r>
      <w:r w:rsidR="00792E89">
        <w:rPr>
          <w:rFonts w:ascii="Arial" w:hAnsi="Arial" w:cs="Arial"/>
          <w:color w:val="000000"/>
          <w:sz w:val="20"/>
          <w:szCs w:val="20"/>
        </w:rPr>
        <w:t>h</w:t>
      </w:r>
      <w:r w:rsidRPr="004D0BCE">
        <w:rPr>
          <w:rFonts w:ascii="Arial" w:hAnsi="Arial" w:cs="Arial"/>
          <w:color w:val="000000"/>
          <w:sz w:val="20"/>
          <w:szCs w:val="20"/>
        </w:rPr>
        <w:t>, Hongkong, Shenzhen, Guang</w:t>
      </w:r>
      <w:r w:rsidR="00A756A5">
        <w:rPr>
          <w:rFonts w:ascii="Arial" w:hAnsi="Arial" w:cs="Arial"/>
          <w:color w:val="000000"/>
          <w:sz w:val="20"/>
          <w:szCs w:val="20"/>
        </w:rPr>
        <w:t>zhou</w:t>
      </w:r>
      <w:r w:rsidRPr="004D0BCE">
        <w:rPr>
          <w:rFonts w:ascii="Arial" w:hAnsi="Arial" w:cs="Arial"/>
          <w:color w:val="000000"/>
          <w:sz w:val="20"/>
          <w:szCs w:val="20"/>
        </w:rPr>
        <w:t xml:space="preserve"> und Ningbo. 2020 eröffnete TÜV Rheinland in Shanghai mit dem Smart Lab zudem </w:t>
      </w:r>
      <w:r w:rsidRPr="004D0BCE">
        <w:rPr>
          <w:rFonts w:ascii="Arial" w:hAnsi="Arial" w:cs="Arial"/>
          <w:color w:val="000000"/>
          <w:sz w:val="20"/>
          <w:szCs w:val="20"/>
        </w:rPr>
        <w:lastRenderedPageBreak/>
        <w:t>das weltweit erste vollautomatische, intelligente und unbeaufsichtigte Labor in der Prüf</w:t>
      </w:r>
      <w:r w:rsidR="00D456AE">
        <w:rPr>
          <w:rFonts w:ascii="Arial" w:hAnsi="Arial" w:cs="Arial"/>
          <w:color w:val="000000"/>
          <w:sz w:val="20"/>
          <w:szCs w:val="20"/>
        </w:rPr>
        <w:t>-,</w:t>
      </w:r>
      <w:r w:rsidRPr="004D0BCE">
        <w:rPr>
          <w:rFonts w:ascii="Arial" w:hAnsi="Arial" w:cs="Arial"/>
          <w:color w:val="000000"/>
          <w:sz w:val="20"/>
          <w:szCs w:val="20"/>
        </w:rPr>
        <w:t xml:space="preserve"> Inspektions- und Zertifizierungsbranche.</w:t>
      </w:r>
    </w:p>
    <w:p w14:paraId="3E12F587" w14:textId="77777777" w:rsidR="00E6796E" w:rsidRDefault="00E6796E" w:rsidP="007D0597">
      <w:pPr>
        <w:tabs>
          <w:tab w:val="left" w:pos="720"/>
          <w:tab w:val="left" w:pos="7380"/>
        </w:tabs>
        <w:spacing w:after="0" w:line="360" w:lineRule="auto"/>
        <w:rPr>
          <w:rFonts w:ascii="Arial" w:hAnsi="Arial" w:cs="Arial"/>
          <w:color w:val="000000"/>
          <w:sz w:val="20"/>
          <w:szCs w:val="20"/>
        </w:rPr>
      </w:pPr>
    </w:p>
    <w:p w14:paraId="65F130A4" w14:textId="77777777" w:rsidR="00E6796E" w:rsidRDefault="00E6796E"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1CE8" w14:textId="77777777" w:rsidR="00E67D5B" w:rsidRDefault="00E67D5B" w:rsidP="00D72123">
      <w:pPr>
        <w:spacing w:after="0" w:line="240" w:lineRule="auto"/>
      </w:pPr>
      <w:r>
        <w:separator/>
      </w:r>
    </w:p>
  </w:endnote>
  <w:endnote w:type="continuationSeparator" w:id="0">
    <w:p w14:paraId="6EF6AA34" w14:textId="77777777" w:rsidR="00E67D5B" w:rsidRDefault="00E67D5B" w:rsidP="00D72123">
      <w:pPr>
        <w:spacing w:after="0" w:line="240" w:lineRule="auto"/>
      </w:pPr>
      <w:r>
        <w:continuationSeparator/>
      </w:r>
    </w:p>
  </w:endnote>
  <w:endnote w:type="continuationNotice" w:id="1">
    <w:p w14:paraId="187208F4" w14:textId="77777777" w:rsidR="00E67D5B" w:rsidRDefault="00E67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E944" w14:textId="77777777" w:rsidR="00E67D5B" w:rsidRDefault="00E67D5B" w:rsidP="00D72123">
      <w:pPr>
        <w:spacing w:after="0" w:line="240" w:lineRule="auto"/>
      </w:pPr>
      <w:r>
        <w:separator/>
      </w:r>
    </w:p>
  </w:footnote>
  <w:footnote w:type="continuationSeparator" w:id="0">
    <w:p w14:paraId="4196F810" w14:textId="77777777" w:rsidR="00E67D5B" w:rsidRDefault="00E67D5B" w:rsidP="00D72123">
      <w:pPr>
        <w:spacing w:after="0" w:line="240" w:lineRule="auto"/>
      </w:pPr>
      <w:r>
        <w:continuationSeparator/>
      </w:r>
    </w:p>
  </w:footnote>
  <w:footnote w:type="continuationNotice" w:id="1">
    <w:p w14:paraId="2FD59167" w14:textId="77777777" w:rsidR="00E67D5B" w:rsidRDefault="00E67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ABD"/>
    <w:rsid w:val="000218AC"/>
    <w:rsid w:val="00023F95"/>
    <w:rsid w:val="000276E5"/>
    <w:rsid w:val="00054D0A"/>
    <w:rsid w:val="00061BAD"/>
    <w:rsid w:val="00064B9D"/>
    <w:rsid w:val="0006533A"/>
    <w:rsid w:val="000913D8"/>
    <w:rsid w:val="000A4B26"/>
    <w:rsid w:val="000B0BA2"/>
    <w:rsid w:val="000B2156"/>
    <w:rsid w:val="000D0FC1"/>
    <w:rsid w:val="000D4368"/>
    <w:rsid w:val="000D710C"/>
    <w:rsid w:val="000E1C4C"/>
    <w:rsid w:val="000F2434"/>
    <w:rsid w:val="001017DF"/>
    <w:rsid w:val="001073FA"/>
    <w:rsid w:val="00124089"/>
    <w:rsid w:val="00142D8F"/>
    <w:rsid w:val="00147DA4"/>
    <w:rsid w:val="00150E4E"/>
    <w:rsid w:val="00154D0C"/>
    <w:rsid w:val="00161C7B"/>
    <w:rsid w:val="001644D0"/>
    <w:rsid w:val="00174FA7"/>
    <w:rsid w:val="00181C2F"/>
    <w:rsid w:val="00196682"/>
    <w:rsid w:val="001B0078"/>
    <w:rsid w:val="001B0820"/>
    <w:rsid w:val="001C1804"/>
    <w:rsid w:val="001D18D1"/>
    <w:rsid w:val="001E4007"/>
    <w:rsid w:val="00201861"/>
    <w:rsid w:val="002131C4"/>
    <w:rsid w:val="0021561A"/>
    <w:rsid w:val="002157F5"/>
    <w:rsid w:val="002207B1"/>
    <w:rsid w:val="002228D4"/>
    <w:rsid w:val="00230392"/>
    <w:rsid w:val="00233554"/>
    <w:rsid w:val="0025449E"/>
    <w:rsid w:val="00264F71"/>
    <w:rsid w:val="00271F4A"/>
    <w:rsid w:val="0027513D"/>
    <w:rsid w:val="00275961"/>
    <w:rsid w:val="002808F0"/>
    <w:rsid w:val="002960B2"/>
    <w:rsid w:val="002977DD"/>
    <w:rsid w:val="002B0F89"/>
    <w:rsid w:val="002B4D4D"/>
    <w:rsid w:val="002B7AB4"/>
    <w:rsid w:val="002C703E"/>
    <w:rsid w:val="002D64D8"/>
    <w:rsid w:val="002D665E"/>
    <w:rsid w:val="002F0AEF"/>
    <w:rsid w:val="003164A5"/>
    <w:rsid w:val="003222D6"/>
    <w:rsid w:val="0032477D"/>
    <w:rsid w:val="00330B36"/>
    <w:rsid w:val="003525E6"/>
    <w:rsid w:val="00352E38"/>
    <w:rsid w:val="00356470"/>
    <w:rsid w:val="0035674C"/>
    <w:rsid w:val="00372048"/>
    <w:rsid w:val="00385E7B"/>
    <w:rsid w:val="003A6F82"/>
    <w:rsid w:val="003B1BED"/>
    <w:rsid w:val="003C722D"/>
    <w:rsid w:val="003D5875"/>
    <w:rsid w:val="003E6B37"/>
    <w:rsid w:val="003E6EE3"/>
    <w:rsid w:val="003E70CB"/>
    <w:rsid w:val="003E7B32"/>
    <w:rsid w:val="0040368F"/>
    <w:rsid w:val="00406AAA"/>
    <w:rsid w:val="004162BD"/>
    <w:rsid w:val="00416B81"/>
    <w:rsid w:val="004220A2"/>
    <w:rsid w:val="00431F6C"/>
    <w:rsid w:val="00455231"/>
    <w:rsid w:val="00461A1B"/>
    <w:rsid w:val="004869D2"/>
    <w:rsid w:val="00494220"/>
    <w:rsid w:val="004977D6"/>
    <w:rsid w:val="004D0BCE"/>
    <w:rsid w:val="004D2580"/>
    <w:rsid w:val="004E0AFA"/>
    <w:rsid w:val="00500879"/>
    <w:rsid w:val="005023C9"/>
    <w:rsid w:val="0050693D"/>
    <w:rsid w:val="0050738F"/>
    <w:rsid w:val="0053212E"/>
    <w:rsid w:val="00547E85"/>
    <w:rsid w:val="00561C22"/>
    <w:rsid w:val="005657DF"/>
    <w:rsid w:val="00576ED1"/>
    <w:rsid w:val="0058780D"/>
    <w:rsid w:val="00592624"/>
    <w:rsid w:val="005B2628"/>
    <w:rsid w:val="005B4C85"/>
    <w:rsid w:val="005C2271"/>
    <w:rsid w:val="005C39AF"/>
    <w:rsid w:val="005C4A8F"/>
    <w:rsid w:val="005E2177"/>
    <w:rsid w:val="005F5552"/>
    <w:rsid w:val="00623A9C"/>
    <w:rsid w:val="00624234"/>
    <w:rsid w:val="00637FFE"/>
    <w:rsid w:val="00640B03"/>
    <w:rsid w:val="006506E5"/>
    <w:rsid w:val="006537E3"/>
    <w:rsid w:val="006549BD"/>
    <w:rsid w:val="00664C68"/>
    <w:rsid w:val="00667E8F"/>
    <w:rsid w:val="006702E1"/>
    <w:rsid w:val="00673563"/>
    <w:rsid w:val="00686CFA"/>
    <w:rsid w:val="006A4796"/>
    <w:rsid w:val="006D4E95"/>
    <w:rsid w:val="006D6D51"/>
    <w:rsid w:val="006E2121"/>
    <w:rsid w:val="00703102"/>
    <w:rsid w:val="00707004"/>
    <w:rsid w:val="007136DC"/>
    <w:rsid w:val="00713E20"/>
    <w:rsid w:val="0071494C"/>
    <w:rsid w:val="00727231"/>
    <w:rsid w:val="00747507"/>
    <w:rsid w:val="00754CEE"/>
    <w:rsid w:val="00792A16"/>
    <w:rsid w:val="00792E89"/>
    <w:rsid w:val="007D0597"/>
    <w:rsid w:val="007E42A9"/>
    <w:rsid w:val="007E4EB7"/>
    <w:rsid w:val="007F28A1"/>
    <w:rsid w:val="008007C2"/>
    <w:rsid w:val="008149D7"/>
    <w:rsid w:val="00832D9D"/>
    <w:rsid w:val="008428E8"/>
    <w:rsid w:val="0085176A"/>
    <w:rsid w:val="00855E78"/>
    <w:rsid w:val="0086598C"/>
    <w:rsid w:val="00870E2A"/>
    <w:rsid w:val="008862DD"/>
    <w:rsid w:val="0089739C"/>
    <w:rsid w:val="008B2C5A"/>
    <w:rsid w:val="008C4EEA"/>
    <w:rsid w:val="008D4354"/>
    <w:rsid w:val="008D6CD1"/>
    <w:rsid w:val="008D7592"/>
    <w:rsid w:val="008E1EEC"/>
    <w:rsid w:val="008E29CA"/>
    <w:rsid w:val="008E35C5"/>
    <w:rsid w:val="008E3E1F"/>
    <w:rsid w:val="008F16B4"/>
    <w:rsid w:val="00910393"/>
    <w:rsid w:val="00914B2B"/>
    <w:rsid w:val="00965509"/>
    <w:rsid w:val="00970871"/>
    <w:rsid w:val="00972400"/>
    <w:rsid w:val="009A007B"/>
    <w:rsid w:val="009A79D6"/>
    <w:rsid w:val="009B523E"/>
    <w:rsid w:val="009B5590"/>
    <w:rsid w:val="009D404E"/>
    <w:rsid w:val="009E34C3"/>
    <w:rsid w:val="009F1131"/>
    <w:rsid w:val="009F5D6C"/>
    <w:rsid w:val="00A21393"/>
    <w:rsid w:val="00A52F74"/>
    <w:rsid w:val="00A72F9A"/>
    <w:rsid w:val="00A756A5"/>
    <w:rsid w:val="00A77576"/>
    <w:rsid w:val="00A836B2"/>
    <w:rsid w:val="00A84790"/>
    <w:rsid w:val="00A917A6"/>
    <w:rsid w:val="00A935FB"/>
    <w:rsid w:val="00A96D76"/>
    <w:rsid w:val="00AB5977"/>
    <w:rsid w:val="00AC0CA7"/>
    <w:rsid w:val="00AE2343"/>
    <w:rsid w:val="00AF793F"/>
    <w:rsid w:val="00B14C97"/>
    <w:rsid w:val="00B23288"/>
    <w:rsid w:val="00B27AFD"/>
    <w:rsid w:val="00B45F80"/>
    <w:rsid w:val="00B62302"/>
    <w:rsid w:val="00B65929"/>
    <w:rsid w:val="00B7224A"/>
    <w:rsid w:val="00B73198"/>
    <w:rsid w:val="00B82DA5"/>
    <w:rsid w:val="00B913DD"/>
    <w:rsid w:val="00BA7B5C"/>
    <w:rsid w:val="00BB1D8B"/>
    <w:rsid w:val="00BC367D"/>
    <w:rsid w:val="00BD3D45"/>
    <w:rsid w:val="00BE078F"/>
    <w:rsid w:val="00BE3ADE"/>
    <w:rsid w:val="00BF6ED8"/>
    <w:rsid w:val="00C159DC"/>
    <w:rsid w:val="00C174A8"/>
    <w:rsid w:val="00C22A6E"/>
    <w:rsid w:val="00C23770"/>
    <w:rsid w:val="00C45E98"/>
    <w:rsid w:val="00C555BA"/>
    <w:rsid w:val="00C56CF8"/>
    <w:rsid w:val="00C63689"/>
    <w:rsid w:val="00C6773C"/>
    <w:rsid w:val="00C81B8A"/>
    <w:rsid w:val="00C87578"/>
    <w:rsid w:val="00C941AB"/>
    <w:rsid w:val="00CB2873"/>
    <w:rsid w:val="00CD2BED"/>
    <w:rsid w:val="00D05C1E"/>
    <w:rsid w:val="00D225B2"/>
    <w:rsid w:val="00D251EF"/>
    <w:rsid w:val="00D310A5"/>
    <w:rsid w:val="00D4432F"/>
    <w:rsid w:val="00D456AE"/>
    <w:rsid w:val="00D46ADE"/>
    <w:rsid w:val="00D5228C"/>
    <w:rsid w:val="00D562FE"/>
    <w:rsid w:val="00D60257"/>
    <w:rsid w:val="00D652FD"/>
    <w:rsid w:val="00D72123"/>
    <w:rsid w:val="00D75AA3"/>
    <w:rsid w:val="00D76496"/>
    <w:rsid w:val="00DA3D25"/>
    <w:rsid w:val="00DA6036"/>
    <w:rsid w:val="00DD6930"/>
    <w:rsid w:val="00DF4704"/>
    <w:rsid w:val="00E45661"/>
    <w:rsid w:val="00E6044C"/>
    <w:rsid w:val="00E6362D"/>
    <w:rsid w:val="00E65A37"/>
    <w:rsid w:val="00E6796E"/>
    <w:rsid w:val="00E67D5B"/>
    <w:rsid w:val="00E70538"/>
    <w:rsid w:val="00E73281"/>
    <w:rsid w:val="00E9235F"/>
    <w:rsid w:val="00E9266F"/>
    <w:rsid w:val="00E94194"/>
    <w:rsid w:val="00E96A55"/>
    <w:rsid w:val="00EA487A"/>
    <w:rsid w:val="00EC10CC"/>
    <w:rsid w:val="00EC79F5"/>
    <w:rsid w:val="00EE100B"/>
    <w:rsid w:val="00EF7D8A"/>
    <w:rsid w:val="00F0733E"/>
    <w:rsid w:val="00F07706"/>
    <w:rsid w:val="00F15E45"/>
    <w:rsid w:val="00F17684"/>
    <w:rsid w:val="00F228B1"/>
    <w:rsid w:val="00F27D91"/>
    <w:rsid w:val="00F64495"/>
    <w:rsid w:val="00F67018"/>
    <w:rsid w:val="00F76641"/>
    <w:rsid w:val="00F90D2F"/>
    <w:rsid w:val="00FA728B"/>
    <w:rsid w:val="00FB6643"/>
    <w:rsid w:val="00FB6FB4"/>
    <w:rsid w:val="00FD2857"/>
    <w:rsid w:val="00FE39E5"/>
    <w:rsid w:val="00FE5F16"/>
    <w:rsid w:val="00FF2FD7"/>
    <w:rsid w:val="00FF4789"/>
    <w:rsid w:val="00FF607E"/>
    <w:rsid w:val="0616DAFF"/>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C651E12-EA1E-466C-AAE1-238CA962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E6044C"/>
    <w:rPr>
      <w:color w:val="605E5C"/>
      <w:shd w:val="clear" w:color="auto" w:fill="E1DFDD"/>
    </w:rPr>
  </w:style>
  <w:style w:type="character" w:styleId="BesuchterLink">
    <w:name w:val="FollowedHyperlink"/>
    <w:basedOn w:val="Absatz-Standardschriftart"/>
    <w:uiPriority w:val="99"/>
    <w:semiHidden/>
    <w:unhideWhenUsed/>
    <w:rsid w:val="00E6044C"/>
    <w:rPr>
      <w:color w:val="800080" w:themeColor="followedHyperlink"/>
      <w:u w:val="single"/>
    </w:rPr>
  </w:style>
  <w:style w:type="paragraph" w:styleId="StandardWeb">
    <w:name w:val="Normal (Web)"/>
    <w:basedOn w:val="Standard"/>
    <w:uiPriority w:val="99"/>
    <w:semiHidden/>
    <w:unhideWhenUsed/>
    <w:rsid w:val="00E679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BE3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828138896">
      <w:bodyDiv w:val="1"/>
      <w:marLeft w:val="0"/>
      <w:marRight w:val="0"/>
      <w:marTop w:val="0"/>
      <w:marBottom w:val="0"/>
      <w:divBdr>
        <w:top w:val="none" w:sz="0" w:space="0" w:color="auto"/>
        <w:left w:val="none" w:sz="0" w:space="0" w:color="auto"/>
        <w:bottom w:val="none" w:sz="0" w:space="0" w:color="auto"/>
        <w:right w:val="none" w:sz="0" w:space="0" w:color="auto"/>
      </w:divBdr>
    </w:div>
    <w:div w:id="1818373458">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5033</Characters>
  <Application>Microsoft Office Word</Application>
  <DocSecurity>0</DocSecurity>
  <Lines>41</Lines>
  <Paragraphs>11</Paragraphs>
  <ScaleCrop>false</ScaleCrop>
  <Company>TUV</Company>
  <LinksUpToDate>false</LinksUpToDate>
  <CharactersWithSpaces>5820</CharactersWithSpaces>
  <SharedDoc>false</SharedDoc>
  <HLinks>
    <vt:vector size="18" baseType="variant">
      <vt:variant>
        <vt:i4>4259914</vt:i4>
      </vt:variant>
      <vt:variant>
        <vt:i4>6</vt:i4>
      </vt:variant>
      <vt:variant>
        <vt:i4>0</vt:i4>
      </vt:variant>
      <vt:variant>
        <vt:i4>5</vt:i4>
      </vt:variant>
      <vt:variant>
        <vt:lpwstr>http://www.tuv.com/presse</vt:lpwstr>
      </vt:variant>
      <vt:variant>
        <vt:lpwstr/>
      </vt:variant>
      <vt:variant>
        <vt:i4>1048681</vt:i4>
      </vt:variant>
      <vt:variant>
        <vt:i4>3</vt:i4>
      </vt:variant>
      <vt:variant>
        <vt:i4>0</vt:i4>
      </vt:variant>
      <vt:variant>
        <vt:i4>5</vt:i4>
      </vt:variant>
      <vt:variant>
        <vt:lpwstr>mailto:contact@press.tuv.com</vt:lpwstr>
      </vt:variant>
      <vt:variant>
        <vt:lpwstr/>
      </vt:variant>
      <vt:variant>
        <vt:i4>2556004</vt:i4>
      </vt:variant>
      <vt:variant>
        <vt:i4>0</vt:i4>
      </vt:variant>
      <vt:variant>
        <vt:i4>0</vt:i4>
      </vt:variant>
      <vt:variant>
        <vt:i4>5</vt:i4>
      </vt:variant>
      <vt:variant>
        <vt:lpwstr>http://www.tuv.com/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174</cp:revision>
  <cp:lastPrinted>2017-12-06T17:02:00Z</cp:lastPrinted>
  <dcterms:created xsi:type="dcterms:W3CDTF">2022-08-23T22:43:00Z</dcterms:created>
  <dcterms:modified xsi:type="dcterms:W3CDTF">2024-08-02T14:34:00Z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