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5548" w14:textId="03224AE2" w:rsidR="00673563" w:rsidRPr="00B0404C" w:rsidRDefault="007472B3"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B0404C">
        <w:rPr>
          <w:rFonts w:eastAsia="Times New Roman" w:cs="Arial"/>
          <w:sz w:val="20"/>
          <w:szCs w:val="20"/>
          <w:u w:val="single"/>
          <w:lang w:eastAsia="de-DE"/>
        </w:rPr>
        <w:t xml:space="preserve">TÜV Rheinland: Neue Dienstleistung zur Zertifizierung von </w:t>
      </w:r>
      <w:r w:rsidR="00C361AE">
        <w:rPr>
          <w:rFonts w:eastAsia="Times New Roman" w:cs="Arial"/>
          <w:sz w:val="20"/>
          <w:szCs w:val="20"/>
          <w:u w:val="single"/>
          <w:lang w:eastAsia="de-DE"/>
        </w:rPr>
        <w:t>PV-Fachbetrieben</w:t>
      </w:r>
      <w:r w:rsidR="00E42C6F" w:rsidRPr="00B0404C">
        <w:rPr>
          <w:rFonts w:eastAsia="Times New Roman" w:cs="Arial"/>
          <w:sz w:val="20"/>
          <w:szCs w:val="20"/>
          <w:u w:val="single"/>
          <w:lang w:eastAsia="de-DE"/>
        </w:rPr>
        <w:t>: „Fachbetrieb Photovoltaik-Anlagenbau“</w:t>
      </w:r>
    </w:p>
    <w:p w14:paraId="3068A4EA" w14:textId="4D20EC9E" w:rsidR="00673563" w:rsidRPr="00B0404C" w:rsidRDefault="0095696D" w:rsidP="00673563">
      <w:pPr>
        <w:spacing w:after="0" w:line="360" w:lineRule="auto"/>
        <w:ind w:right="-2"/>
        <w:rPr>
          <w:rFonts w:ascii="Arial" w:hAnsi="Arial" w:cs="Arial"/>
          <w:bCs/>
          <w:sz w:val="20"/>
          <w:szCs w:val="20"/>
        </w:rPr>
      </w:pPr>
      <w:r>
        <w:rPr>
          <w:rFonts w:ascii="Arial" w:hAnsi="Arial" w:cs="Arial"/>
          <w:bCs/>
          <w:sz w:val="20"/>
          <w:szCs w:val="20"/>
        </w:rPr>
        <w:t>Errichtungs-</w:t>
      </w:r>
      <w:r w:rsidR="00445C59" w:rsidRPr="00B0404C">
        <w:rPr>
          <w:rFonts w:ascii="Arial" w:hAnsi="Arial" w:cs="Arial"/>
          <w:bCs/>
          <w:sz w:val="20"/>
          <w:szCs w:val="20"/>
        </w:rPr>
        <w:t xml:space="preserve">Qualität von </w:t>
      </w:r>
      <w:r w:rsidR="00E83D70" w:rsidRPr="00B0404C">
        <w:rPr>
          <w:rFonts w:ascii="Arial" w:hAnsi="Arial" w:cs="Arial"/>
          <w:bCs/>
          <w:sz w:val="20"/>
          <w:szCs w:val="20"/>
        </w:rPr>
        <w:t>entscheidender</w:t>
      </w:r>
      <w:r w:rsidR="00445C59" w:rsidRPr="00B0404C">
        <w:rPr>
          <w:rFonts w:ascii="Arial" w:hAnsi="Arial" w:cs="Arial"/>
          <w:bCs/>
          <w:sz w:val="20"/>
          <w:szCs w:val="20"/>
        </w:rPr>
        <w:t xml:space="preserve"> Bedeutung</w:t>
      </w:r>
      <w:r>
        <w:rPr>
          <w:rFonts w:ascii="Arial" w:hAnsi="Arial" w:cs="Arial"/>
          <w:bCs/>
          <w:sz w:val="20"/>
          <w:szCs w:val="20"/>
        </w:rPr>
        <w:t xml:space="preserve"> </w:t>
      </w:r>
      <w:r w:rsidRPr="00B0404C">
        <w:rPr>
          <w:rFonts w:ascii="Arial" w:hAnsi="Arial" w:cs="Arial"/>
          <w:bCs/>
          <w:sz w:val="20"/>
          <w:szCs w:val="20"/>
        </w:rPr>
        <w:t>für einen sicheren und langjährigen Anlagenbetrieb</w:t>
      </w:r>
      <w:r w:rsidR="00445C59" w:rsidRPr="00B0404C">
        <w:rPr>
          <w:rFonts w:ascii="Arial" w:hAnsi="Arial" w:cs="Arial"/>
          <w:bCs/>
          <w:sz w:val="20"/>
          <w:szCs w:val="20"/>
        </w:rPr>
        <w:t xml:space="preserve"> / </w:t>
      </w:r>
      <w:r w:rsidR="00250423">
        <w:rPr>
          <w:rFonts w:ascii="Arial" w:hAnsi="Arial" w:cs="Arial"/>
          <w:bCs/>
          <w:sz w:val="20"/>
          <w:szCs w:val="20"/>
        </w:rPr>
        <w:t>I</w:t>
      </w:r>
      <w:r w:rsidR="00250423" w:rsidRPr="00B0404C">
        <w:rPr>
          <w:rFonts w:ascii="Arial" w:hAnsi="Arial" w:cs="Arial"/>
          <w:bCs/>
          <w:sz w:val="20"/>
          <w:szCs w:val="20"/>
        </w:rPr>
        <w:t>nteressant</w:t>
      </w:r>
      <w:r w:rsidR="00821663" w:rsidRPr="00B0404C">
        <w:rPr>
          <w:rFonts w:ascii="Arial" w:hAnsi="Arial" w:cs="Arial"/>
          <w:bCs/>
          <w:sz w:val="20"/>
          <w:szCs w:val="20"/>
        </w:rPr>
        <w:t xml:space="preserve"> für Installationsbetriebe</w:t>
      </w:r>
      <w:r w:rsidR="008570CF">
        <w:rPr>
          <w:rFonts w:ascii="Arial" w:hAnsi="Arial" w:cs="Arial"/>
          <w:bCs/>
          <w:sz w:val="20"/>
          <w:szCs w:val="20"/>
        </w:rPr>
        <w:t xml:space="preserve"> von Großanlagen</w:t>
      </w:r>
      <w:r w:rsidR="00F52607" w:rsidRPr="00B0404C">
        <w:rPr>
          <w:rFonts w:ascii="Arial" w:hAnsi="Arial" w:cs="Arial"/>
          <w:bCs/>
          <w:sz w:val="20"/>
          <w:szCs w:val="20"/>
        </w:rPr>
        <w:t xml:space="preserve"> sowie </w:t>
      </w:r>
      <w:r w:rsidR="00C361AE">
        <w:rPr>
          <w:rFonts w:ascii="Arial" w:hAnsi="Arial" w:cs="Arial"/>
          <w:bCs/>
          <w:sz w:val="20"/>
          <w:szCs w:val="20"/>
        </w:rPr>
        <w:t xml:space="preserve">für </w:t>
      </w:r>
      <w:r w:rsidR="002950AA" w:rsidRPr="00B0404C">
        <w:rPr>
          <w:rFonts w:ascii="Arial" w:hAnsi="Arial" w:cs="Arial"/>
          <w:bCs/>
          <w:sz w:val="20"/>
          <w:szCs w:val="20"/>
        </w:rPr>
        <w:t>Investoren</w:t>
      </w:r>
      <w:r w:rsidR="00F52607" w:rsidRPr="00B0404C">
        <w:rPr>
          <w:rFonts w:ascii="Arial" w:hAnsi="Arial" w:cs="Arial"/>
          <w:bCs/>
          <w:sz w:val="20"/>
          <w:szCs w:val="20"/>
        </w:rPr>
        <w:t xml:space="preserve">, </w:t>
      </w:r>
      <w:r w:rsidR="002950AA" w:rsidRPr="00B0404C">
        <w:rPr>
          <w:rFonts w:ascii="Arial" w:hAnsi="Arial" w:cs="Arial"/>
          <w:bCs/>
          <w:sz w:val="20"/>
          <w:szCs w:val="20"/>
        </w:rPr>
        <w:t xml:space="preserve">Hersteller, Händler und Betreiber von </w:t>
      </w:r>
      <w:r w:rsidR="00DE1D01">
        <w:rPr>
          <w:rFonts w:ascii="Arial" w:hAnsi="Arial" w:cs="Arial"/>
          <w:bCs/>
          <w:sz w:val="20"/>
          <w:szCs w:val="20"/>
        </w:rPr>
        <w:t>Solarkraftwerken</w:t>
      </w:r>
      <w:r w:rsidR="002950AA" w:rsidRPr="00B0404C">
        <w:rPr>
          <w:rFonts w:ascii="Arial" w:hAnsi="Arial" w:cs="Arial"/>
          <w:bCs/>
          <w:sz w:val="20"/>
          <w:szCs w:val="20"/>
        </w:rPr>
        <w:t xml:space="preserve"> / </w:t>
      </w:r>
      <w:r w:rsidR="00DA3232" w:rsidRPr="00B0404C">
        <w:rPr>
          <w:rFonts w:ascii="Arial" w:hAnsi="Arial" w:cs="Arial"/>
          <w:bCs/>
          <w:sz w:val="20"/>
          <w:szCs w:val="20"/>
        </w:rPr>
        <w:t xml:space="preserve">Mehr Infos auf </w:t>
      </w:r>
      <w:hyperlink r:id="rId11" w:history="1">
        <w:r w:rsidR="00DA3232" w:rsidRPr="00B0404C">
          <w:rPr>
            <w:rStyle w:val="Hyperlink"/>
            <w:rFonts w:ascii="Arial" w:hAnsi="Arial" w:cs="Arial"/>
            <w:bCs/>
            <w:sz w:val="20"/>
            <w:szCs w:val="20"/>
          </w:rPr>
          <w:t>www.tuv.com/solar</w:t>
        </w:r>
      </w:hyperlink>
      <w:r w:rsidR="00DA3232" w:rsidRPr="00B0404C">
        <w:rPr>
          <w:rFonts w:ascii="Arial" w:hAnsi="Arial" w:cs="Arial"/>
          <w:bCs/>
          <w:sz w:val="20"/>
          <w:szCs w:val="20"/>
        </w:rPr>
        <w:t xml:space="preserve"> und </w:t>
      </w:r>
      <w:r w:rsidR="00FE47A5" w:rsidRPr="00B0404C">
        <w:rPr>
          <w:rFonts w:ascii="Arial" w:hAnsi="Arial" w:cs="Arial"/>
          <w:bCs/>
          <w:sz w:val="20"/>
          <w:szCs w:val="20"/>
        </w:rPr>
        <w:t>der Intersolar</w:t>
      </w:r>
      <w:r w:rsidR="00B9029C">
        <w:rPr>
          <w:rFonts w:ascii="Arial" w:hAnsi="Arial" w:cs="Arial"/>
          <w:bCs/>
          <w:sz w:val="20"/>
          <w:szCs w:val="20"/>
        </w:rPr>
        <w:t xml:space="preserve"> in München</w:t>
      </w:r>
      <w:r w:rsidR="00FE47A5" w:rsidRPr="00B0404C">
        <w:rPr>
          <w:rFonts w:ascii="Arial" w:hAnsi="Arial" w:cs="Arial"/>
          <w:bCs/>
          <w:sz w:val="20"/>
          <w:szCs w:val="20"/>
        </w:rPr>
        <w:t>, Messestand A5.374</w:t>
      </w:r>
    </w:p>
    <w:p w14:paraId="398B854B" w14:textId="77777777" w:rsidR="00673563" w:rsidRPr="00B0404C" w:rsidRDefault="00673563" w:rsidP="00673563">
      <w:pPr>
        <w:spacing w:after="0" w:line="360" w:lineRule="auto"/>
        <w:ind w:right="-2"/>
        <w:rPr>
          <w:rFonts w:ascii="Arial" w:hAnsi="Arial" w:cs="Arial"/>
          <w:bCs/>
          <w:sz w:val="20"/>
          <w:szCs w:val="20"/>
        </w:rPr>
      </w:pPr>
    </w:p>
    <w:p w14:paraId="44CF6EFA" w14:textId="1F478817" w:rsidR="00DC102E" w:rsidRPr="00B0404C" w:rsidRDefault="00DA2B7D" w:rsidP="00673563">
      <w:pPr>
        <w:tabs>
          <w:tab w:val="left" w:pos="720"/>
          <w:tab w:val="left" w:pos="7380"/>
        </w:tabs>
        <w:spacing w:after="0" w:line="360" w:lineRule="auto"/>
        <w:rPr>
          <w:rFonts w:ascii="Arial" w:hAnsi="Arial" w:cs="Arial"/>
          <w:sz w:val="20"/>
          <w:szCs w:val="20"/>
        </w:rPr>
      </w:pPr>
      <w:r w:rsidRPr="00B0404C">
        <w:rPr>
          <w:rFonts w:ascii="Arial" w:hAnsi="Arial" w:cs="Arial"/>
          <w:sz w:val="20"/>
          <w:szCs w:val="20"/>
        </w:rPr>
        <w:t>TÜV Rheinland bietet ab sofort ein ganzheitliches Programm zur Prüfung und Zertifizierung für PV-</w:t>
      </w:r>
      <w:r w:rsidR="00FE5BF1">
        <w:rPr>
          <w:rFonts w:ascii="Arial" w:hAnsi="Arial" w:cs="Arial"/>
          <w:sz w:val="20"/>
          <w:szCs w:val="20"/>
        </w:rPr>
        <w:t>Fachbetriebe</w:t>
      </w:r>
      <w:r w:rsidR="00D20AF0">
        <w:rPr>
          <w:rFonts w:ascii="Arial" w:hAnsi="Arial" w:cs="Arial"/>
          <w:sz w:val="20"/>
          <w:szCs w:val="20"/>
        </w:rPr>
        <w:t xml:space="preserve"> </w:t>
      </w:r>
      <w:r w:rsidR="00F10071">
        <w:rPr>
          <w:rFonts w:ascii="Arial" w:hAnsi="Arial" w:cs="Arial"/>
          <w:sz w:val="20"/>
          <w:szCs w:val="20"/>
        </w:rPr>
        <w:t xml:space="preserve">für Anlagenbau an. </w:t>
      </w:r>
      <w:r w:rsidRPr="00B0404C">
        <w:rPr>
          <w:rFonts w:ascii="Arial" w:hAnsi="Arial" w:cs="Arial"/>
          <w:sz w:val="20"/>
          <w:szCs w:val="20"/>
        </w:rPr>
        <w:t xml:space="preserve">Das Ziel: Die Qualifizierung des Personals sowie die Qualität des Anlagenbaus sichern und dies durch die Zertifizierung der Fachbetriebe für Investoren und Betreiber erkennbar machen. </w:t>
      </w:r>
      <w:r w:rsidR="00BE4BC2" w:rsidRPr="00B0404C">
        <w:rPr>
          <w:rFonts w:ascii="Arial" w:hAnsi="Arial" w:cs="Arial"/>
          <w:sz w:val="20"/>
          <w:szCs w:val="20"/>
        </w:rPr>
        <w:t>„</w:t>
      </w:r>
      <w:r w:rsidRPr="00B0404C">
        <w:rPr>
          <w:rFonts w:ascii="Arial" w:hAnsi="Arial" w:cs="Arial"/>
          <w:sz w:val="20"/>
          <w:szCs w:val="20"/>
        </w:rPr>
        <w:t>Hierbei auditieren die Experten von TÜV Rheinland die innerbetrieblichen Prozesse des Fachbetriebs mit Blick auf Professionalität und Qualität sowie die Kompetenzen der Mitarbeiter und des jeweils verantwortlichen Bauleiters bei einzelnen Anlage-Projekten</w:t>
      </w:r>
      <w:r w:rsidR="00BE4BC2" w:rsidRPr="00B0404C">
        <w:rPr>
          <w:rFonts w:ascii="Arial" w:hAnsi="Arial" w:cs="Arial"/>
          <w:sz w:val="20"/>
          <w:szCs w:val="20"/>
        </w:rPr>
        <w:t xml:space="preserve">“, erklärt </w:t>
      </w:r>
      <w:r w:rsidR="005E1EBD">
        <w:rPr>
          <w:rFonts w:ascii="Arial" w:hAnsi="Arial" w:cs="Arial"/>
          <w:sz w:val="20"/>
          <w:szCs w:val="20"/>
        </w:rPr>
        <w:t>Solar</w:t>
      </w:r>
      <w:r w:rsidR="00BE4BC2" w:rsidRPr="00B0404C">
        <w:rPr>
          <w:rFonts w:ascii="Arial" w:hAnsi="Arial" w:cs="Arial"/>
          <w:sz w:val="20"/>
          <w:szCs w:val="20"/>
        </w:rPr>
        <w:t>-Expe</w:t>
      </w:r>
      <w:r w:rsidR="003227D5" w:rsidRPr="00B0404C">
        <w:rPr>
          <w:rFonts w:ascii="Arial" w:hAnsi="Arial" w:cs="Arial"/>
          <w:sz w:val="20"/>
          <w:szCs w:val="20"/>
        </w:rPr>
        <w:t>rte</w:t>
      </w:r>
      <w:r w:rsidRPr="00B0404C">
        <w:rPr>
          <w:rFonts w:ascii="Arial" w:hAnsi="Arial" w:cs="Arial"/>
          <w:sz w:val="20"/>
          <w:szCs w:val="20"/>
        </w:rPr>
        <w:t xml:space="preserve"> </w:t>
      </w:r>
      <w:r w:rsidR="005E1EBD">
        <w:rPr>
          <w:rFonts w:ascii="Arial" w:hAnsi="Arial" w:cs="Arial"/>
          <w:sz w:val="20"/>
          <w:szCs w:val="20"/>
        </w:rPr>
        <w:t>Roman Brück</w:t>
      </w:r>
      <w:r w:rsidR="003227D5" w:rsidRPr="00B0404C">
        <w:rPr>
          <w:rFonts w:ascii="Arial" w:hAnsi="Arial" w:cs="Arial"/>
          <w:sz w:val="20"/>
          <w:szCs w:val="20"/>
        </w:rPr>
        <w:t xml:space="preserve"> von TÜV Rheinland. </w:t>
      </w:r>
      <w:r w:rsidR="00C15735" w:rsidRPr="00B0404C">
        <w:rPr>
          <w:rFonts w:ascii="Arial" w:hAnsi="Arial" w:cs="Arial"/>
          <w:sz w:val="20"/>
          <w:szCs w:val="20"/>
        </w:rPr>
        <w:t>„</w:t>
      </w:r>
      <w:r w:rsidRPr="00B0404C">
        <w:rPr>
          <w:rFonts w:ascii="Arial" w:hAnsi="Arial" w:cs="Arial"/>
          <w:sz w:val="20"/>
          <w:szCs w:val="20"/>
        </w:rPr>
        <w:t>Durch exemplarische Inspektionen ausgeführter Anlagen kontrolliert TÜV Rheinland die fachgerechte Installation und die Umsetzung der qualitätsrelevanten Vorgaben, sodass auf Basis dieses ganzheitlichen Ansatzes Investoren eine gute Installationsqualität beim PV-Anlagenneubau durch zertifizierte Betriebe erwarten können.</w:t>
      </w:r>
      <w:r w:rsidR="00C15735" w:rsidRPr="00B0404C">
        <w:rPr>
          <w:rFonts w:ascii="Arial" w:hAnsi="Arial" w:cs="Arial"/>
          <w:sz w:val="20"/>
          <w:szCs w:val="20"/>
        </w:rPr>
        <w:t>“</w:t>
      </w:r>
      <w:r w:rsidRPr="00B0404C">
        <w:rPr>
          <w:rFonts w:ascii="Arial" w:hAnsi="Arial" w:cs="Arial"/>
          <w:sz w:val="20"/>
          <w:szCs w:val="20"/>
        </w:rPr>
        <w:t xml:space="preserve"> </w:t>
      </w:r>
      <w:r w:rsidR="002D2C43" w:rsidRPr="00B0404C">
        <w:rPr>
          <w:rFonts w:ascii="Arial" w:hAnsi="Arial" w:cs="Arial"/>
          <w:sz w:val="20"/>
          <w:szCs w:val="20"/>
        </w:rPr>
        <w:t xml:space="preserve">Für einen sicheren und langjährigen </w:t>
      </w:r>
      <w:r w:rsidR="00470CE5" w:rsidRPr="00B0404C">
        <w:rPr>
          <w:rFonts w:ascii="Arial" w:hAnsi="Arial" w:cs="Arial"/>
          <w:sz w:val="20"/>
          <w:szCs w:val="20"/>
        </w:rPr>
        <w:t>Betrieb von Photovoltaik-Anlagen (PV)</w:t>
      </w:r>
      <w:r w:rsidR="002D2C43" w:rsidRPr="00B0404C">
        <w:rPr>
          <w:rFonts w:ascii="Arial" w:hAnsi="Arial" w:cs="Arial"/>
          <w:sz w:val="20"/>
          <w:szCs w:val="20"/>
        </w:rPr>
        <w:t xml:space="preserve"> von </w:t>
      </w:r>
      <w:r w:rsidR="00470C0D" w:rsidRPr="00B0404C">
        <w:rPr>
          <w:rFonts w:ascii="Arial" w:hAnsi="Arial" w:cs="Arial"/>
          <w:sz w:val="20"/>
          <w:szCs w:val="20"/>
        </w:rPr>
        <w:t>bis zu</w:t>
      </w:r>
      <w:r w:rsidR="002D2C43" w:rsidRPr="00B0404C">
        <w:rPr>
          <w:rFonts w:ascii="Arial" w:hAnsi="Arial" w:cs="Arial"/>
          <w:sz w:val="20"/>
          <w:szCs w:val="20"/>
        </w:rPr>
        <w:t xml:space="preserve"> 30 Jahren ist die Qualität der </w:t>
      </w:r>
      <w:r w:rsidR="009245F1">
        <w:rPr>
          <w:rFonts w:ascii="Arial" w:hAnsi="Arial" w:cs="Arial"/>
          <w:sz w:val="20"/>
          <w:szCs w:val="20"/>
        </w:rPr>
        <w:t>A</w:t>
      </w:r>
      <w:r w:rsidR="00FD4F82">
        <w:rPr>
          <w:rFonts w:ascii="Arial" w:hAnsi="Arial" w:cs="Arial"/>
          <w:sz w:val="20"/>
          <w:szCs w:val="20"/>
        </w:rPr>
        <w:t>nlagen-E</w:t>
      </w:r>
      <w:r w:rsidR="002D2C43" w:rsidRPr="00B0404C">
        <w:rPr>
          <w:rFonts w:ascii="Arial" w:hAnsi="Arial" w:cs="Arial"/>
          <w:sz w:val="20"/>
          <w:szCs w:val="20"/>
        </w:rPr>
        <w:t>rrichtung von entscheidender Bedeutung</w:t>
      </w:r>
      <w:r w:rsidR="00470CE5" w:rsidRPr="00B0404C">
        <w:rPr>
          <w:rFonts w:ascii="Arial" w:hAnsi="Arial" w:cs="Arial"/>
          <w:sz w:val="20"/>
          <w:szCs w:val="20"/>
        </w:rPr>
        <w:t>.</w:t>
      </w:r>
      <w:r w:rsidRPr="00B0404C">
        <w:rPr>
          <w:rFonts w:ascii="Arial" w:hAnsi="Arial" w:cs="Arial"/>
          <w:sz w:val="20"/>
          <w:szCs w:val="20"/>
        </w:rPr>
        <w:t xml:space="preserve"> </w:t>
      </w:r>
      <w:r w:rsidR="00DC102E" w:rsidRPr="00DC102E">
        <w:rPr>
          <w:rFonts w:ascii="Arial" w:hAnsi="Arial" w:cs="Arial"/>
          <w:sz w:val="20"/>
          <w:szCs w:val="20"/>
        </w:rPr>
        <w:t xml:space="preserve">Fachbetriebe </w:t>
      </w:r>
      <w:r w:rsidR="00162C86">
        <w:rPr>
          <w:rFonts w:ascii="Arial" w:hAnsi="Arial" w:cs="Arial"/>
          <w:sz w:val="20"/>
          <w:szCs w:val="20"/>
        </w:rPr>
        <w:t xml:space="preserve">mit </w:t>
      </w:r>
      <w:r w:rsidR="00CE550C">
        <w:rPr>
          <w:rFonts w:ascii="Arial" w:hAnsi="Arial" w:cs="Arial"/>
          <w:sz w:val="20"/>
          <w:szCs w:val="20"/>
        </w:rPr>
        <w:t xml:space="preserve">der Zertifizierung „Fachbetrieb </w:t>
      </w:r>
      <w:r w:rsidR="00DC102E" w:rsidRPr="00DC102E">
        <w:rPr>
          <w:rFonts w:ascii="Arial" w:hAnsi="Arial" w:cs="Arial"/>
          <w:sz w:val="20"/>
          <w:szCs w:val="20"/>
        </w:rPr>
        <w:t>Photovoltaik- Anlagenbau</w:t>
      </w:r>
      <w:r w:rsidR="00CE550C">
        <w:rPr>
          <w:rFonts w:ascii="Arial" w:hAnsi="Arial" w:cs="Arial"/>
          <w:sz w:val="20"/>
          <w:szCs w:val="20"/>
        </w:rPr>
        <w:t>“</w:t>
      </w:r>
      <w:r w:rsidR="00DC102E" w:rsidRPr="00DC102E">
        <w:rPr>
          <w:rFonts w:ascii="Arial" w:hAnsi="Arial" w:cs="Arial"/>
          <w:sz w:val="20"/>
          <w:szCs w:val="20"/>
        </w:rPr>
        <w:t xml:space="preserve"> differenzieren sich nachweislich und minimieren mit Qualität die Risiken im Analgenbau.</w:t>
      </w:r>
    </w:p>
    <w:p w14:paraId="1C056B59" w14:textId="77777777" w:rsidR="002D2C43" w:rsidRPr="00B0404C" w:rsidRDefault="002D2C43" w:rsidP="00673563">
      <w:pPr>
        <w:tabs>
          <w:tab w:val="left" w:pos="720"/>
          <w:tab w:val="left" w:pos="7380"/>
        </w:tabs>
        <w:spacing w:after="0" w:line="360" w:lineRule="auto"/>
        <w:rPr>
          <w:rFonts w:ascii="Arial" w:hAnsi="Arial" w:cs="Arial"/>
          <w:bCs/>
          <w:sz w:val="20"/>
          <w:szCs w:val="20"/>
        </w:rPr>
      </w:pPr>
    </w:p>
    <w:p w14:paraId="053ABC4F" w14:textId="77777777" w:rsidR="00B0404C" w:rsidRDefault="00B0404C" w:rsidP="00B0404C">
      <w:pPr>
        <w:tabs>
          <w:tab w:val="left" w:pos="720"/>
          <w:tab w:val="left" w:pos="7380"/>
        </w:tabs>
        <w:spacing w:after="0" w:line="360" w:lineRule="auto"/>
        <w:rPr>
          <w:rFonts w:ascii="Arial" w:hAnsi="Arial" w:cs="Arial"/>
          <w:b/>
          <w:sz w:val="20"/>
          <w:szCs w:val="20"/>
        </w:rPr>
      </w:pPr>
      <w:r w:rsidRPr="00B0404C">
        <w:rPr>
          <w:rFonts w:ascii="Arial" w:hAnsi="Arial" w:cs="Arial"/>
          <w:b/>
          <w:sz w:val="20"/>
          <w:szCs w:val="20"/>
        </w:rPr>
        <w:t>Qualität schon beim Komponenteneinkauf sichern</w:t>
      </w:r>
    </w:p>
    <w:p w14:paraId="3E7DAF87" w14:textId="4802B5D9" w:rsidR="00B22336" w:rsidRDefault="00B22336" w:rsidP="00B0404C">
      <w:pPr>
        <w:tabs>
          <w:tab w:val="left" w:pos="720"/>
          <w:tab w:val="left" w:pos="7380"/>
        </w:tabs>
        <w:spacing w:after="0" w:line="360" w:lineRule="auto"/>
        <w:rPr>
          <w:rFonts w:ascii="Arial" w:hAnsi="Arial" w:cs="Arial"/>
          <w:sz w:val="20"/>
          <w:szCs w:val="20"/>
        </w:rPr>
      </w:pPr>
      <w:r>
        <w:rPr>
          <w:rFonts w:ascii="Arial" w:hAnsi="Arial" w:cs="Arial"/>
          <w:sz w:val="20"/>
          <w:szCs w:val="20"/>
        </w:rPr>
        <w:t>Neben der Zertifizierungs-Dienstleistung „</w:t>
      </w:r>
      <w:r w:rsidRPr="003C570B">
        <w:rPr>
          <w:rFonts w:ascii="Arial" w:hAnsi="Arial" w:cs="Arial"/>
          <w:sz w:val="20"/>
          <w:szCs w:val="20"/>
        </w:rPr>
        <w:t>Fachbetrieb Photovoltaik- Anlagenbau</w:t>
      </w:r>
      <w:r w:rsidR="003C570B" w:rsidRPr="003C570B">
        <w:rPr>
          <w:rFonts w:ascii="Arial" w:hAnsi="Arial" w:cs="Arial"/>
          <w:sz w:val="20"/>
          <w:szCs w:val="20"/>
        </w:rPr>
        <w:t>“</w:t>
      </w:r>
      <w:r>
        <w:rPr>
          <w:rFonts w:ascii="Arial" w:hAnsi="Arial" w:cs="Arial"/>
          <w:sz w:val="20"/>
          <w:szCs w:val="20"/>
        </w:rPr>
        <w:t xml:space="preserve"> </w:t>
      </w:r>
      <w:r w:rsidR="003C570B">
        <w:rPr>
          <w:rFonts w:ascii="Arial" w:hAnsi="Arial" w:cs="Arial"/>
          <w:sz w:val="20"/>
          <w:szCs w:val="20"/>
        </w:rPr>
        <w:t xml:space="preserve">stellt TÜV Rheinland auf der Intersolar noch weitere </w:t>
      </w:r>
      <w:r w:rsidR="00603F61">
        <w:rPr>
          <w:rFonts w:ascii="Arial" w:hAnsi="Arial" w:cs="Arial"/>
          <w:sz w:val="20"/>
          <w:szCs w:val="20"/>
        </w:rPr>
        <w:t xml:space="preserve">neue </w:t>
      </w:r>
      <w:r w:rsidR="003C570B">
        <w:rPr>
          <w:rFonts w:ascii="Arial" w:hAnsi="Arial" w:cs="Arial"/>
          <w:sz w:val="20"/>
          <w:szCs w:val="20"/>
        </w:rPr>
        <w:t xml:space="preserve">Dienstleistungen vor, die zu einer </w:t>
      </w:r>
      <w:r w:rsidR="00806E5F">
        <w:rPr>
          <w:rFonts w:ascii="Arial" w:hAnsi="Arial" w:cs="Arial"/>
          <w:sz w:val="20"/>
          <w:szCs w:val="20"/>
        </w:rPr>
        <w:t xml:space="preserve">Reduktion von </w:t>
      </w:r>
      <w:r w:rsidR="00603F61">
        <w:rPr>
          <w:rFonts w:ascii="Arial" w:hAnsi="Arial" w:cs="Arial"/>
          <w:sz w:val="20"/>
          <w:szCs w:val="20"/>
        </w:rPr>
        <w:t>Investitionsrisiken beitragen</w:t>
      </w:r>
      <w:r w:rsidR="00CE7ABB">
        <w:rPr>
          <w:rFonts w:ascii="Arial" w:hAnsi="Arial" w:cs="Arial"/>
          <w:sz w:val="20"/>
          <w:szCs w:val="20"/>
        </w:rPr>
        <w:t xml:space="preserve"> – so</w:t>
      </w:r>
      <w:r w:rsidR="005A1B31">
        <w:rPr>
          <w:rFonts w:ascii="Arial" w:hAnsi="Arial" w:cs="Arial"/>
          <w:sz w:val="20"/>
          <w:szCs w:val="20"/>
        </w:rPr>
        <w:t xml:space="preserve"> beispielsweise </w:t>
      </w:r>
      <w:r w:rsidR="00CE7ABB">
        <w:rPr>
          <w:rFonts w:ascii="Arial" w:hAnsi="Arial" w:cs="Arial"/>
          <w:sz w:val="20"/>
          <w:szCs w:val="20"/>
        </w:rPr>
        <w:t xml:space="preserve">eine </w:t>
      </w:r>
      <w:r w:rsidR="00CE7ABB" w:rsidRPr="00CE7ABB">
        <w:rPr>
          <w:rFonts w:ascii="Arial" w:hAnsi="Arial" w:cs="Arial"/>
          <w:sz w:val="20"/>
          <w:szCs w:val="20"/>
        </w:rPr>
        <w:t>Risikobewertung für PV-Anlagen</w:t>
      </w:r>
      <w:r w:rsidR="00CE7ABB">
        <w:rPr>
          <w:rFonts w:ascii="Arial" w:hAnsi="Arial" w:cs="Arial"/>
          <w:sz w:val="20"/>
          <w:szCs w:val="20"/>
        </w:rPr>
        <w:t>, die sich u. a.</w:t>
      </w:r>
      <w:r w:rsidR="001F0830">
        <w:rPr>
          <w:rFonts w:ascii="Arial" w:hAnsi="Arial" w:cs="Arial"/>
          <w:sz w:val="20"/>
          <w:szCs w:val="20"/>
        </w:rPr>
        <w:t xml:space="preserve"> mit den Aspekten</w:t>
      </w:r>
      <w:r w:rsidR="00CE7ABB" w:rsidRPr="00CE7ABB">
        <w:rPr>
          <w:rFonts w:ascii="Arial" w:hAnsi="Arial" w:cs="Arial"/>
          <w:sz w:val="20"/>
          <w:szCs w:val="20"/>
        </w:rPr>
        <w:t xml:space="preserve"> </w:t>
      </w:r>
      <w:r w:rsidR="005A1B31" w:rsidRPr="005A1B31">
        <w:rPr>
          <w:rFonts w:ascii="Arial" w:hAnsi="Arial" w:cs="Arial"/>
          <w:sz w:val="20"/>
          <w:szCs w:val="20"/>
        </w:rPr>
        <w:t>Ertragserwartung, Sicherheit</w:t>
      </w:r>
      <w:r w:rsidR="001F0830">
        <w:rPr>
          <w:rFonts w:ascii="Arial" w:hAnsi="Arial" w:cs="Arial"/>
          <w:sz w:val="20"/>
          <w:szCs w:val="20"/>
        </w:rPr>
        <w:t xml:space="preserve"> und</w:t>
      </w:r>
      <w:r w:rsidR="005A1B31" w:rsidRPr="005A1B31">
        <w:rPr>
          <w:rFonts w:ascii="Arial" w:hAnsi="Arial" w:cs="Arial"/>
          <w:sz w:val="20"/>
          <w:szCs w:val="20"/>
        </w:rPr>
        <w:t xml:space="preserve"> </w:t>
      </w:r>
      <w:r w:rsidR="00FE5BF1">
        <w:rPr>
          <w:rFonts w:ascii="Arial" w:hAnsi="Arial" w:cs="Arial"/>
          <w:sz w:val="20"/>
          <w:szCs w:val="20"/>
        </w:rPr>
        <w:t xml:space="preserve">Langlebigkeit </w:t>
      </w:r>
      <w:r w:rsidR="001F0830">
        <w:rPr>
          <w:rFonts w:ascii="Arial" w:hAnsi="Arial" w:cs="Arial"/>
          <w:sz w:val="20"/>
          <w:szCs w:val="20"/>
        </w:rPr>
        <w:t xml:space="preserve">befasst. </w:t>
      </w:r>
    </w:p>
    <w:p w14:paraId="487A1864" w14:textId="77777777" w:rsidR="00B22336" w:rsidRDefault="00B22336" w:rsidP="00B0404C">
      <w:pPr>
        <w:tabs>
          <w:tab w:val="left" w:pos="720"/>
          <w:tab w:val="left" w:pos="7380"/>
        </w:tabs>
        <w:spacing w:after="0" w:line="360" w:lineRule="auto"/>
        <w:rPr>
          <w:rFonts w:ascii="Arial" w:hAnsi="Arial" w:cs="Arial"/>
          <w:sz w:val="20"/>
          <w:szCs w:val="20"/>
        </w:rPr>
      </w:pPr>
    </w:p>
    <w:p w14:paraId="6862620C" w14:textId="0DAC503E" w:rsidR="00250423" w:rsidRDefault="00250423" w:rsidP="00B0404C">
      <w:pPr>
        <w:tabs>
          <w:tab w:val="left" w:pos="720"/>
          <w:tab w:val="left" w:pos="7380"/>
        </w:tabs>
        <w:spacing w:after="0" w:line="360" w:lineRule="auto"/>
        <w:rPr>
          <w:rFonts w:ascii="Arial" w:hAnsi="Arial" w:cs="Arial"/>
          <w:b/>
          <w:sz w:val="20"/>
          <w:szCs w:val="20"/>
        </w:rPr>
      </w:pPr>
      <w:r w:rsidRPr="00DC102E">
        <w:rPr>
          <w:rFonts w:ascii="Arial" w:hAnsi="Arial" w:cs="Arial"/>
          <w:sz w:val="20"/>
          <w:szCs w:val="20"/>
        </w:rPr>
        <w:t xml:space="preserve">Das ganzheitliche Qualitätssicherungsprogramm von TÜV Rheinland umfasst alle finanzierungsrelevanten Projektdetails, Risiken </w:t>
      </w:r>
      <w:r w:rsidR="004E6426">
        <w:rPr>
          <w:rFonts w:ascii="Arial" w:hAnsi="Arial" w:cs="Arial"/>
          <w:sz w:val="20"/>
          <w:szCs w:val="20"/>
        </w:rPr>
        <w:t xml:space="preserve">und Maßnahmenkatalog zur Steigerung der Qualitätssicherung </w:t>
      </w:r>
      <w:r w:rsidR="00A96FA8">
        <w:rPr>
          <w:rFonts w:ascii="Arial" w:hAnsi="Arial" w:cs="Arial"/>
          <w:sz w:val="20"/>
          <w:szCs w:val="20"/>
        </w:rPr>
        <w:t>und setzt bereits beim Einkaufsprozess und Lieferantenverträgen an.</w:t>
      </w:r>
    </w:p>
    <w:p w14:paraId="56B6FBBE" w14:textId="77777777" w:rsidR="00250423" w:rsidRDefault="00250423" w:rsidP="00B0404C">
      <w:pPr>
        <w:tabs>
          <w:tab w:val="left" w:pos="720"/>
          <w:tab w:val="left" w:pos="7380"/>
        </w:tabs>
        <w:spacing w:after="0" w:line="360" w:lineRule="auto"/>
        <w:rPr>
          <w:rFonts w:ascii="Arial" w:hAnsi="Arial" w:cs="Arial"/>
          <w:b/>
          <w:sz w:val="20"/>
          <w:szCs w:val="20"/>
        </w:rPr>
      </w:pPr>
    </w:p>
    <w:p w14:paraId="3EC47FF4" w14:textId="7DC81B20" w:rsidR="00B0404C" w:rsidRPr="00B0404C" w:rsidRDefault="00AA1EFF" w:rsidP="00B0404C">
      <w:pPr>
        <w:tabs>
          <w:tab w:val="left" w:pos="720"/>
          <w:tab w:val="left" w:pos="7380"/>
        </w:tabs>
        <w:spacing w:after="0" w:line="360" w:lineRule="auto"/>
        <w:rPr>
          <w:rFonts w:ascii="Arial" w:hAnsi="Arial" w:cs="Arial"/>
          <w:bCs/>
          <w:sz w:val="20"/>
          <w:szCs w:val="20"/>
        </w:rPr>
      </w:pPr>
      <w:r>
        <w:rPr>
          <w:rFonts w:ascii="Arial" w:hAnsi="Arial" w:cs="Arial"/>
          <w:b/>
          <w:sz w:val="20"/>
          <w:szCs w:val="20"/>
        </w:rPr>
        <w:t>Hintergrund der Qualitätssicherungsoffensive</w:t>
      </w:r>
      <w:r>
        <w:rPr>
          <w:rFonts w:ascii="Arial" w:hAnsi="Arial" w:cs="Arial"/>
          <w:b/>
          <w:sz w:val="20"/>
          <w:szCs w:val="20"/>
        </w:rPr>
        <w:br/>
      </w:r>
      <w:r w:rsidR="00D90ABE">
        <w:rPr>
          <w:rFonts w:ascii="Arial" w:hAnsi="Arial" w:cs="Arial"/>
          <w:bCs/>
          <w:sz w:val="20"/>
          <w:szCs w:val="20"/>
        </w:rPr>
        <w:t>Auf Grund des derzeitigen Überangebots an Photovoltaik-Anlagen, dem damit verbundenen Preiskampf der Herstellerunternehmen</w:t>
      </w:r>
      <w:r w:rsidR="007C74DE">
        <w:rPr>
          <w:rFonts w:ascii="Arial" w:hAnsi="Arial" w:cs="Arial"/>
          <w:bCs/>
          <w:sz w:val="20"/>
          <w:szCs w:val="20"/>
        </w:rPr>
        <w:t xml:space="preserve"> einerseits sowie </w:t>
      </w:r>
      <w:r w:rsidR="008857B9" w:rsidRPr="004E6426">
        <w:rPr>
          <w:rFonts w:ascii="Arial" w:hAnsi="Arial" w:cs="Arial"/>
          <w:bCs/>
          <w:sz w:val="20"/>
          <w:szCs w:val="20"/>
        </w:rPr>
        <w:t>den Herausforderungen, die mit dem technologischen Fortschritt und den damit einhergehenden technischen Risiken verbunden sind</w:t>
      </w:r>
      <w:r w:rsidR="00C83C45">
        <w:rPr>
          <w:rFonts w:ascii="Arial" w:hAnsi="Arial" w:cs="Arial"/>
          <w:bCs/>
          <w:sz w:val="20"/>
          <w:szCs w:val="20"/>
        </w:rPr>
        <w:t>,</w:t>
      </w:r>
      <w:r w:rsidR="008857B9">
        <w:rPr>
          <w:rFonts w:ascii="Arial" w:hAnsi="Arial" w:cs="Arial"/>
          <w:bCs/>
          <w:sz w:val="20"/>
          <w:szCs w:val="20"/>
        </w:rPr>
        <w:t xml:space="preserve"> andererseits</w:t>
      </w:r>
      <w:r w:rsidR="00911427">
        <w:rPr>
          <w:rFonts w:ascii="Arial" w:hAnsi="Arial" w:cs="Arial"/>
          <w:bCs/>
          <w:sz w:val="20"/>
          <w:szCs w:val="20"/>
        </w:rPr>
        <w:t xml:space="preserve">, ist das Thema </w:t>
      </w:r>
      <w:r w:rsidR="007E742F">
        <w:rPr>
          <w:rFonts w:ascii="Arial" w:hAnsi="Arial" w:cs="Arial"/>
          <w:bCs/>
          <w:sz w:val="20"/>
          <w:szCs w:val="20"/>
        </w:rPr>
        <w:t xml:space="preserve">Qualitätssicherung </w:t>
      </w:r>
      <w:r w:rsidR="000F6AA1">
        <w:rPr>
          <w:rFonts w:ascii="Arial" w:hAnsi="Arial" w:cs="Arial"/>
          <w:bCs/>
          <w:sz w:val="20"/>
          <w:szCs w:val="20"/>
        </w:rPr>
        <w:t xml:space="preserve">aus Sicht von TÜV Rheinland wichtiger denn je. </w:t>
      </w:r>
    </w:p>
    <w:p w14:paraId="26C9B847" w14:textId="77777777" w:rsidR="002D2C43" w:rsidRPr="00DA2B7D" w:rsidRDefault="002D2C43" w:rsidP="00673563">
      <w:pPr>
        <w:tabs>
          <w:tab w:val="left" w:pos="720"/>
          <w:tab w:val="left" w:pos="7380"/>
        </w:tabs>
        <w:spacing w:after="0" w:line="360" w:lineRule="auto"/>
        <w:rPr>
          <w:rFonts w:ascii="Arial" w:hAnsi="Arial" w:cs="Arial"/>
          <w:bCs/>
          <w:sz w:val="20"/>
          <w:szCs w:val="20"/>
        </w:rPr>
      </w:pPr>
    </w:p>
    <w:p w14:paraId="1A0920FB" w14:textId="77777777" w:rsidR="007D0597" w:rsidRPr="00DA2B7D" w:rsidRDefault="007D0597" w:rsidP="007D0597">
      <w:pPr>
        <w:tabs>
          <w:tab w:val="left" w:pos="720"/>
          <w:tab w:val="left" w:pos="7380"/>
        </w:tabs>
        <w:spacing w:after="0" w:line="360" w:lineRule="auto"/>
        <w:rPr>
          <w:rFonts w:ascii="Arial" w:hAnsi="Arial" w:cs="Arial"/>
          <w:color w:val="000000"/>
          <w:sz w:val="20"/>
          <w:szCs w:val="20"/>
        </w:rPr>
      </w:pPr>
    </w:p>
    <w:p w14:paraId="1D298006" w14:textId="3E4895D4" w:rsidR="00713E20" w:rsidRPr="00DA2B7D" w:rsidRDefault="00713E20" w:rsidP="00233554">
      <w:pPr>
        <w:spacing w:line="260" w:lineRule="atLeast"/>
        <w:rPr>
          <w:rFonts w:ascii="Arial" w:hAnsi="Arial" w:cs="Arial"/>
          <w:i/>
          <w:iCs/>
          <w:sz w:val="18"/>
          <w:szCs w:val="18"/>
        </w:rPr>
      </w:pPr>
      <w:r w:rsidRPr="00DA2B7D">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sidRPr="00DA2B7D">
        <w:rPr>
          <w:rFonts w:ascii="Arial" w:hAnsi="Arial" w:cs="Arial"/>
          <w:i/>
          <w:iCs/>
          <w:sz w:val="18"/>
          <w:szCs w:val="18"/>
        </w:rPr>
        <w:t>2</w:t>
      </w:r>
      <w:r w:rsidRPr="00DA2B7D">
        <w:rPr>
          <w:rFonts w:ascii="Arial" w:hAnsi="Arial" w:cs="Arial"/>
          <w:i/>
          <w:iCs/>
          <w:sz w:val="18"/>
          <w:szCs w:val="18"/>
        </w:rPr>
        <w:t xml:space="preserve">.000 Mitarbeiterinnen und Mitarbeiter in über 50 Ländern und erzielt einen Jahresumsatz von </w:t>
      </w:r>
      <w:r w:rsidR="00A917A6" w:rsidRPr="00DA2B7D">
        <w:rPr>
          <w:rFonts w:ascii="Arial" w:hAnsi="Arial" w:cs="Arial"/>
          <w:i/>
          <w:iCs/>
          <w:sz w:val="18"/>
          <w:szCs w:val="18"/>
        </w:rPr>
        <w:t xml:space="preserve">mehr als </w:t>
      </w:r>
      <w:r w:rsidRPr="00DA2B7D">
        <w:rPr>
          <w:rFonts w:ascii="Arial" w:hAnsi="Arial" w:cs="Arial"/>
          <w:i/>
          <w:iCs/>
          <w:sz w:val="18"/>
          <w:szCs w:val="18"/>
        </w:rPr>
        <w:t>2,</w:t>
      </w:r>
      <w:r w:rsidR="00A917A6" w:rsidRPr="00DA2B7D">
        <w:rPr>
          <w:rFonts w:ascii="Arial" w:hAnsi="Arial" w:cs="Arial"/>
          <w:i/>
          <w:iCs/>
          <w:sz w:val="18"/>
          <w:szCs w:val="18"/>
        </w:rPr>
        <w:t>4</w:t>
      </w:r>
      <w:r w:rsidRPr="00DA2B7D">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DA2B7D">
          <w:rPr>
            <w:rStyle w:val="Hyperlink"/>
            <w:rFonts w:ascii="Arial" w:hAnsi="Arial" w:cs="Arial"/>
            <w:i/>
            <w:iCs/>
            <w:sz w:val="18"/>
            <w:szCs w:val="18"/>
          </w:rPr>
          <w:t>www.tuv.com</w:t>
        </w:r>
      </w:hyperlink>
    </w:p>
    <w:p w14:paraId="42773871" w14:textId="77777777" w:rsidR="00C6773C" w:rsidRPr="00DA2B7D" w:rsidRDefault="00C6773C" w:rsidP="000E1C4C">
      <w:pPr>
        <w:tabs>
          <w:tab w:val="left" w:pos="5670"/>
        </w:tabs>
        <w:autoSpaceDE w:val="0"/>
        <w:autoSpaceDN w:val="0"/>
        <w:adjustRightInd w:val="0"/>
        <w:spacing w:after="0" w:line="360" w:lineRule="auto"/>
        <w:rPr>
          <w:rFonts w:ascii="Arial" w:hAnsi="Arial" w:cs="Arial"/>
          <w:i/>
          <w:sz w:val="18"/>
          <w:szCs w:val="18"/>
        </w:rPr>
      </w:pPr>
      <w:r w:rsidRPr="00DA2B7D">
        <w:rPr>
          <w:rFonts w:ascii="Arial" w:hAnsi="Arial" w:cs="Arial"/>
          <w:i/>
          <w:sz w:val="18"/>
          <w:szCs w:val="18"/>
        </w:rPr>
        <w:t>________________________________________________________________________</w:t>
      </w:r>
    </w:p>
    <w:p w14:paraId="7D377B3E" w14:textId="77777777" w:rsidR="00713E20" w:rsidRPr="00DA2B7D" w:rsidRDefault="00713E20" w:rsidP="00713E20">
      <w:pPr>
        <w:spacing w:line="280" w:lineRule="atLeast"/>
        <w:contextualSpacing/>
        <w:rPr>
          <w:rFonts w:ascii="Arial" w:hAnsi="Arial" w:cs="Arial"/>
          <w:sz w:val="20"/>
          <w:szCs w:val="20"/>
        </w:rPr>
      </w:pPr>
      <w:r w:rsidRPr="00DA2B7D">
        <w:rPr>
          <w:rFonts w:ascii="Arial" w:hAnsi="Arial" w:cs="Arial"/>
          <w:sz w:val="20"/>
          <w:szCs w:val="20"/>
        </w:rPr>
        <w:t xml:space="preserve">Ihr Ansprechpartner für redaktionelle Fragen: </w:t>
      </w:r>
    </w:p>
    <w:p w14:paraId="547FE98A" w14:textId="77777777" w:rsidR="00713E20" w:rsidRPr="00DA2B7D" w:rsidRDefault="00713E20" w:rsidP="00713E20">
      <w:pPr>
        <w:spacing w:line="280" w:lineRule="atLeast"/>
        <w:contextualSpacing/>
        <w:rPr>
          <w:rFonts w:ascii="Arial" w:hAnsi="Arial" w:cs="Arial"/>
          <w:sz w:val="20"/>
          <w:szCs w:val="20"/>
        </w:rPr>
      </w:pPr>
      <w:r w:rsidRPr="00DA2B7D">
        <w:rPr>
          <w:rFonts w:ascii="Arial" w:hAnsi="Arial" w:cs="Arial"/>
          <w:sz w:val="20"/>
          <w:szCs w:val="20"/>
        </w:rPr>
        <w:t>Pressestelle TÜV Rheinland, Tel.: +49 2 21/8 06-21 48</w:t>
      </w:r>
    </w:p>
    <w:p w14:paraId="09F2211E" w14:textId="3A49A383" w:rsidR="003C722D" w:rsidRPr="00DA2B7D" w:rsidRDefault="00713E20" w:rsidP="00713E20">
      <w:pPr>
        <w:widowControl w:val="0"/>
        <w:spacing w:after="0" w:line="280" w:lineRule="atLeast"/>
        <w:contextualSpacing/>
        <w:rPr>
          <w:rFonts w:ascii="Arial" w:hAnsi="Arial" w:cs="Arial"/>
          <w:sz w:val="18"/>
          <w:szCs w:val="18"/>
        </w:rPr>
      </w:pPr>
      <w:r w:rsidRPr="00DA2B7D">
        <w:rPr>
          <w:rFonts w:ascii="Arial" w:hAnsi="Arial" w:cs="Arial"/>
          <w:sz w:val="20"/>
          <w:szCs w:val="20"/>
        </w:rPr>
        <w:t xml:space="preserve">Die aktuellen Presseinformationen sowie themenbezogene Fotos und Videos erhalten Sie auch per E-Mail über </w:t>
      </w:r>
      <w:hyperlink r:id="rId13" w:history="1">
        <w:r w:rsidRPr="00DA2B7D">
          <w:rPr>
            <w:rStyle w:val="Hyperlink"/>
            <w:rFonts w:ascii="Arial" w:hAnsi="Arial" w:cs="Arial"/>
            <w:sz w:val="20"/>
            <w:szCs w:val="20"/>
          </w:rPr>
          <w:t>contact@press.tuv.com</w:t>
        </w:r>
      </w:hyperlink>
      <w:r w:rsidRPr="00DA2B7D">
        <w:rPr>
          <w:rFonts w:ascii="Arial" w:hAnsi="Arial" w:cs="Arial"/>
          <w:sz w:val="20"/>
          <w:szCs w:val="20"/>
        </w:rPr>
        <w:t xml:space="preserve"> sowie im Internet: </w:t>
      </w:r>
      <w:hyperlink r:id="rId14" w:history="1">
        <w:r w:rsidRPr="00DA2B7D">
          <w:rPr>
            <w:rStyle w:val="Hyperlink"/>
            <w:rFonts w:ascii="Arial" w:hAnsi="Arial" w:cs="Arial"/>
            <w:sz w:val="20"/>
            <w:szCs w:val="20"/>
          </w:rPr>
          <w:t>www.tuv.com/presse</w:t>
        </w:r>
      </w:hyperlink>
      <w:r w:rsidR="00406AAA" w:rsidRPr="00DA2B7D">
        <w:rPr>
          <w:rFonts w:ascii="Arial" w:hAnsi="Arial" w:cs="Arial"/>
          <w:sz w:val="20"/>
          <w:szCs w:val="20"/>
        </w:rPr>
        <w:t>.</w:t>
      </w:r>
    </w:p>
    <w:sectPr w:rsidR="003C722D" w:rsidRPr="00DA2B7D"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4F96" w14:textId="77777777" w:rsidR="000E3059" w:rsidRDefault="000E3059" w:rsidP="00D72123">
      <w:pPr>
        <w:spacing w:after="0" w:line="240" w:lineRule="auto"/>
      </w:pPr>
      <w:r>
        <w:separator/>
      </w:r>
    </w:p>
  </w:endnote>
  <w:endnote w:type="continuationSeparator" w:id="0">
    <w:p w14:paraId="1A631359" w14:textId="77777777" w:rsidR="000E3059" w:rsidRDefault="000E3059"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8E4D" w14:textId="77777777" w:rsidR="000E3059" w:rsidRDefault="000E3059" w:rsidP="00D72123">
      <w:pPr>
        <w:spacing w:after="0" w:line="240" w:lineRule="auto"/>
      </w:pPr>
      <w:r>
        <w:separator/>
      </w:r>
    </w:p>
  </w:footnote>
  <w:footnote w:type="continuationSeparator" w:id="0">
    <w:p w14:paraId="59496F51" w14:textId="77777777" w:rsidR="000E3059" w:rsidRDefault="000E3059"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0DF0"/>
    <w:rsid w:val="00054D0A"/>
    <w:rsid w:val="00061BAD"/>
    <w:rsid w:val="00064B9D"/>
    <w:rsid w:val="0006533A"/>
    <w:rsid w:val="000A4B26"/>
    <w:rsid w:val="000B0E17"/>
    <w:rsid w:val="000E1C4C"/>
    <w:rsid w:val="000E3059"/>
    <w:rsid w:val="000F2434"/>
    <w:rsid w:val="000F6AA1"/>
    <w:rsid w:val="001073FA"/>
    <w:rsid w:val="00124089"/>
    <w:rsid w:val="001242DE"/>
    <w:rsid w:val="00150E4E"/>
    <w:rsid w:val="00154D0C"/>
    <w:rsid w:val="00162C86"/>
    <w:rsid w:val="001644D0"/>
    <w:rsid w:val="00181C2F"/>
    <w:rsid w:val="001D18D1"/>
    <w:rsid w:val="001E4007"/>
    <w:rsid w:val="001F0830"/>
    <w:rsid w:val="00201861"/>
    <w:rsid w:val="002207B1"/>
    <w:rsid w:val="00233554"/>
    <w:rsid w:val="00235A57"/>
    <w:rsid w:val="00250423"/>
    <w:rsid w:val="002523AB"/>
    <w:rsid w:val="0025449E"/>
    <w:rsid w:val="00264F71"/>
    <w:rsid w:val="002950AA"/>
    <w:rsid w:val="002977DD"/>
    <w:rsid w:val="002B4D4D"/>
    <w:rsid w:val="002D2C43"/>
    <w:rsid w:val="002D304C"/>
    <w:rsid w:val="002D64D8"/>
    <w:rsid w:val="002D665E"/>
    <w:rsid w:val="002E6508"/>
    <w:rsid w:val="003222D6"/>
    <w:rsid w:val="003227D5"/>
    <w:rsid w:val="00330B36"/>
    <w:rsid w:val="00356470"/>
    <w:rsid w:val="0035674C"/>
    <w:rsid w:val="003C570B"/>
    <w:rsid w:val="003C722D"/>
    <w:rsid w:val="003E70CB"/>
    <w:rsid w:val="00406AAA"/>
    <w:rsid w:val="00431F6C"/>
    <w:rsid w:val="00445C59"/>
    <w:rsid w:val="00461A1B"/>
    <w:rsid w:val="00470C0D"/>
    <w:rsid w:val="00470CE5"/>
    <w:rsid w:val="004869D2"/>
    <w:rsid w:val="004E0AFA"/>
    <w:rsid w:val="004E6426"/>
    <w:rsid w:val="00500879"/>
    <w:rsid w:val="005023C9"/>
    <w:rsid w:val="005657DF"/>
    <w:rsid w:val="0058780D"/>
    <w:rsid w:val="005A1B31"/>
    <w:rsid w:val="005B2628"/>
    <w:rsid w:val="005C2271"/>
    <w:rsid w:val="005C39AF"/>
    <w:rsid w:val="005C4A8F"/>
    <w:rsid w:val="005E1EBD"/>
    <w:rsid w:val="005E2177"/>
    <w:rsid w:val="00603F61"/>
    <w:rsid w:val="00623A9C"/>
    <w:rsid w:val="00624234"/>
    <w:rsid w:val="00637FFE"/>
    <w:rsid w:val="006537E3"/>
    <w:rsid w:val="00673563"/>
    <w:rsid w:val="006A4796"/>
    <w:rsid w:val="00707004"/>
    <w:rsid w:val="00713E20"/>
    <w:rsid w:val="0071494C"/>
    <w:rsid w:val="00736998"/>
    <w:rsid w:val="007472B3"/>
    <w:rsid w:val="00754CEE"/>
    <w:rsid w:val="00755405"/>
    <w:rsid w:val="007A23B5"/>
    <w:rsid w:val="007C74DE"/>
    <w:rsid w:val="007D0597"/>
    <w:rsid w:val="007D3770"/>
    <w:rsid w:val="007E742F"/>
    <w:rsid w:val="00806E5F"/>
    <w:rsid w:val="0082102F"/>
    <w:rsid w:val="00821663"/>
    <w:rsid w:val="00832D9D"/>
    <w:rsid w:val="0085176A"/>
    <w:rsid w:val="008570CF"/>
    <w:rsid w:val="00870E2A"/>
    <w:rsid w:val="008718E8"/>
    <w:rsid w:val="008857B9"/>
    <w:rsid w:val="008B2C5A"/>
    <w:rsid w:val="008C4EEA"/>
    <w:rsid w:val="008D7592"/>
    <w:rsid w:val="008E1EEC"/>
    <w:rsid w:val="008E29CA"/>
    <w:rsid w:val="008E3E1F"/>
    <w:rsid w:val="00910393"/>
    <w:rsid w:val="00911427"/>
    <w:rsid w:val="00914B2B"/>
    <w:rsid w:val="009245F1"/>
    <w:rsid w:val="0095696D"/>
    <w:rsid w:val="00965509"/>
    <w:rsid w:val="00972400"/>
    <w:rsid w:val="00975C70"/>
    <w:rsid w:val="009D404E"/>
    <w:rsid w:val="009F1131"/>
    <w:rsid w:val="00A836B2"/>
    <w:rsid w:val="00A84790"/>
    <w:rsid w:val="00A917A6"/>
    <w:rsid w:val="00A96D76"/>
    <w:rsid w:val="00A96FA8"/>
    <w:rsid w:val="00AA1EFF"/>
    <w:rsid w:val="00AB5977"/>
    <w:rsid w:val="00AC0CA7"/>
    <w:rsid w:val="00AD5F61"/>
    <w:rsid w:val="00B0404C"/>
    <w:rsid w:val="00B11418"/>
    <w:rsid w:val="00B14C97"/>
    <w:rsid w:val="00B22336"/>
    <w:rsid w:val="00B45F80"/>
    <w:rsid w:val="00B62302"/>
    <w:rsid w:val="00B7224A"/>
    <w:rsid w:val="00B73198"/>
    <w:rsid w:val="00B84DD0"/>
    <w:rsid w:val="00B9029C"/>
    <w:rsid w:val="00BB1D8B"/>
    <w:rsid w:val="00BD22DA"/>
    <w:rsid w:val="00BE4BC2"/>
    <w:rsid w:val="00C15735"/>
    <w:rsid w:val="00C159DC"/>
    <w:rsid w:val="00C23770"/>
    <w:rsid w:val="00C361AE"/>
    <w:rsid w:val="00C45E98"/>
    <w:rsid w:val="00C56CF8"/>
    <w:rsid w:val="00C6773C"/>
    <w:rsid w:val="00C81B8A"/>
    <w:rsid w:val="00C83C45"/>
    <w:rsid w:val="00C941AB"/>
    <w:rsid w:val="00CB2873"/>
    <w:rsid w:val="00CE550C"/>
    <w:rsid w:val="00CE7ABB"/>
    <w:rsid w:val="00D20AF0"/>
    <w:rsid w:val="00D5228C"/>
    <w:rsid w:val="00D60257"/>
    <w:rsid w:val="00D72123"/>
    <w:rsid w:val="00D76496"/>
    <w:rsid w:val="00D824D0"/>
    <w:rsid w:val="00D837A2"/>
    <w:rsid w:val="00D90ABE"/>
    <w:rsid w:val="00DA2B7D"/>
    <w:rsid w:val="00DA3232"/>
    <w:rsid w:val="00DA3D25"/>
    <w:rsid w:val="00DC102E"/>
    <w:rsid w:val="00DE1D01"/>
    <w:rsid w:val="00E42C6F"/>
    <w:rsid w:val="00E45661"/>
    <w:rsid w:val="00E531A7"/>
    <w:rsid w:val="00E65A37"/>
    <w:rsid w:val="00E73281"/>
    <w:rsid w:val="00E83D70"/>
    <w:rsid w:val="00EA487A"/>
    <w:rsid w:val="00EC10CC"/>
    <w:rsid w:val="00EE100B"/>
    <w:rsid w:val="00F07706"/>
    <w:rsid w:val="00F10071"/>
    <w:rsid w:val="00F17684"/>
    <w:rsid w:val="00F52607"/>
    <w:rsid w:val="00F64495"/>
    <w:rsid w:val="00F90D2F"/>
    <w:rsid w:val="00FB6643"/>
    <w:rsid w:val="00FB6FB4"/>
    <w:rsid w:val="00FD4F82"/>
    <w:rsid w:val="00FE47A5"/>
    <w:rsid w:val="00FE5BF1"/>
    <w:rsid w:val="00FE5F16"/>
    <w:rsid w:val="00FF607E"/>
    <w:rsid w:val="6D270D4B"/>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DA3232"/>
    <w:rPr>
      <w:color w:val="605E5C"/>
      <w:shd w:val="clear" w:color="auto" w:fill="E1DFDD"/>
    </w:rPr>
  </w:style>
  <w:style w:type="paragraph" w:styleId="berarbeitung">
    <w:name w:val="Revision"/>
    <w:hidden/>
    <w:uiPriority w:val="99"/>
    <w:semiHidden/>
    <w:rsid w:val="00C361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7803">
      <w:bodyDiv w:val="1"/>
      <w:marLeft w:val="0"/>
      <w:marRight w:val="0"/>
      <w:marTop w:val="0"/>
      <w:marBottom w:val="0"/>
      <w:divBdr>
        <w:top w:val="none" w:sz="0" w:space="0" w:color="auto"/>
        <w:left w:val="none" w:sz="0" w:space="0" w:color="auto"/>
        <w:bottom w:val="none" w:sz="0" w:space="0" w:color="auto"/>
        <w:right w:val="none" w:sz="0" w:space="0" w:color="auto"/>
      </w:divBdr>
    </w:div>
    <w:div w:id="187719233">
      <w:bodyDiv w:val="1"/>
      <w:marLeft w:val="0"/>
      <w:marRight w:val="0"/>
      <w:marTop w:val="0"/>
      <w:marBottom w:val="0"/>
      <w:divBdr>
        <w:top w:val="none" w:sz="0" w:space="0" w:color="auto"/>
        <w:left w:val="none" w:sz="0" w:space="0" w:color="auto"/>
        <w:bottom w:val="none" w:sz="0" w:space="0" w:color="auto"/>
        <w:right w:val="none" w:sz="0" w:space="0" w:color="auto"/>
      </w:divBdr>
    </w:div>
    <w:div w:id="463230384">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sola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2.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10</cp:revision>
  <cp:lastPrinted>2017-12-06T08:02:00Z</cp:lastPrinted>
  <dcterms:created xsi:type="dcterms:W3CDTF">2024-06-14T13:58:00Z</dcterms:created>
  <dcterms:modified xsi:type="dcterms:W3CDTF">2024-06-17T07:28:00Z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