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4D5C1" w14:textId="629760AE" w:rsidR="00D5228C" w:rsidRPr="00F36457" w:rsidRDefault="00BB24D2" w:rsidP="00F36457">
      <w:pPr>
        <w:pStyle w:val="berschrift1"/>
        <w:numPr>
          <w:ilvl w:val="0"/>
          <w:numId w:val="0"/>
        </w:numPr>
        <w:tabs>
          <w:tab w:val="center" w:pos="4536"/>
          <w:tab w:val="right" w:pos="9072"/>
        </w:tabs>
        <w:spacing w:before="0" w:after="0" w:line="360" w:lineRule="auto"/>
        <w:ind w:right="-2"/>
        <w:rPr>
          <w:rFonts w:eastAsia="Times New Roman" w:cs="Arial"/>
          <w:bCs/>
          <w:sz w:val="20"/>
          <w:szCs w:val="20"/>
          <w:u w:val="single"/>
          <w:lang w:eastAsia="de-DE"/>
        </w:rPr>
      </w:pPr>
      <w:r>
        <w:rPr>
          <w:rFonts w:eastAsia="Times New Roman" w:cs="Arial"/>
          <w:sz w:val="20"/>
          <w:szCs w:val="20"/>
          <w:u w:val="single"/>
          <w:lang w:eastAsia="de-DE"/>
        </w:rPr>
        <w:t>TÜV Rheinland erweitert Partnerschaft mit Alibaba.com</w:t>
      </w:r>
    </w:p>
    <w:p w14:paraId="6FB0F2E7" w14:textId="0AE6DEF4" w:rsidR="00C6773C" w:rsidRPr="00F36457" w:rsidRDefault="009D1150" w:rsidP="00F36457">
      <w:pPr>
        <w:spacing w:after="0" w:line="360" w:lineRule="auto"/>
        <w:rPr>
          <w:rFonts w:ascii="Arial" w:hAnsi="Arial" w:cs="Arial"/>
          <w:sz w:val="20"/>
          <w:szCs w:val="20"/>
        </w:rPr>
      </w:pPr>
      <w:r>
        <w:rPr>
          <w:rFonts w:ascii="Arial" w:eastAsia="Times New Roman" w:hAnsi="Arial" w:cs="Arial"/>
          <w:sz w:val="20"/>
          <w:szCs w:val="20"/>
          <w:lang w:eastAsia="de-DE"/>
        </w:rPr>
        <w:t xml:space="preserve">TÜV Rheinland </w:t>
      </w:r>
      <w:r w:rsidR="008E55AB">
        <w:rPr>
          <w:rFonts w:ascii="Arial" w:eastAsia="Times New Roman" w:hAnsi="Arial" w:cs="Arial"/>
          <w:sz w:val="20"/>
          <w:szCs w:val="20"/>
          <w:lang w:eastAsia="de-DE"/>
        </w:rPr>
        <w:t>wird</w:t>
      </w:r>
      <w:r>
        <w:rPr>
          <w:rFonts w:ascii="Arial" w:eastAsia="Times New Roman" w:hAnsi="Arial" w:cs="Arial"/>
          <w:sz w:val="20"/>
          <w:szCs w:val="20"/>
          <w:lang w:eastAsia="de-DE"/>
        </w:rPr>
        <w:t xml:space="preserve"> unabhängig Lieferanten und Fabriken für die Plattform</w:t>
      </w:r>
      <w:r w:rsidR="00BC088E">
        <w:rPr>
          <w:rFonts w:ascii="Arial" w:eastAsia="Times New Roman" w:hAnsi="Arial" w:cs="Arial"/>
          <w:sz w:val="20"/>
          <w:szCs w:val="20"/>
          <w:lang w:eastAsia="de-DE"/>
        </w:rPr>
        <w:t xml:space="preserve"> B-2-B-Plattform Alibaba.com</w:t>
      </w:r>
      <w:r w:rsidR="008E55AB">
        <w:rPr>
          <w:rFonts w:ascii="Arial" w:eastAsia="Times New Roman" w:hAnsi="Arial" w:cs="Arial"/>
          <w:sz w:val="20"/>
          <w:szCs w:val="20"/>
          <w:lang w:eastAsia="de-DE"/>
        </w:rPr>
        <w:t xml:space="preserve"> prüfen</w:t>
      </w:r>
      <w:r w:rsidR="00BC088E">
        <w:rPr>
          <w:rFonts w:ascii="Arial" w:eastAsia="Times New Roman" w:hAnsi="Arial" w:cs="Arial"/>
          <w:sz w:val="20"/>
          <w:szCs w:val="20"/>
          <w:lang w:eastAsia="de-DE"/>
        </w:rPr>
        <w:t>, zunächst in</w:t>
      </w:r>
      <w:r>
        <w:rPr>
          <w:rFonts w:ascii="Arial" w:eastAsia="Times New Roman" w:hAnsi="Arial" w:cs="Arial"/>
          <w:sz w:val="20"/>
          <w:szCs w:val="20"/>
          <w:lang w:eastAsia="de-DE"/>
        </w:rPr>
        <w:t xml:space="preserve"> </w:t>
      </w:r>
      <w:r w:rsidRPr="00F36457">
        <w:rPr>
          <w:rFonts w:ascii="Arial" w:hAnsi="Arial" w:cs="Arial"/>
          <w:sz w:val="20"/>
          <w:szCs w:val="20"/>
        </w:rPr>
        <w:t xml:space="preserve">Deutschland, Österreich, </w:t>
      </w:r>
      <w:r w:rsidR="00BC088E">
        <w:rPr>
          <w:rFonts w:ascii="Arial" w:hAnsi="Arial" w:cs="Arial"/>
          <w:sz w:val="20"/>
          <w:szCs w:val="20"/>
        </w:rPr>
        <w:t xml:space="preserve">der </w:t>
      </w:r>
      <w:r w:rsidRPr="00F36457">
        <w:rPr>
          <w:rFonts w:ascii="Arial" w:hAnsi="Arial" w:cs="Arial"/>
          <w:sz w:val="20"/>
          <w:szCs w:val="20"/>
        </w:rPr>
        <w:t>Schweiz und Italien</w:t>
      </w:r>
      <w:r>
        <w:rPr>
          <w:rFonts w:ascii="Arial" w:hAnsi="Arial" w:cs="Arial"/>
          <w:sz w:val="20"/>
          <w:szCs w:val="20"/>
        </w:rPr>
        <w:t xml:space="preserve"> </w:t>
      </w:r>
      <w:r w:rsidR="00BC088E">
        <w:rPr>
          <w:rFonts w:ascii="Arial" w:hAnsi="Arial" w:cs="Arial"/>
          <w:sz w:val="20"/>
          <w:szCs w:val="20"/>
        </w:rPr>
        <w:t xml:space="preserve">/ </w:t>
      </w:r>
      <w:r w:rsidR="00BC088E">
        <w:rPr>
          <w:rFonts w:ascii="Arial" w:eastAsia="Times New Roman" w:hAnsi="Arial" w:cs="Arial"/>
          <w:sz w:val="20"/>
          <w:szCs w:val="20"/>
          <w:lang w:eastAsia="de-DE"/>
        </w:rPr>
        <w:t>Ziel: Förderung des B2B-Handels und beschleunigte Digitalisierung für kleine und mittlere Unternehmen in Europa</w:t>
      </w:r>
    </w:p>
    <w:p w14:paraId="3963FE0F" w14:textId="77777777" w:rsidR="00D5228C" w:rsidRPr="00F36457" w:rsidRDefault="00D5228C" w:rsidP="00F36457">
      <w:pPr>
        <w:spacing w:after="0" w:line="360" w:lineRule="auto"/>
        <w:rPr>
          <w:rFonts w:ascii="Arial" w:hAnsi="Arial" w:cs="Arial"/>
          <w:sz w:val="20"/>
          <w:szCs w:val="20"/>
        </w:rPr>
      </w:pPr>
    </w:p>
    <w:p w14:paraId="76CFE377" w14:textId="2A3F730E" w:rsidR="009D1150" w:rsidRPr="00F36457" w:rsidRDefault="00BB24D2" w:rsidP="009D1150">
      <w:pPr>
        <w:spacing w:after="0" w:line="360" w:lineRule="auto"/>
        <w:rPr>
          <w:rFonts w:ascii="Arial" w:hAnsi="Arial" w:cs="Arial"/>
          <w:sz w:val="20"/>
          <w:szCs w:val="20"/>
        </w:rPr>
      </w:pPr>
      <w:r>
        <w:rPr>
          <w:rFonts w:ascii="Arial" w:hAnsi="Arial" w:cs="Arial"/>
          <w:b/>
          <w:sz w:val="20"/>
          <w:szCs w:val="20"/>
        </w:rPr>
        <w:t>Köln</w:t>
      </w:r>
      <w:r w:rsidR="00C6773C" w:rsidRPr="00F36457">
        <w:rPr>
          <w:rFonts w:ascii="Arial" w:hAnsi="Arial" w:cs="Arial"/>
          <w:b/>
          <w:sz w:val="20"/>
          <w:szCs w:val="20"/>
        </w:rPr>
        <w:t xml:space="preserve">, </w:t>
      </w:r>
      <w:r w:rsidR="00CE62E1">
        <w:rPr>
          <w:rFonts w:ascii="Arial" w:hAnsi="Arial" w:cs="Arial"/>
          <w:b/>
          <w:sz w:val="20"/>
          <w:szCs w:val="20"/>
        </w:rPr>
        <w:t>27</w:t>
      </w:r>
      <w:bookmarkStart w:id="0" w:name="_GoBack"/>
      <w:bookmarkEnd w:id="0"/>
      <w:r w:rsidR="00D5228C" w:rsidRPr="00F36457">
        <w:rPr>
          <w:rFonts w:ascii="Arial" w:hAnsi="Arial" w:cs="Arial"/>
          <w:b/>
          <w:sz w:val="20"/>
          <w:szCs w:val="20"/>
        </w:rPr>
        <w:t>.</w:t>
      </w:r>
      <w:r w:rsidR="00C6773C" w:rsidRPr="00F36457">
        <w:rPr>
          <w:rFonts w:ascii="Arial" w:hAnsi="Arial" w:cs="Arial"/>
          <w:b/>
          <w:sz w:val="20"/>
          <w:szCs w:val="20"/>
        </w:rPr>
        <w:t xml:space="preserve"> </w:t>
      </w:r>
      <w:r>
        <w:rPr>
          <w:rFonts w:ascii="Arial" w:hAnsi="Arial" w:cs="Arial"/>
          <w:b/>
          <w:sz w:val="20"/>
          <w:szCs w:val="20"/>
        </w:rPr>
        <w:t>Februar 2023</w:t>
      </w:r>
      <w:r w:rsidR="00C6773C" w:rsidRPr="00F36457">
        <w:rPr>
          <w:rFonts w:ascii="Arial" w:hAnsi="Arial" w:cs="Arial"/>
          <w:sz w:val="20"/>
          <w:szCs w:val="20"/>
        </w:rPr>
        <w:t xml:space="preserve">. </w:t>
      </w:r>
      <w:r>
        <w:rPr>
          <w:rFonts w:ascii="Arial" w:hAnsi="Arial" w:cs="Arial"/>
          <w:sz w:val="20"/>
          <w:szCs w:val="20"/>
        </w:rPr>
        <w:t>TÜV Rheinland</w:t>
      </w:r>
      <w:r w:rsidR="00115981">
        <w:rPr>
          <w:rFonts w:ascii="Arial" w:hAnsi="Arial" w:cs="Arial"/>
          <w:sz w:val="20"/>
          <w:szCs w:val="20"/>
        </w:rPr>
        <w:t xml:space="preserve"> und </w:t>
      </w:r>
      <w:r w:rsidR="00115981" w:rsidRPr="00F36457">
        <w:rPr>
          <w:rFonts w:ascii="Arial" w:hAnsi="Arial" w:cs="Arial"/>
          <w:sz w:val="20"/>
          <w:szCs w:val="20"/>
        </w:rPr>
        <w:t>Alibaba.com, einer der weltweit führenden B2B-Einkaufsplattformen,</w:t>
      </w:r>
      <w:r w:rsidR="00115981">
        <w:rPr>
          <w:rFonts w:ascii="Arial" w:hAnsi="Arial" w:cs="Arial"/>
          <w:sz w:val="20"/>
          <w:szCs w:val="20"/>
        </w:rPr>
        <w:t xml:space="preserve"> haben</w:t>
      </w:r>
      <w:r w:rsidR="00CE62E1">
        <w:rPr>
          <w:rFonts w:ascii="Arial" w:hAnsi="Arial" w:cs="Arial"/>
          <w:sz w:val="20"/>
          <w:szCs w:val="20"/>
        </w:rPr>
        <w:t xml:space="preserve"> in einer Absichtserklärung</w:t>
      </w:r>
      <w:r w:rsidR="00115981">
        <w:rPr>
          <w:rFonts w:ascii="Arial" w:hAnsi="Arial" w:cs="Arial"/>
          <w:sz w:val="20"/>
          <w:szCs w:val="20"/>
        </w:rPr>
        <w:t xml:space="preserve"> vereinbart, ihre Zusammenarbeit zu erweitern. Ziel ist es, </w:t>
      </w:r>
      <w:r w:rsidR="00115981" w:rsidRPr="00F36457">
        <w:rPr>
          <w:rFonts w:ascii="Arial" w:hAnsi="Arial" w:cs="Arial"/>
          <w:sz w:val="20"/>
          <w:szCs w:val="20"/>
        </w:rPr>
        <w:t>das Wachstum kleine</w:t>
      </w:r>
      <w:r w:rsidR="009D1150">
        <w:rPr>
          <w:rFonts w:ascii="Arial" w:hAnsi="Arial" w:cs="Arial"/>
          <w:sz w:val="20"/>
          <w:szCs w:val="20"/>
        </w:rPr>
        <w:t>r</w:t>
      </w:r>
      <w:r w:rsidR="00115981" w:rsidRPr="00F36457">
        <w:rPr>
          <w:rFonts w:ascii="Arial" w:hAnsi="Arial" w:cs="Arial"/>
          <w:sz w:val="20"/>
          <w:szCs w:val="20"/>
        </w:rPr>
        <w:t xml:space="preserve"> und </w:t>
      </w:r>
      <w:r w:rsidR="00115981">
        <w:rPr>
          <w:rFonts w:ascii="Arial" w:hAnsi="Arial" w:cs="Arial"/>
          <w:sz w:val="20"/>
          <w:szCs w:val="20"/>
        </w:rPr>
        <w:t>mittlere</w:t>
      </w:r>
      <w:r w:rsidR="009D1150">
        <w:rPr>
          <w:rFonts w:ascii="Arial" w:hAnsi="Arial" w:cs="Arial"/>
          <w:sz w:val="20"/>
          <w:szCs w:val="20"/>
        </w:rPr>
        <w:t>r</w:t>
      </w:r>
      <w:r w:rsidR="00115981">
        <w:rPr>
          <w:rFonts w:ascii="Arial" w:hAnsi="Arial" w:cs="Arial"/>
          <w:sz w:val="20"/>
          <w:szCs w:val="20"/>
        </w:rPr>
        <w:t xml:space="preserve"> </w:t>
      </w:r>
      <w:r w:rsidR="00115981" w:rsidRPr="00F36457">
        <w:rPr>
          <w:rFonts w:ascii="Arial" w:hAnsi="Arial" w:cs="Arial"/>
          <w:sz w:val="20"/>
          <w:szCs w:val="20"/>
        </w:rPr>
        <w:t>Unternehmen</w:t>
      </w:r>
      <w:r w:rsidR="00BC088E">
        <w:rPr>
          <w:rFonts w:ascii="Arial" w:hAnsi="Arial" w:cs="Arial"/>
          <w:sz w:val="20"/>
          <w:szCs w:val="20"/>
        </w:rPr>
        <w:t xml:space="preserve"> (KMU) </w:t>
      </w:r>
      <w:r w:rsidR="00115981" w:rsidRPr="00F36457">
        <w:rPr>
          <w:rFonts w:ascii="Arial" w:hAnsi="Arial" w:cs="Arial"/>
          <w:sz w:val="20"/>
          <w:szCs w:val="20"/>
        </w:rPr>
        <w:t xml:space="preserve">im B2B-Handel in Deutschland und Europa </w:t>
      </w:r>
      <w:r w:rsidR="00115981">
        <w:rPr>
          <w:rFonts w:ascii="Arial" w:hAnsi="Arial" w:cs="Arial"/>
          <w:sz w:val="20"/>
          <w:szCs w:val="20"/>
        </w:rPr>
        <w:t>zu fördern</w:t>
      </w:r>
      <w:r w:rsidR="00115981" w:rsidRPr="00F36457">
        <w:rPr>
          <w:rFonts w:ascii="Arial" w:hAnsi="Arial" w:cs="Arial"/>
          <w:sz w:val="20"/>
          <w:szCs w:val="20"/>
        </w:rPr>
        <w:t xml:space="preserve">. </w:t>
      </w:r>
      <w:r w:rsidR="009D1150" w:rsidRPr="00F36457">
        <w:rPr>
          <w:rFonts w:ascii="Arial" w:hAnsi="Arial" w:cs="Arial"/>
          <w:sz w:val="20"/>
          <w:szCs w:val="20"/>
        </w:rPr>
        <w:t xml:space="preserve">Nach einer bereits über ein Jahrzehnt bestehenden Partnerschaft in Asien werden sich Alibaba.com und TÜV Rheinland </w:t>
      </w:r>
      <w:r w:rsidR="009D1150">
        <w:rPr>
          <w:rFonts w:ascii="Arial" w:hAnsi="Arial" w:cs="Arial"/>
          <w:sz w:val="20"/>
          <w:szCs w:val="20"/>
        </w:rPr>
        <w:t xml:space="preserve">im Rahmen der erweiterten Zusammenarbeit </w:t>
      </w:r>
      <w:r w:rsidR="00BC088E">
        <w:rPr>
          <w:rFonts w:ascii="Arial" w:hAnsi="Arial" w:cs="Arial"/>
          <w:sz w:val="20"/>
          <w:szCs w:val="20"/>
        </w:rPr>
        <w:t xml:space="preserve">zunächst </w:t>
      </w:r>
      <w:r w:rsidR="009D1150" w:rsidRPr="00F36457">
        <w:rPr>
          <w:rFonts w:ascii="Arial" w:hAnsi="Arial" w:cs="Arial"/>
          <w:sz w:val="20"/>
          <w:szCs w:val="20"/>
        </w:rPr>
        <w:t xml:space="preserve">auf Deutschland, Österreich, die Schweiz und Italien konzentrieren. In naher Zukunft sollen auch Lieferanten aus anderen europäischen Ländern einbezogen werden. Ziel ist es, in diesen Regionen die Digitalisierung voranzutreiben und die </w:t>
      </w:r>
      <w:r w:rsidR="009D1150">
        <w:rPr>
          <w:rFonts w:ascii="Arial" w:hAnsi="Arial" w:cs="Arial"/>
          <w:sz w:val="20"/>
          <w:szCs w:val="20"/>
        </w:rPr>
        <w:t xml:space="preserve">komplexe internationale Beschaffung </w:t>
      </w:r>
      <w:r w:rsidR="009D1150" w:rsidRPr="00F36457">
        <w:rPr>
          <w:rFonts w:ascii="Arial" w:hAnsi="Arial" w:cs="Arial"/>
          <w:sz w:val="20"/>
          <w:szCs w:val="20"/>
        </w:rPr>
        <w:t xml:space="preserve">zu erleichtern. </w:t>
      </w:r>
    </w:p>
    <w:p w14:paraId="7934B9FC" w14:textId="77D67215" w:rsidR="009D1150" w:rsidRDefault="009D1150" w:rsidP="00115981">
      <w:pPr>
        <w:spacing w:after="0" w:line="360" w:lineRule="auto"/>
        <w:rPr>
          <w:rFonts w:ascii="Arial" w:hAnsi="Arial" w:cs="Arial"/>
          <w:sz w:val="20"/>
          <w:szCs w:val="20"/>
        </w:rPr>
      </w:pPr>
    </w:p>
    <w:p w14:paraId="78E3991F" w14:textId="4D1FF873" w:rsidR="00BC088E" w:rsidRPr="00BC088E" w:rsidRDefault="00BC088E" w:rsidP="00115981">
      <w:pPr>
        <w:spacing w:after="0" w:line="360" w:lineRule="auto"/>
        <w:rPr>
          <w:rFonts w:ascii="Arial" w:hAnsi="Arial" w:cs="Arial"/>
          <w:b/>
          <w:sz w:val="20"/>
          <w:szCs w:val="20"/>
        </w:rPr>
      </w:pPr>
      <w:r w:rsidRPr="00BC088E">
        <w:rPr>
          <w:rFonts w:ascii="Arial" w:hAnsi="Arial" w:cs="Arial"/>
          <w:b/>
          <w:sz w:val="20"/>
          <w:szCs w:val="20"/>
        </w:rPr>
        <w:t>„Verified Supplier“ durch unabhängige Prüfung von TÜV Rheinland</w:t>
      </w:r>
    </w:p>
    <w:p w14:paraId="3EF00ADA" w14:textId="2927DB23" w:rsidR="00115981" w:rsidRPr="00F36457" w:rsidRDefault="00BC088E" w:rsidP="00115981">
      <w:pPr>
        <w:spacing w:after="0" w:line="360" w:lineRule="auto"/>
        <w:rPr>
          <w:rFonts w:ascii="Arial" w:hAnsi="Arial" w:cs="Arial"/>
          <w:sz w:val="20"/>
          <w:szCs w:val="20"/>
        </w:rPr>
      </w:pPr>
      <w:r>
        <w:rPr>
          <w:rFonts w:ascii="Arial" w:hAnsi="Arial" w:cs="Arial"/>
          <w:sz w:val="20"/>
          <w:szCs w:val="20"/>
        </w:rPr>
        <w:t xml:space="preserve">Konkret wird </w:t>
      </w:r>
      <w:r w:rsidR="00115981" w:rsidRPr="00F36457">
        <w:rPr>
          <w:rFonts w:ascii="Arial" w:hAnsi="Arial" w:cs="Arial"/>
          <w:sz w:val="20"/>
          <w:szCs w:val="20"/>
        </w:rPr>
        <w:t xml:space="preserve">TÜV Rheinland </w:t>
      </w:r>
      <w:r>
        <w:rPr>
          <w:rFonts w:ascii="Arial" w:hAnsi="Arial" w:cs="Arial"/>
          <w:sz w:val="20"/>
          <w:szCs w:val="20"/>
        </w:rPr>
        <w:t>a</w:t>
      </w:r>
      <w:r w:rsidRPr="00F36457">
        <w:rPr>
          <w:rFonts w:ascii="Arial" w:hAnsi="Arial" w:cs="Arial"/>
          <w:sz w:val="20"/>
          <w:szCs w:val="20"/>
        </w:rPr>
        <w:t xml:space="preserve">ls strategischer Partner </w:t>
      </w:r>
      <w:r w:rsidR="00115981" w:rsidRPr="00F36457">
        <w:rPr>
          <w:rFonts w:ascii="Arial" w:hAnsi="Arial" w:cs="Arial"/>
          <w:sz w:val="20"/>
          <w:szCs w:val="20"/>
        </w:rPr>
        <w:t xml:space="preserve">das Projekt </w:t>
      </w:r>
      <w:r w:rsidR="00115981">
        <w:rPr>
          <w:rFonts w:ascii="Arial" w:hAnsi="Arial" w:cs="Arial"/>
          <w:sz w:val="20"/>
          <w:szCs w:val="20"/>
        </w:rPr>
        <w:t>„</w:t>
      </w:r>
      <w:r w:rsidR="00115981" w:rsidRPr="00F36457">
        <w:rPr>
          <w:rFonts w:ascii="Arial" w:hAnsi="Arial" w:cs="Arial"/>
          <w:sz w:val="20"/>
          <w:szCs w:val="20"/>
        </w:rPr>
        <w:t>Verified Supplier</w:t>
      </w:r>
      <w:r w:rsidR="00115981">
        <w:rPr>
          <w:rFonts w:ascii="Arial" w:hAnsi="Arial" w:cs="Arial"/>
          <w:sz w:val="20"/>
          <w:szCs w:val="20"/>
        </w:rPr>
        <w:t>“</w:t>
      </w:r>
      <w:r w:rsidR="00115981" w:rsidRPr="00F36457">
        <w:rPr>
          <w:rFonts w:ascii="Arial" w:hAnsi="Arial" w:cs="Arial"/>
          <w:sz w:val="20"/>
          <w:szCs w:val="20"/>
        </w:rPr>
        <w:t xml:space="preserve"> für Alibaba.com in Europa fortsetzen – </w:t>
      </w:r>
      <w:r w:rsidR="009D1150" w:rsidRPr="00F36457">
        <w:rPr>
          <w:rFonts w:ascii="Arial" w:hAnsi="Arial" w:cs="Arial"/>
          <w:sz w:val="20"/>
          <w:szCs w:val="20"/>
        </w:rPr>
        <w:t>seit 2012</w:t>
      </w:r>
      <w:r w:rsidR="009D1150">
        <w:rPr>
          <w:rFonts w:ascii="Arial" w:hAnsi="Arial" w:cs="Arial"/>
          <w:sz w:val="20"/>
          <w:szCs w:val="20"/>
        </w:rPr>
        <w:t xml:space="preserve"> </w:t>
      </w:r>
      <w:r w:rsidR="00115981" w:rsidRPr="00F36457">
        <w:rPr>
          <w:rFonts w:ascii="Arial" w:hAnsi="Arial" w:cs="Arial"/>
          <w:sz w:val="20"/>
          <w:szCs w:val="20"/>
        </w:rPr>
        <w:t xml:space="preserve">ein Eckpfeiler der Zusammenarbeit </w:t>
      </w:r>
      <w:r w:rsidR="009D1150">
        <w:rPr>
          <w:rFonts w:ascii="Arial" w:hAnsi="Arial" w:cs="Arial"/>
          <w:sz w:val="20"/>
          <w:szCs w:val="20"/>
        </w:rPr>
        <w:t xml:space="preserve">zwischen </w:t>
      </w:r>
      <w:r>
        <w:rPr>
          <w:rFonts w:ascii="Arial" w:hAnsi="Arial" w:cs="Arial"/>
          <w:sz w:val="20"/>
          <w:szCs w:val="20"/>
        </w:rPr>
        <w:t>beiden Unternehmen</w:t>
      </w:r>
      <w:r w:rsidR="00115981" w:rsidRPr="00F36457">
        <w:rPr>
          <w:rFonts w:ascii="Arial" w:hAnsi="Arial" w:cs="Arial"/>
          <w:sz w:val="20"/>
          <w:szCs w:val="20"/>
        </w:rPr>
        <w:t xml:space="preserve">. In diesem Rahmen nimmt TÜV Rheinland eine unabhängige und verbindliche Bewertung der Lieferanten und Fabriken vor, die über Alibaba.com verkaufen. Geprüft werden unter anderem Vertriebs- und Produktionsdienstleistungen, Qualitätsmanagement, Kundendienst oder Lieferkettenmanagement. Die Ergebnisse </w:t>
      </w:r>
      <w:r w:rsidR="009D1150">
        <w:rPr>
          <w:rFonts w:ascii="Arial" w:hAnsi="Arial" w:cs="Arial"/>
          <w:sz w:val="20"/>
          <w:szCs w:val="20"/>
        </w:rPr>
        <w:t xml:space="preserve">der Prüfungen durch die Fachleute von TÜV Rheinland </w:t>
      </w:r>
      <w:r w:rsidR="00115981" w:rsidRPr="00F36457">
        <w:rPr>
          <w:rFonts w:ascii="Arial" w:hAnsi="Arial" w:cs="Arial"/>
          <w:sz w:val="20"/>
          <w:szCs w:val="20"/>
        </w:rPr>
        <w:t>werden den Käufern auf der Plattform transparent angezeigt, sodass sie umfassend informiert sind</w:t>
      </w:r>
      <w:r w:rsidR="009D1150">
        <w:rPr>
          <w:rFonts w:ascii="Arial" w:hAnsi="Arial" w:cs="Arial"/>
          <w:sz w:val="20"/>
          <w:szCs w:val="20"/>
        </w:rPr>
        <w:t xml:space="preserve">, wenn sie </w:t>
      </w:r>
      <w:r w:rsidR="00115981" w:rsidRPr="00F36457">
        <w:rPr>
          <w:rFonts w:ascii="Arial" w:hAnsi="Arial" w:cs="Arial"/>
          <w:sz w:val="20"/>
          <w:szCs w:val="20"/>
        </w:rPr>
        <w:t xml:space="preserve">über Produkte oder Lieferanten </w:t>
      </w:r>
      <w:r w:rsidR="009D1150">
        <w:rPr>
          <w:rFonts w:ascii="Arial" w:hAnsi="Arial" w:cs="Arial"/>
          <w:sz w:val="20"/>
          <w:szCs w:val="20"/>
        </w:rPr>
        <w:t>entscheiden</w:t>
      </w:r>
      <w:r w:rsidR="00115981" w:rsidRPr="00F36457">
        <w:rPr>
          <w:rFonts w:ascii="Arial" w:hAnsi="Arial" w:cs="Arial"/>
          <w:sz w:val="20"/>
          <w:szCs w:val="20"/>
        </w:rPr>
        <w:t xml:space="preserve">. </w:t>
      </w:r>
    </w:p>
    <w:p w14:paraId="3468F2FB" w14:textId="6E736786" w:rsidR="00F36457" w:rsidRDefault="00F36457" w:rsidP="00F36457">
      <w:pPr>
        <w:spacing w:after="0" w:line="360" w:lineRule="auto"/>
        <w:rPr>
          <w:rFonts w:ascii="Arial" w:hAnsi="Arial" w:cs="Arial"/>
          <w:b/>
          <w:bCs/>
          <w:sz w:val="20"/>
          <w:szCs w:val="20"/>
        </w:rPr>
      </w:pPr>
    </w:p>
    <w:p w14:paraId="2A287062" w14:textId="56B337B5" w:rsidR="00BC088E" w:rsidRDefault="00BC088E" w:rsidP="00F36457">
      <w:pPr>
        <w:spacing w:after="0" w:line="360" w:lineRule="auto"/>
        <w:rPr>
          <w:rFonts w:ascii="Arial" w:hAnsi="Arial" w:cs="Arial"/>
          <w:sz w:val="20"/>
          <w:szCs w:val="20"/>
        </w:rPr>
      </w:pPr>
      <w:r w:rsidRPr="00F36457">
        <w:rPr>
          <w:rFonts w:ascii="Arial" w:hAnsi="Arial" w:cs="Arial"/>
          <w:sz w:val="20"/>
          <w:szCs w:val="20"/>
        </w:rPr>
        <w:t xml:space="preserve">Als treibende Kräfte in vielen Volkswirtschaften </w:t>
      </w:r>
      <w:r>
        <w:rPr>
          <w:rFonts w:ascii="Arial" w:hAnsi="Arial" w:cs="Arial"/>
          <w:sz w:val="20"/>
          <w:szCs w:val="20"/>
        </w:rPr>
        <w:t xml:space="preserve">stehen KMU vor der Herausforderung, sich </w:t>
      </w:r>
      <w:r w:rsidRPr="00F36457">
        <w:rPr>
          <w:rFonts w:ascii="Arial" w:hAnsi="Arial" w:cs="Arial"/>
          <w:sz w:val="20"/>
          <w:szCs w:val="20"/>
        </w:rPr>
        <w:t>dem globalen B2B-Handel zu</w:t>
      </w:r>
      <w:r>
        <w:rPr>
          <w:rFonts w:ascii="Arial" w:hAnsi="Arial" w:cs="Arial"/>
          <w:sz w:val="20"/>
          <w:szCs w:val="20"/>
        </w:rPr>
        <w:t>zu</w:t>
      </w:r>
      <w:r w:rsidRPr="00F36457">
        <w:rPr>
          <w:rFonts w:ascii="Arial" w:hAnsi="Arial" w:cs="Arial"/>
          <w:sz w:val="20"/>
          <w:szCs w:val="20"/>
        </w:rPr>
        <w:t>wenden.</w:t>
      </w:r>
      <w:r>
        <w:rPr>
          <w:rFonts w:ascii="Arial" w:hAnsi="Arial" w:cs="Arial"/>
          <w:sz w:val="20"/>
          <w:szCs w:val="20"/>
        </w:rPr>
        <w:t xml:space="preserve"> „Durch unsere unabhängigen Prüfungen für die Plattform Alibaba.com wollen wir dazu beitragen</w:t>
      </w:r>
      <w:r w:rsidR="00F36457" w:rsidRPr="00F36457">
        <w:rPr>
          <w:rFonts w:ascii="Arial" w:hAnsi="Arial" w:cs="Arial"/>
          <w:sz w:val="20"/>
          <w:szCs w:val="20"/>
        </w:rPr>
        <w:t xml:space="preserve">, dass </w:t>
      </w:r>
      <w:r>
        <w:rPr>
          <w:rFonts w:ascii="Arial" w:hAnsi="Arial" w:cs="Arial"/>
          <w:sz w:val="20"/>
          <w:szCs w:val="20"/>
        </w:rPr>
        <w:t xml:space="preserve">kleine und mittlere Unternehmen sich auch in Europa </w:t>
      </w:r>
      <w:r w:rsidR="00F36457" w:rsidRPr="00F36457">
        <w:rPr>
          <w:rFonts w:ascii="Arial" w:hAnsi="Arial" w:cs="Arial"/>
          <w:sz w:val="20"/>
          <w:szCs w:val="20"/>
        </w:rPr>
        <w:t>auf sichere</w:t>
      </w:r>
      <w:r>
        <w:rPr>
          <w:rFonts w:ascii="Arial" w:hAnsi="Arial" w:cs="Arial"/>
          <w:sz w:val="20"/>
          <w:szCs w:val="20"/>
        </w:rPr>
        <w:t>m</w:t>
      </w:r>
      <w:r w:rsidR="00F36457" w:rsidRPr="00F36457">
        <w:rPr>
          <w:rFonts w:ascii="Arial" w:hAnsi="Arial" w:cs="Arial"/>
          <w:sz w:val="20"/>
          <w:szCs w:val="20"/>
        </w:rPr>
        <w:t xml:space="preserve"> Terrain bewegen, wenn es um das Thema E-Commerce geht. </w:t>
      </w:r>
      <w:r>
        <w:rPr>
          <w:rFonts w:ascii="Arial" w:hAnsi="Arial" w:cs="Arial"/>
          <w:sz w:val="20"/>
          <w:szCs w:val="20"/>
        </w:rPr>
        <w:t>Das Programm kann so einen echten Schub zu mehr Digitalisierung leisten“, sagt Andreas Höfer, bei TÜV Rheinland weltweit für den Geschäftsbereich Systeme verantwortlich.</w:t>
      </w:r>
    </w:p>
    <w:p w14:paraId="0C6C122E" w14:textId="77777777" w:rsidR="00BC088E" w:rsidRDefault="00BC088E" w:rsidP="00F36457">
      <w:pPr>
        <w:spacing w:after="0" w:line="360" w:lineRule="auto"/>
        <w:rPr>
          <w:rFonts w:ascii="Arial" w:hAnsi="Arial" w:cs="Arial"/>
          <w:sz w:val="20"/>
          <w:szCs w:val="20"/>
        </w:rPr>
      </w:pPr>
    </w:p>
    <w:p w14:paraId="156C9B99" w14:textId="4F0FFE12" w:rsidR="007D0597" w:rsidRPr="00F36457" w:rsidRDefault="00F36457" w:rsidP="00F36457">
      <w:pPr>
        <w:spacing w:after="0" w:line="360" w:lineRule="auto"/>
        <w:rPr>
          <w:rFonts w:ascii="Arial" w:hAnsi="Arial" w:cs="Arial"/>
          <w:sz w:val="20"/>
          <w:szCs w:val="20"/>
        </w:rPr>
      </w:pPr>
      <w:r w:rsidRPr="00F36457">
        <w:rPr>
          <w:rFonts w:ascii="Arial" w:hAnsi="Arial" w:cs="Arial"/>
          <w:sz w:val="20"/>
          <w:szCs w:val="20"/>
        </w:rPr>
        <w:lastRenderedPageBreak/>
        <w:t xml:space="preserve">„Wir freuen uns, unsere Partnerschaft mit TÜV Rheinland zu erweitern“, sagt Jijay Shen, General Manager Europa von Alibaba.com. „Wir legen unseren Fokus darauf, eine bessere Erfahrung für Käufer und Verkäufer in ganz Europa zu schaffen. Unternehmen haben mit einer Vielzahl von wirtschaftlichen Herausforderungen zu kämpfen, beispielsweise dem Druck durch Inflation, begrenzter Verfügbarkeit von Produkten oder der Verzögerung von Lieferungen. Zusammen mit TÜV Rheinland wollen wir sicherstellen, dass KMU in Europa </w:t>
      </w:r>
      <w:r w:rsidR="00886718">
        <w:rPr>
          <w:rFonts w:ascii="Arial" w:hAnsi="Arial" w:cs="Arial"/>
          <w:sz w:val="20"/>
          <w:szCs w:val="20"/>
        </w:rPr>
        <w:t>wichtige</w:t>
      </w:r>
      <w:r w:rsidRPr="00F36457">
        <w:rPr>
          <w:rFonts w:ascii="Arial" w:hAnsi="Arial" w:cs="Arial"/>
          <w:sz w:val="20"/>
          <w:szCs w:val="20"/>
        </w:rPr>
        <w:t xml:space="preserve"> Entscheidungen effizienter als je zuvor treffen können.“</w:t>
      </w:r>
    </w:p>
    <w:p w14:paraId="06F2E11B" w14:textId="218D2CF9" w:rsidR="00C6773C" w:rsidRDefault="00C6773C" w:rsidP="00F36457">
      <w:pPr>
        <w:spacing w:after="0" w:line="360" w:lineRule="auto"/>
        <w:ind w:right="-2"/>
        <w:rPr>
          <w:rFonts w:ascii="Arial" w:hAnsi="Arial" w:cs="Arial"/>
          <w:i/>
          <w:color w:val="000000"/>
          <w:sz w:val="20"/>
          <w:szCs w:val="20"/>
        </w:rPr>
      </w:pPr>
    </w:p>
    <w:p w14:paraId="40032147" w14:textId="60D243C4" w:rsidR="009D1150" w:rsidRPr="00CE62E1" w:rsidRDefault="00CE62E1" w:rsidP="00F36457">
      <w:pPr>
        <w:spacing w:after="0" w:line="360" w:lineRule="auto"/>
        <w:ind w:right="-2"/>
        <w:rPr>
          <w:rFonts w:ascii="Arial" w:hAnsi="Arial" w:cs="Arial"/>
          <w:b/>
          <w:sz w:val="18"/>
          <w:szCs w:val="20"/>
        </w:rPr>
      </w:pPr>
      <w:r w:rsidRPr="00CE62E1">
        <w:rPr>
          <w:rFonts w:ascii="Arial" w:hAnsi="Arial" w:cs="Arial"/>
          <w:b/>
          <w:sz w:val="18"/>
          <w:szCs w:val="20"/>
        </w:rPr>
        <w:t>Über TÜV Rheinland</w:t>
      </w:r>
    </w:p>
    <w:p w14:paraId="660687D4" w14:textId="167F9C5E" w:rsidR="00E73281" w:rsidRDefault="001D18D1" w:rsidP="00F36457">
      <w:pPr>
        <w:widowControl w:val="0"/>
        <w:tabs>
          <w:tab w:val="left" w:pos="7380"/>
        </w:tabs>
        <w:autoSpaceDE w:val="0"/>
        <w:autoSpaceDN w:val="0"/>
        <w:adjustRightInd w:val="0"/>
        <w:spacing w:after="0" w:line="360" w:lineRule="auto"/>
        <w:ind w:right="-2"/>
        <w:rPr>
          <w:rStyle w:val="Hyperlink"/>
          <w:rFonts w:ascii="Arial" w:hAnsi="Arial" w:cs="Arial"/>
          <w:i/>
          <w:iCs/>
          <w:sz w:val="18"/>
          <w:szCs w:val="20"/>
        </w:rPr>
      </w:pPr>
      <w:r w:rsidRPr="009D1150">
        <w:rPr>
          <w:rFonts w:ascii="Arial" w:hAnsi="Arial" w:cs="Arial"/>
          <w:i/>
          <w:iCs/>
          <w:color w:val="000000"/>
          <w:sz w:val="18"/>
          <w:szCs w:val="20"/>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2,1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sidRPr="009D1150">
        <w:rPr>
          <w:rFonts w:ascii="Arial" w:hAnsi="Arial" w:cs="Arial"/>
          <w:i/>
          <w:sz w:val="18"/>
          <w:szCs w:val="20"/>
        </w:rPr>
        <w:t xml:space="preserve">Website: </w:t>
      </w:r>
      <w:hyperlink r:id="rId8" w:history="1">
        <w:r w:rsidRPr="009D1150">
          <w:rPr>
            <w:rStyle w:val="Hyperlink"/>
            <w:rFonts w:ascii="Arial" w:hAnsi="Arial" w:cs="Arial"/>
            <w:i/>
            <w:iCs/>
            <w:sz w:val="18"/>
            <w:szCs w:val="20"/>
          </w:rPr>
          <w:t>www.tuv.com</w:t>
        </w:r>
      </w:hyperlink>
    </w:p>
    <w:p w14:paraId="389E7939" w14:textId="329D4697" w:rsidR="00CE62E1" w:rsidRDefault="00CE62E1" w:rsidP="00F36457">
      <w:pPr>
        <w:widowControl w:val="0"/>
        <w:tabs>
          <w:tab w:val="left" w:pos="7380"/>
        </w:tabs>
        <w:autoSpaceDE w:val="0"/>
        <w:autoSpaceDN w:val="0"/>
        <w:adjustRightInd w:val="0"/>
        <w:spacing w:after="0" w:line="360" w:lineRule="auto"/>
        <w:ind w:right="-2"/>
        <w:rPr>
          <w:rStyle w:val="Hyperlink"/>
          <w:rFonts w:ascii="Arial" w:hAnsi="Arial" w:cs="Arial"/>
          <w:i/>
          <w:iCs/>
          <w:sz w:val="18"/>
          <w:szCs w:val="20"/>
        </w:rPr>
      </w:pPr>
    </w:p>
    <w:p w14:paraId="682C9FD6" w14:textId="77777777" w:rsidR="00CE62E1" w:rsidRPr="00CE62E1" w:rsidRDefault="00CE62E1" w:rsidP="00CE62E1">
      <w:pPr>
        <w:widowControl w:val="0"/>
        <w:tabs>
          <w:tab w:val="left" w:pos="7380"/>
        </w:tabs>
        <w:autoSpaceDE w:val="0"/>
        <w:autoSpaceDN w:val="0"/>
        <w:adjustRightInd w:val="0"/>
        <w:spacing w:after="0" w:line="360" w:lineRule="auto"/>
        <w:ind w:right="-2"/>
        <w:rPr>
          <w:rFonts w:ascii="Arial" w:hAnsi="Arial" w:cs="Arial"/>
          <w:b/>
          <w:iCs/>
          <w:color w:val="000000"/>
          <w:sz w:val="18"/>
          <w:szCs w:val="20"/>
        </w:rPr>
      </w:pPr>
      <w:r w:rsidRPr="00CE62E1">
        <w:rPr>
          <w:rFonts w:ascii="Arial" w:hAnsi="Arial" w:cs="Arial"/>
          <w:b/>
          <w:iCs/>
          <w:color w:val="000000"/>
          <w:sz w:val="18"/>
          <w:szCs w:val="20"/>
        </w:rPr>
        <w:t>Über Alibaba.com</w:t>
      </w:r>
    </w:p>
    <w:p w14:paraId="56A9E240" w14:textId="7D7EA924" w:rsidR="00CE62E1" w:rsidRDefault="00CE62E1" w:rsidP="00CE62E1">
      <w:pPr>
        <w:widowControl w:val="0"/>
        <w:tabs>
          <w:tab w:val="left" w:pos="7380"/>
        </w:tabs>
        <w:autoSpaceDE w:val="0"/>
        <w:autoSpaceDN w:val="0"/>
        <w:adjustRightInd w:val="0"/>
        <w:spacing w:after="0" w:line="360" w:lineRule="auto"/>
        <w:ind w:right="-2"/>
        <w:rPr>
          <w:rFonts w:ascii="Arial" w:hAnsi="Arial" w:cs="Arial"/>
          <w:i/>
          <w:iCs/>
          <w:color w:val="000000"/>
          <w:sz w:val="18"/>
          <w:szCs w:val="20"/>
        </w:rPr>
      </w:pPr>
      <w:r w:rsidRPr="00CE62E1">
        <w:rPr>
          <w:rFonts w:ascii="Arial" w:hAnsi="Arial" w:cs="Arial"/>
          <w:i/>
          <w:iCs/>
          <w:color w:val="000000"/>
          <w:sz w:val="18"/>
          <w:szCs w:val="20"/>
        </w:rPr>
        <w:t>Alibaba.com, die erste Geschäftseinheit der Alibaba Group, ist eine führende Plattform für den globalen B2B-E-Commerce, die es einfach machen soll, überall Geschäfte zu machen. Alibaba.com wurde 1999 gegründet und bietet Dienstleistungen zu allen Aspekten des Handels an, einschließlich der Bereitstellung von Tools für Unternehmen, mit denen sie ein weltweites Publikum für ihre Produkte erreichen können, und der Unterstützung von Käufern bei der Entdeckung von Produkten, der Suche nach Lieferanten und der schnellen und effizienten Online-Bestellung. Alibaba.com bedient Millionen von Käufern und Lieferanten aus über 200 Ländern und Regionen der Welt.</w:t>
      </w:r>
    </w:p>
    <w:p w14:paraId="7F2BBC57" w14:textId="77777777" w:rsidR="00CE62E1" w:rsidRPr="009D1150" w:rsidRDefault="00CE62E1" w:rsidP="00CE62E1">
      <w:pPr>
        <w:widowControl w:val="0"/>
        <w:tabs>
          <w:tab w:val="left" w:pos="7380"/>
        </w:tabs>
        <w:autoSpaceDE w:val="0"/>
        <w:autoSpaceDN w:val="0"/>
        <w:adjustRightInd w:val="0"/>
        <w:spacing w:after="0" w:line="360" w:lineRule="auto"/>
        <w:ind w:right="-2"/>
        <w:rPr>
          <w:rFonts w:ascii="Arial" w:hAnsi="Arial" w:cs="Arial"/>
          <w:i/>
          <w:iCs/>
          <w:color w:val="000000"/>
          <w:sz w:val="18"/>
          <w:szCs w:val="20"/>
        </w:rPr>
      </w:pPr>
    </w:p>
    <w:p w14:paraId="42773871" w14:textId="77777777" w:rsidR="00C6773C" w:rsidRPr="009D1150" w:rsidRDefault="00C6773C" w:rsidP="00F36457">
      <w:pPr>
        <w:tabs>
          <w:tab w:val="left" w:pos="5670"/>
        </w:tabs>
        <w:autoSpaceDE w:val="0"/>
        <w:autoSpaceDN w:val="0"/>
        <w:adjustRightInd w:val="0"/>
        <w:spacing w:after="0" w:line="360" w:lineRule="auto"/>
        <w:rPr>
          <w:rFonts w:ascii="Arial" w:hAnsi="Arial" w:cs="Arial"/>
          <w:i/>
          <w:sz w:val="18"/>
          <w:szCs w:val="20"/>
        </w:rPr>
      </w:pPr>
      <w:r w:rsidRPr="009D1150">
        <w:rPr>
          <w:rFonts w:ascii="Arial" w:hAnsi="Arial" w:cs="Arial"/>
          <w:i/>
          <w:sz w:val="18"/>
          <w:szCs w:val="20"/>
        </w:rPr>
        <w:t>________________________________________________________________________</w:t>
      </w:r>
    </w:p>
    <w:p w14:paraId="72BD272E" w14:textId="77777777" w:rsidR="00C6773C" w:rsidRPr="009D1150" w:rsidRDefault="00C6773C" w:rsidP="00F36457">
      <w:pPr>
        <w:widowControl w:val="0"/>
        <w:spacing w:after="0" w:line="360" w:lineRule="auto"/>
        <w:rPr>
          <w:rFonts w:ascii="Arial" w:hAnsi="Arial" w:cs="Arial"/>
          <w:sz w:val="18"/>
          <w:szCs w:val="20"/>
        </w:rPr>
      </w:pPr>
      <w:r w:rsidRPr="009D1150">
        <w:rPr>
          <w:rFonts w:ascii="Arial" w:hAnsi="Arial" w:cs="Arial"/>
          <w:sz w:val="18"/>
          <w:szCs w:val="20"/>
        </w:rPr>
        <w:t xml:space="preserve">Ihr Ansprechpartner für redaktionelle Fragen: </w:t>
      </w:r>
    </w:p>
    <w:p w14:paraId="5D9511A3" w14:textId="234383BD" w:rsidR="00C6773C" w:rsidRPr="009D1150" w:rsidRDefault="000E1C4C" w:rsidP="00F36457">
      <w:pPr>
        <w:widowControl w:val="0"/>
        <w:spacing w:after="0" w:line="360" w:lineRule="auto"/>
        <w:rPr>
          <w:rFonts w:ascii="Arial" w:hAnsi="Arial" w:cs="Arial"/>
          <w:sz w:val="18"/>
          <w:szCs w:val="20"/>
        </w:rPr>
      </w:pPr>
      <w:r w:rsidRPr="009D1150">
        <w:rPr>
          <w:rFonts w:ascii="Arial" w:hAnsi="Arial" w:cs="Arial"/>
          <w:sz w:val="18"/>
          <w:szCs w:val="20"/>
        </w:rPr>
        <w:t>Pressestelle TÜV Rheinland</w:t>
      </w:r>
      <w:r w:rsidR="00C6773C" w:rsidRPr="009D1150">
        <w:rPr>
          <w:rFonts w:ascii="Arial" w:hAnsi="Arial" w:cs="Arial"/>
          <w:sz w:val="18"/>
          <w:szCs w:val="20"/>
        </w:rPr>
        <w:t>, Tel.: +49 2 21/8 06-</w:t>
      </w:r>
      <w:r w:rsidRPr="009D1150">
        <w:rPr>
          <w:rFonts w:ascii="Arial" w:hAnsi="Arial" w:cs="Arial"/>
          <w:sz w:val="18"/>
          <w:szCs w:val="20"/>
        </w:rPr>
        <w:t>21 48</w:t>
      </w:r>
    </w:p>
    <w:p w14:paraId="09F2211E" w14:textId="7F90B372" w:rsidR="003C722D" w:rsidRPr="009D1150" w:rsidRDefault="00C6773C" w:rsidP="00F36457">
      <w:pPr>
        <w:spacing w:after="0" w:line="360" w:lineRule="auto"/>
        <w:rPr>
          <w:rFonts w:ascii="Arial" w:hAnsi="Arial" w:cs="Arial"/>
          <w:sz w:val="18"/>
          <w:szCs w:val="20"/>
        </w:rPr>
      </w:pPr>
      <w:r w:rsidRPr="009D1150">
        <w:rPr>
          <w:rFonts w:ascii="Arial" w:hAnsi="Arial" w:cs="Arial"/>
          <w:sz w:val="18"/>
          <w:szCs w:val="20"/>
        </w:rPr>
        <w:t xml:space="preserve">Die aktuellen Presseinformationen sowie themenbezogene Fotos und Videos erhalten Sie auch per E-Mail über presse@de.tuv.com sowie im Internet: </w:t>
      </w:r>
      <w:r w:rsidR="00EE100B" w:rsidRPr="009D1150">
        <w:rPr>
          <w:rFonts w:ascii="Arial" w:hAnsi="Arial" w:cs="Arial"/>
          <w:sz w:val="18"/>
          <w:szCs w:val="20"/>
        </w:rPr>
        <w:t>www</w:t>
      </w:r>
      <w:r w:rsidRPr="009D1150">
        <w:rPr>
          <w:rFonts w:ascii="Arial" w:hAnsi="Arial" w:cs="Arial"/>
          <w:sz w:val="18"/>
          <w:szCs w:val="20"/>
        </w:rPr>
        <w:t>.tuv.com</w:t>
      </w:r>
      <w:r w:rsidR="00EE100B" w:rsidRPr="009D1150">
        <w:rPr>
          <w:rFonts w:ascii="Arial" w:hAnsi="Arial" w:cs="Arial"/>
          <w:sz w:val="18"/>
          <w:szCs w:val="20"/>
        </w:rPr>
        <w:t>/presse</w:t>
      </w:r>
      <w:r w:rsidRPr="009D1150">
        <w:rPr>
          <w:rFonts w:ascii="Arial" w:hAnsi="Arial" w:cs="Arial"/>
          <w:sz w:val="18"/>
          <w:szCs w:val="20"/>
        </w:rPr>
        <w:t xml:space="preserve"> und </w:t>
      </w:r>
      <w:hyperlink r:id="rId9" w:history="1">
        <w:r w:rsidRPr="009D1150">
          <w:rPr>
            <w:rFonts w:ascii="Arial" w:hAnsi="Arial" w:cs="Arial"/>
            <w:sz w:val="18"/>
            <w:szCs w:val="20"/>
          </w:rPr>
          <w:t>www.twitter.com/tuvcom_presse</w:t>
        </w:r>
      </w:hyperlink>
    </w:p>
    <w:sectPr w:rsidR="003C722D" w:rsidRPr="009D1150" w:rsidSect="003C722D">
      <w:headerReference w:type="default" r:id="rId10"/>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F45EE" w14:textId="77777777" w:rsidR="003E70CB" w:rsidRDefault="003E70CB" w:rsidP="00D72123">
      <w:pPr>
        <w:spacing w:after="0" w:line="240" w:lineRule="auto"/>
      </w:pPr>
      <w:r>
        <w:separator/>
      </w:r>
    </w:p>
  </w:endnote>
  <w:endnote w:type="continuationSeparator" w:id="0">
    <w:p w14:paraId="6755E76F" w14:textId="77777777" w:rsidR="003E70CB" w:rsidRDefault="003E70CB"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4C022" w14:textId="77777777" w:rsidR="003E70CB" w:rsidRDefault="003E70CB" w:rsidP="00D72123">
      <w:pPr>
        <w:spacing w:after="0" w:line="240" w:lineRule="auto"/>
      </w:pPr>
      <w:r>
        <w:separator/>
      </w:r>
    </w:p>
  </w:footnote>
  <w:footnote w:type="continuationSeparator" w:id="0">
    <w:p w14:paraId="0F13A5F4" w14:textId="77777777" w:rsidR="003E70CB" w:rsidRDefault="003E70CB"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54D0A"/>
    <w:rsid w:val="00061BAD"/>
    <w:rsid w:val="00064B9D"/>
    <w:rsid w:val="0006533A"/>
    <w:rsid w:val="000A4B26"/>
    <w:rsid w:val="000E1C4C"/>
    <w:rsid w:val="000F2434"/>
    <w:rsid w:val="001073FA"/>
    <w:rsid w:val="00115981"/>
    <w:rsid w:val="00124089"/>
    <w:rsid w:val="00150E4E"/>
    <w:rsid w:val="001644D0"/>
    <w:rsid w:val="001D18D1"/>
    <w:rsid w:val="00201861"/>
    <w:rsid w:val="002207B1"/>
    <w:rsid w:val="0025449E"/>
    <w:rsid w:val="00264F71"/>
    <w:rsid w:val="002977DD"/>
    <w:rsid w:val="002B4D4D"/>
    <w:rsid w:val="002D64D8"/>
    <w:rsid w:val="002D665E"/>
    <w:rsid w:val="00330B36"/>
    <w:rsid w:val="00356470"/>
    <w:rsid w:val="0035674C"/>
    <w:rsid w:val="003C722D"/>
    <w:rsid w:val="003E70CB"/>
    <w:rsid w:val="00431F6C"/>
    <w:rsid w:val="004869D2"/>
    <w:rsid w:val="004E0AFA"/>
    <w:rsid w:val="004E4A6E"/>
    <w:rsid w:val="00500879"/>
    <w:rsid w:val="005023C9"/>
    <w:rsid w:val="0058780D"/>
    <w:rsid w:val="005B2628"/>
    <w:rsid w:val="005C2271"/>
    <w:rsid w:val="005C39AF"/>
    <w:rsid w:val="00623A9C"/>
    <w:rsid w:val="00624234"/>
    <w:rsid w:val="006537E3"/>
    <w:rsid w:val="006A4796"/>
    <w:rsid w:val="00707004"/>
    <w:rsid w:val="00754CEE"/>
    <w:rsid w:val="007D0597"/>
    <w:rsid w:val="00886718"/>
    <w:rsid w:val="008B2C5A"/>
    <w:rsid w:val="008C4EEA"/>
    <w:rsid w:val="008D7592"/>
    <w:rsid w:val="008E1EEC"/>
    <w:rsid w:val="008E3E1F"/>
    <w:rsid w:val="008E55AB"/>
    <w:rsid w:val="00910393"/>
    <w:rsid w:val="00914B2B"/>
    <w:rsid w:val="00965509"/>
    <w:rsid w:val="00972400"/>
    <w:rsid w:val="009D1150"/>
    <w:rsid w:val="009D404E"/>
    <w:rsid w:val="009F1131"/>
    <w:rsid w:val="00A836B2"/>
    <w:rsid w:val="00A84790"/>
    <w:rsid w:val="00A96D76"/>
    <w:rsid w:val="00AB5977"/>
    <w:rsid w:val="00B14C97"/>
    <w:rsid w:val="00B45F80"/>
    <w:rsid w:val="00B7224A"/>
    <w:rsid w:val="00BB1D8B"/>
    <w:rsid w:val="00BB24D2"/>
    <w:rsid w:val="00BC088E"/>
    <w:rsid w:val="00C159DC"/>
    <w:rsid w:val="00C23770"/>
    <w:rsid w:val="00C45E98"/>
    <w:rsid w:val="00C56CF8"/>
    <w:rsid w:val="00C6773C"/>
    <w:rsid w:val="00C941AB"/>
    <w:rsid w:val="00CB2873"/>
    <w:rsid w:val="00CE62E1"/>
    <w:rsid w:val="00D5228C"/>
    <w:rsid w:val="00D60257"/>
    <w:rsid w:val="00D72123"/>
    <w:rsid w:val="00E73281"/>
    <w:rsid w:val="00EA487A"/>
    <w:rsid w:val="00EC10CC"/>
    <w:rsid w:val="00EE100B"/>
    <w:rsid w:val="00F17684"/>
    <w:rsid w:val="00F36457"/>
    <w:rsid w:val="00F64495"/>
    <w:rsid w:val="00F90D2F"/>
    <w:rsid w:val="00FB6643"/>
    <w:rsid w:val="00FB6F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grallar\2347%20Sporthalle\Final\www.twitter.com\tuvcom_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C11BD-59A2-45DA-8AB4-64592F3A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4366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Charge</dc:creator>
  <cp:keywords/>
  <dc:description/>
  <cp:lastModifiedBy>Alexander Schneider</cp:lastModifiedBy>
  <cp:revision>6</cp:revision>
  <cp:lastPrinted>2017-12-06T08:02:00Z</cp:lastPrinted>
  <dcterms:created xsi:type="dcterms:W3CDTF">2023-02-23T15:34:00Z</dcterms:created>
  <dcterms:modified xsi:type="dcterms:W3CDTF">2023-02-24T11:46:00Z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ies>
</file>