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572B27" w:rsidRPr="009F2AC2" w14:paraId="1C720EFE" w14:textId="77777777" w:rsidTr="00307729">
        <w:tc>
          <w:tcPr>
            <w:tcW w:w="9288" w:type="dxa"/>
            <w:shd w:val="clear" w:color="auto" w:fill="CCECFF"/>
          </w:tcPr>
          <w:p w14:paraId="05D02041" w14:textId="205C245D" w:rsidR="00E841CD" w:rsidRPr="009F2AC2" w:rsidRDefault="009253B3">
            <w:pPr>
              <w:spacing w:before="120" w:after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Fax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9F2AC2">
              <w:rPr>
                <w:rFonts w:ascii="Arial" w:hAnsi="Arial"/>
                <w:b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b/>
                <w:sz w:val="20"/>
                <w:lang w:val="hu-HU"/>
              </w:rPr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end"/>
            </w:r>
            <w:bookmarkEnd w:id="0"/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 vagy e-mail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9F2AC2">
              <w:rPr>
                <w:rFonts w:ascii="Arial" w:hAnsi="Arial"/>
                <w:b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b/>
                <w:sz w:val="20"/>
                <w:lang w:val="hu-HU"/>
              </w:rPr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fldChar w:fldCharType="end"/>
            </w:r>
            <w:bookmarkEnd w:id="1"/>
          </w:p>
        </w:tc>
      </w:tr>
      <w:tr w:rsidR="00974F44" w:rsidRPr="009F2AC2" w14:paraId="05775DFF" w14:textId="77777777" w:rsidTr="00307729">
        <w:tc>
          <w:tcPr>
            <w:tcW w:w="9288" w:type="dxa"/>
            <w:shd w:val="clear" w:color="auto" w:fill="auto"/>
          </w:tcPr>
          <w:p w14:paraId="5EB5F4A6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TÜV Rheinland </w:t>
            </w:r>
            <w:proofErr w:type="spellStart"/>
            <w:r w:rsidRPr="009F2AC2">
              <w:rPr>
                <w:rFonts w:ascii="Arial" w:hAnsi="Arial"/>
                <w:b/>
                <w:sz w:val="16"/>
                <w:lang w:val="hu-HU"/>
              </w:rPr>
              <w:t>Cert</w:t>
            </w:r>
            <w:proofErr w:type="spellEnd"/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</w:t>
            </w:r>
            <w:r w:rsidR="00974F44" w:rsidRPr="009F2AC2">
              <w:rPr>
                <w:rFonts w:ascii="Arial" w:hAnsi="Arial"/>
                <w:b/>
                <w:sz w:val="16"/>
                <w:lang w:val="hu-HU"/>
              </w:rPr>
              <w:t xml:space="preserve">GmbH 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" w:name="Text151"/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instrText xml:space="preserve"> FORMTEXT </w:instrTex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fldChar w:fldCharType="separate"/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t> 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t> 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t> 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t> 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t> </w:t>
            </w:r>
            <w:r w:rsidR="00AA5C6A" w:rsidRPr="009F2AC2">
              <w:rPr>
                <w:rFonts w:ascii="Arial" w:hAnsi="Arial"/>
                <w:b/>
                <w:sz w:val="16"/>
                <w:lang w:val="hu-HU"/>
              </w:rPr>
              <w:fldChar w:fldCharType="end"/>
            </w:r>
            <w:bookmarkEnd w:id="2"/>
          </w:p>
        </w:tc>
      </w:tr>
    </w:tbl>
    <w:p w14:paraId="4F5DC35F" w14:textId="77777777" w:rsidR="00974F44" w:rsidRPr="009F2AC2" w:rsidRDefault="00974F44" w:rsidP="00974F44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39"/>
        <w:gridCol w:w="4985"/>
      </w:tblGrid>
      <w:tr w:rsidR="00974F44" w:rsidRPr="009F2AC2" w14:paraId="00F559EC" w14:textId="77777777" w:rsidTr="00A9320A">
        <w:tc>
          <w:tcPr>
            <w:tcW w:w="9324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5B1CF524" w14:textId="77777777" w:rsidR="00E841CD" w:rsidRPr="009F2AC2" w:rsidRDefault="009253B3">
            <w:pPr>
              <w:spacing w:before="120" w:after="12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Társaság székhelye </w:t>
            </w:r>
            <w:r w:rsidR="00974F44" w:rsidRPr="009F2AC2">
              <w:rPr>
                <w:rFonts w:ascii="Arial" w:hAnsi="Arial"/>
                <w:sz w:val="16"/>
                <w:lang w:val="hu-HU"/>
              </w:rPr>
              <w:t>(</w:t>
            </w:r>
            <w:r w:rsidRPr="009F2AC2">
              <w:rPr>
                <w:rFonts w:ascii="Arial" w:hAnsi="Arial"/>
                <w:sz w:val="16"/>
                <w:lang w:val="hu-HU"/>
              </w:rPr>
              <w:t>központi iroda</w:t>
            </w:r>
            <w:r w:rsidR="00974F44" w:rsidRPr="009F2AC2">
              <w:rPr>
                <w:rFonts w:ascii="Arial" w:hAnsi="Arial"/>
                <w:sz w:val="16"/>
                <w:lang w:val="hu-HU"/>
              </w:rPr>
              <w:t>)</w:t>
            </w:r>
          </w:p>
        </w:tc>
      </w:tr>
      <w:tr w:rsidR="00974F44" w:rsidRPr="009F2AC2" w14:paraId="2008D504" w14:textId="77777777" w:rsidTr="00DB1EE2">
        <w:tc>
          <w:tcPr>
            <w:tcW w:w="43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F875F2A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Cégnév</w:t>
            </w:r>
          </w:p>
        </w:tc>
        <w:bookmarkStart w:id="3" w:name="Text80"/>
        <w:tc>
          <w:tcPr>
            <w:tcW w:w="49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75AC372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3"/>
          </w:p>
        </w:tc>
      </w:tr>
      <w:tr w:rsidR="00974F44" w:rsidRPr="009F2AC2" w14:paraId="4E889AD0" w14:textId="77777777" w:rsidTr="00DB1EE2">
        <w:tc>
          <w:tcPr>
            <w:tcW w:w="43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DE0C3D0" w14:textId="1B32D3D6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Cím</w:t>
            </w:r>
          </w:p>
        </w:tc>
        <w:tc>
          <w:tcPr>
            <w:tcW w:w="49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02C4AF60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4"/>
          </w:p>
        </w:tc>
      </w:tr>
      <w:tr w:rsidR="00974F44" w:rsidRPr="009F2AC2" w14:paraId="73F28B51" w14:textId="77777777" w:rsidTr="00DB1EE2">
        <w:tc>
          <w:tcPr>
            <w:tcW w:w="43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9A80C75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Irányítószám, város</w:t>
            </w:r>
          </w:p>
        </w:tc>
        <w:tc>
          <w:tcPr>
            <w:tcW w:w="49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EF2CEC0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5"/>
          </w:p>
        </w:tc>
      </w:tr>
      <w:tr w:rsidR="001D7C26" w:rsidRPr="009F2AC2" w14:paraId="2FF8A41D" w14:textId="77777777" w:rsidTr="00DB1EE2">
        <w:tc>
          <w:tcPr>
            <w:tcW w:w="43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AD78E19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Ország</w:t>
            </w:r>
          </w:p>
        </w:tc>
        <w:tc>
          <w:tcPr>
            <w:tcW w:w="49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A732FAB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</w:tr>
    </w:tbl>
    <w:p w14:paraId="70BCC313" w14:textId="77777777" w:rsidR="00974F44" w:rsidRPr="009F2AC2" w:rsidRDefault="00974F44" w:rsidP="00974F44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8"/>
        <w:gridCol w:w="2880"/>
        <w:gridCol w:w="1620"/>
        <w:gridCol w:w="2880"/>
      </w:tblGrid>
      <w:tr w:rsidR="00974F44" w:rsidRPr="009F2AC2" w14:paraId="2606FB36" w14:textId="77777777" w:rsidTr="00307729">
        <w:tc>
          <w:tcPr>
            <w:tcW w:w="9288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14:paraId="1494A83D" w14:textId="77777777" w:rsidR="00E841CD" w:rsidRPr="009F2AC2" w:rsidRDefault="009253B3">
            <w:pPr>
              <w:spacing w:before="120" w:after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/>
                <w:b/>
                <w:sz w:val="22"/>
                <w:lang w:val="hu-HU"/>
              </w:rPr>
              <w:t>Fő kapcsolattartó személy</w:t>
            </w:r>
          </w:p>
        </w:tc>
      </w:tr>
      <w:tr w:rsidR="00974F44" w:rsidRPr="009F2AC2" w14:paraId="28133C7A" w14:textId="77777777" w:rsidTr="00307729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4E0124B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Családnév, keresztnév</w:t>
            </w:r>
          </w:p>
        </w:tc>
        <w:tc>
          <w:tcPr>
            <w:tcW w:w="7380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32AB29E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6"/>
          </w:p>
        </w:tc>
      </w:tr>
      <w:tr w:rsidR="00974F44" w:rsidRPr="009F2AC2" w14:paraId="6FAAA172" w14:textId="77777777" w:rsidTr="00307729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503EF70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Pozíció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03054A5F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7D02D834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Telefon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712D3DD9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8"/>
          </w:p>
        </w:tc>
      </w:tr>
      <w:tr w:rsidR="00974F44" w:rsidRPr="009F2AC2" w14:paraId="322DD6E8" w14:textId="77777777" w:rsidTr="00307729">
        <w:tc>
          <w:tcPr>
            <w:tcW w:w="190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000076BF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E-mail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auto"/>
          </w:tcPr>
          <w:p w14:paraId="2CD83942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right w:val="single" w:sz="4" w:space="0" w:color="99CCFF"/>
            </w:tcBorders>
            <w:shd w:val="clear" w:color="auto" w:fill="CCECFF"/>
          </w:tcPr>
          <w:p w14:paraId="7E195178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Fax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</w:tcBorders>
            <w:shd w:val="clear" w:color="auto" w:fill="auto"/>
          </w:tcPr>
          <w:p w14:paraId="2C5774F0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0"/>
          </w:p>
        </w:tc>
      </w:tr>
    </w:tbl>
    <w:p w14:paraId="239A5335" w14:textId="77777777" w:rsidR="00974F44" w:rsidRPr="009F2AC2" w:rsidRDefault="00974F44" w:rsidP="00974F44">
      <w:pPr>
        <w:rPr>
          <w:rFonts w:ascii="Arial" w:hAnsi="Arial"/>
          <w:sz w:val="16"/>
          <w:lang w:val="hu-HU"/>
        </w:rPr>
      </w:pP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</w:tblGrid>
      <w:tr w:rsidR="00B904E7" w:rsidRPr="00700D13" w14:paraId="536F8B39" w14:textId="77777777" w:rsidTr="006F1136">
        <w:tc>
          <w:tcPr>
            <w:tcW w:w="9322" w:type="dxa"/>
            <w:gridSpan w:val="2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7276D252" w14:textId="4351F439" w:rsidR="00E841CD" w:rsidRPr="009F2AC2" w:rsidRDefault="009253B3">
            <w:pPr>
              <w:spacing w:before="120" w:after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>Cégtípus</w:t>
            </w:r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(kérjük, küldje el a </w:t>
            </w:r>
            <w:r w:rsidR="00AA2069" w:rsidRPr="009F2AC2">
              <w:rPr>
                <w:rFonts w:ascii="Arial" w:hAnsi="Arial" w:cs="Arial"/>
                <w:sz w:val="16"/>
                <w:szCs w:val="16"/>
                <w:lang w:val="hu-HU" w:eastAsia="en-GB"/>
              </w:rPr>
              <w:t>cégkivonatot</w:t>
            </w:r>
            <w:r w:rsidRPr="009F2AC2">
              <w:rPr>
                <w:rFonts w:ascii="Arial" w:hAnsi="Arial"/>
                <w:sz w:val="16"/>
                <w:lang w:val="hu-HU"/>
              </w:rPr>
              <w:t>)</w:t>
            </w:r>
          </w:p>
        </w:tc>
      </w:tr>
      <w:tr w:rsidR="00B904E7" w:rsidRPr="009F2AC2" w14:paraId="5FFFBBC4" w14:textId="77777777" w:rsidTr="006F113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93CF839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bookmarkEnd w:id="11"/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30B9FD7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t>Egyéni vállalkozás</w:t>
            </w:r>
          </w:p>
        </w:tc>
      </w:tr>
      <w:tr w:rsidR="006F1136" w:rsidRPr="009F2AC2" w14:paraId="1BD63046" w14:textId="77777777" w:rsidTr="006F113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70D34509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40C6D9E" w14:textId="32B362AB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t>Korlátolt felelősségű társaság</w:t>
            </w:r>
          </w:p>
        </w:tc>
      </w:tr>
      <w:tr w:rsidR="006F1136" w:rsidRPr="009F2AC2" w14:paraId="48E3FA14" w14:textId="77777777" w:rsidTr="006F113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0306BA3C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4234A3E" w14:textId="26DD0234" w:rsidR="00E841CD" w:rsidRPr="009F2AC2" w:rsidRDefault="00AA2069">
            <w:pPr>
              <w:spacing w:before="40" w:after="40"/>
              <w:rPr>
                <w:rFonts w:ascii="Arial" w:hAnsi="Arial"/>
                <w:bCs/>
                <w:sz w:val="20"/>
                <w:lang w:val="hu-HU"/>
              </w:rPr>
            </w:pPr>
            <w:r w:rsidRPr="009F2AC2">
              <w:rPr>
                <w:rFonts w:ascii="Arial" w:hAnsi="Arial" w:cs="Arial"/>
                <w:bCs/>
                <w:sz w:val="20"/>
                <w:szCs w:val="20"/>
                <w:lang w:val="hu-HU" w:eastAsia="en-GB"/>
              </w:rPr>
              <w:t>Betéti társaság</w:t>
            </w:r>
          </w:p>
        </w:tc>
      </w:tr>
      <w:tr w:rsidR="006F1136" w:rsidRPr="009F2AC2" w14:paraId="23CE9E99" w14:textId="77777777" w:rsidTr="006F113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6CFD9BAB" w14:textId="77777777" w:rsidR="00E841CD" w:rsidRPr="009F2AC2" w:rsidRDefault="009253B3">
            <w:pPr>
              <w:spacing w:before="40" w:after="40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5849D71F" w14:textId="77777777" w:rsidR="00E841CD" w:rsidRPr="009F2AC2" w:rsidRDefault="009253B3">
            <w:pPr>
              <w:spacing w:before="40" w:after="40"/>
              <w:rPr>
                <w:rFonts w:ascii="Arial" w:hAnsi="Arial"/>
                <w:bCs/>
                <w:sz w:val="20"/>
                <w:lang w:val="hu-HU"/>
              </w:rPr>
            </w:pPr>
            <w:r w:rsidRPr="009F2AC2">
              <w:rPr>
                <w:rFonts w:ascii="Arial" w:hAnsi="Arial"/>
                <w:bCs/>
                <w:sz w:val="20"/>
                <w:lang w:val="hu-HU"/>
              </w:rPr>
              <w:t>Egyéb (kérjük, adja meg)</w:t>
            </w:r>
          </w:p>
        </w:tc>
      </w:tr>
    </w:tbl>
    <w:p w14:paraId="48A7215B" w14:textId="77777777" w:rsidR="00B904E7" w:rsidRPr="009F2AC2" w:rsidRDefault="00B904E7" w:rsidP="00974F44">
      <w:pPr>
        <w:rPr>
          <w:rFonts w:ascii="Arial" w:hAnsi="Arial"/>
          <w:sz w:val="20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14"/>
        <w:gridCol w:w="454"/>
        <w:gridCol w:w="2835"/>
        <w:gridCol w:w="454"/>
        <w:gridCol w:w="2919"/>
      </w:tblGrid>
      <w:tr w:rsidR="00974F44" w:rsidRPr="00700D13" w14:paraId="72EB5A45" w14:textId="77777777" w:rsidTr="00BA52FC">
        <w:tc>
          <w:tcPr>
            <w:tcW w:w="9322" w:type="dxa"/>
            <w:gridSpan w:val="6"/>
            <w:shd w:val="clear" w:color="auto" w:fill="CCECFF"/>
          </w:tcPr>
          <w:p w14:paraId="4EB78EBA" w14:textId="0466AD0D" w:rsidR="00E841CD" w:rsidRPr="009F2AC2" w:rsidRDefault="009253B3">
            <w:pPr>
              <w:spacing w:after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Kérjük, jelölje meg a </w:t>
            </w:r>
            <w:r w:rsidR="00344FCF" w:rsidRPr="009F2AC2">
              <w:rPr>
                <w:rFonts w:ascii="Arial" w:hAnsi="Arial"/>
                <w:b/>
                <w:sz w:val="22"/>
                <w:lang w:val="hu-HU"/>
              </w:rPr>
              <w:t xml:space="preserve">kívánt </w:t>
            </w:r>
            <w:r w:rsidRPr="009F2AC2">
              <w:rPr>
                <w:rFonts w:ascii="Arial" w:hAnsi="Arial"/>
                <w:b/>
                <w:sz w:val="22"/>
                <w:lang w:val="hu-HU"/>
              </w:rPr>
              <w:t xml:space="preserve">szabványokat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(ha nem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szerepel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a listán, kérjük, adja hozzá a szabványt).</w:t>
            </w:r>
          </w:p>
        </w:tc>
      </w:tr>
      <w:tr w:rsidR="006F1136" w:rsidRPr="00700D13" w14:paraId="36864CC7" w14:textId="77777777" w:rsidTr="000B77B5">
        <w:tc>
          <w:tcPr>
            <w:tcW w:w="446" w:type="dxa"/>
            <w:shd w:val="clear" w:color="auto" w:fill="CCECFF"/>
          </w:tcPr>
          <w:p w14:paraId="49F30E10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C6F658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ISO 22000</w:t>
            </w:r>
          </w:p>
        </w:tc>
        <w:tc>
          <w:tcPr>
            <w:tcW w:w="454" w:type="dxa"/>
            <w:shd w:val="clear" w:color="auto" w:fill="CCECFF"/>
          </w:tcPr>
          <w:p w14:paraId="28971DED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63C8D1" w14:textId="0743FBA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FSSC 22000 - </w:t>
            </w:r>
            <w:r w:rsidR="00C11FC3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Food</w:t>
            </w: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br/>
              <w:t>ISO 22000 + ISO/TS 22002-1</w:t>
            </w:r>
          </w:p>
        </w:tc>
        <w:tc>
          <w:tcPr>
            <w:tcW w:w="454" w:type="dxa"/>
            <w:shd w:val="clear" w:color="auto" w:fill="CCECFF"/>
          </w:tcPr>
          <w:p w14:paraId="371BCAD9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041C744" w14:textId="720971B5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FSSC 22000 - </w:t>
            </w:r>
            <w:r w:rsidR="00C11FC3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Packaging</w:t>
            </w: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br/>
              <w:t>ISO 22000 + ISO/TS 22002-4</w:t>
            </w:r>
          </w:p>
        </w:tc>
      </w:tr>
      <w:tr w:rsidR="006F1136" w:rsidRPr="009F2AC2" w14:paraId="04FD5F03" w14:textId="77777777" w:rsidTr="000B77B5">
        <w:tc>
          <w:tcPr>
            <w:tcW w:w="446" w:type="dxa"/>
            <w:shd w:val="clear" w:color="auto" w:fill="CCECFF"/>
          </w:tcPr>
          <w:p w14:paraId="593C364C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5FBF0CD" w14:textId="5258AA95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IFS</w:t>
            </w:r>
            <w:r w:rsidR="00C11FC3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Food</w:t>
            </w:r>
          </w:p>
        </w:tc>
        <w:tc>
          <w:tcPr>
            <w:tcW w:w="454" w:type="dxa"/>
            <w:shd w:val="clear" w:color="auto" w:fill="CCECFF"/>
          </w:tcPr>
          <w:p w14:paraId="5D51D79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8A415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Logistics</w:t>
            </w:r>
            <w:proofErr w:type="spellEnd"/>
          </w:p>
        </w:tc>
        <w:tc>
          <w:tcPr>
            <w:tcW w:w="454" w:type="dxa"/>
            <w:shd w:val="clear" w:color="auto" w:fill="CCECFF"/>
          </w:tcPr>
          <w:p w14:paraId="574B8681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773EAA5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Broker</w:t>
            </w:r>
            <w:proofErr w:type="spellEnd"/>
          </w:p>
        </w:tc>
      </w:tr>
      <w:tr w:rsidR="006F1136" w:rsidRPr="009F2AC2" w14:paraId="1A336807" w14:textId="77777777" w:rsidTr="000B77B5">
        <w:tc>
          <w:tcPr>
            <w:tcW w:w="446" w:type="dxa"/>
            <w:shd w:val="clear" w:color="auto" w:fill="CCECFF"/>
          </w:tcPr>
          <w:p w14:paraId="0732A9DE" w14:textId="2E94F00B" w:rsidR="00E841CD" w:rsidRPr="009F2AC2" w:rsidRDefault="00C11FC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DAB70D5" w14:textId="22C9AEA3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BRCGS </w:t>
            </w:r>
            <w:r w:rsidR="00C11FC3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Food</w:t>
            </w:r>
          </w:p>
        </w:tc>
        <w:tc>
          <w:tcPr>
            <w:tcW w:w="454" w:type="dxa"/>
            <w:shd w:val="clear" w:color="auto" w:fill="CCECFF"/>
          </w:tcPr>
          <w:p w14:paraId="75146448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58143F" w14:textId="2E3D787C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BRCGS </w:t>
            </w:r>
            <w:r w:rsidR="00C11FC3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Packaging</w:t>
            </w:r>
          </w:p>
        </w:tc>
        <w:tc>
          <w:tcPr>
            <w:tcW w:w="454" w:type="dxa"/>
            <w:shd w:val="clear" w:color="auto" w:fill="CCECFF"/>
          </w:tcPr>
          <w:p w14:paraId="100D728E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EF077DE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</w:tr>
      <w:tr w:rsidR="006F1136" w:rsidRPr="009F2AC2" w14:paraId="7CAC5B31" w14:textId="77777777" w:rsidTr="000B77B5">
        <w:tc>
          <w:tcPr>
            <w:tcW w:w="446" w:type="dxa"/>
            <w:shd w:val="clear" w:color="auto" w:fill="CCECFF"/>
          </w:tcPr>
          <w:p w14:paraId="412A8911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7D937AE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  <w:tc>
          <w:tcPr>
            <w:tcW w:w="454" w:type="dxa"/>
            <w:shd w:val="clear" w:color="auto" w:fill="CCECFF"/>
          </w:tcPr>
          <w:p w14:paraId="0339D446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12E89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  <w:tc>
          <w:tcPr>
            <w:tcW w:w="454" w:type="dxa"/>
            <w:shd w:val="clear" w:color="auto" w:fill="CCECFF"/>
          </w:tcPr>
          <w:p w14:paraId="48B324F3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B9D4D54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</w:tr>
    </w:tbl>
    <w:p w14:paraId="7B33522B" w14:textId="7A35DA16" w:rsidR="00E841CD" w:rsidRPr="009F2AC2" w:rsidRDefault="009253B3">
      <w:pPr>
        <w:rPr>
          <w:rFonts w:ascii="Arial" w:hAnsi="Arial"/>
          <w:sz w:val="14"/>
          <w:lang w:val="hu-HU"/>
        </w:rPr>
      </w:pPr>
      <w:r w:rsidRPr="009F2AC2">
        <w:rPr>
          <w:rFonts w:ascii="Arial" w:hAnsi="Arial"/>
          <w:sz w:val="14"/>
          <w:lang w:val="hu-HU"/>
        </w:rPr>
        <w:t>(</w:t>
      </w:r>
      <w:r w:rsidR="0055734A" w:rsidRPr="009F2AC2">
        <w:rPr>
          <w:rFonts w:ascii="Arial" w:hAnsi="Arial"/>
          <w:sz w:val="14"/>
          <w:lang w:val="hu-HU"/>
        </w:rPr>
        <w:t xml:space="preserve">Dupla kattintással </w:t>
      </w:r>
      <w:r w:rsidR="00515771" w:rsidRPr="009F2AC2">
        <w:rPr>
          <w:rFonts w:ascii="Arial" w:hAnsi="Arial"/>
          <w:sz w:val="14"/>
          <w:lang w:val="hu-HU"/>
        </w:rPr>
        <w:t>aktiválja</w:t>
      </w:r>
      <w:r w:rsidR="0055734A" w:rsidRPr="009F2AC2">
        <w:rPr>
          <w:rFonts w:ascii="Arial" w:hAnsi="Arial"/>
          <w:sz w:val="14"/>
          <w:lang w:val="hu-HU"/>
        </w:rPr>
        <w:t xml:space="preserve"> a jelölőnégyzeteket és </w:t>
      </w:r>
      <w:r w:rsidR="00C11FC3" w:rsidRPr="009F2AC2">
        <w:rPr>
          <w:rFonts w:ascii="Arial" w:hAnsi="Arial"/>
          <w:sz w:val="14"/>
          <w:lang w:val="hu-HU"/>
        </w:rPr>
        <w:t>válassza</w:t>
      </w:r>
      <w:r w:rsidR="0055734A" w:rsidRPr="009F2AC2">
        <w:rPr>
          <w:rFonts w:ascii="Arial" w:hAnsi="Arial"/>
          <w:sz w:val="14"/>
          <w:lang w:val="hu-HU"/>
        </w:rPr>
        <w:t xml:space="preserve"> a</w:t>
      </w:r>
      <w:r w:rsidR="00515771" w:rsidRPr="009F2AC2">
        <w:rPr>
          <w:rFonts w:ascii="Arial" w:hAnsi="Arial"/>
          <w:sz w:val="14"/>
          <w:lang w:val="hu-HU"/>
        </w:rPr>
        <w:t>z</w:t>
      </w:r>
      <w:r w:rsidR="0055734A" w:rsidRPr="009F2AC2">
        <w:rPr>
          <w:rFonts w:ascii="Arial" w:hAnsi="Arial"/>
          <w:sz w:val="14"/>
          <w:lang w:val="hu-HU"/>
        </w:rPr>
        <w:t xml:space="preserve"> </w:t>
      </w:r>
      <w:r w:rsidR="0055734A" w:rsidRPr="009F2AC2">
        <w:rPr>
          <w:rFonts w:ascii="Arial" w:hAnsi="Arial" w:cs="Arial"/>
          <w:sz w:val="14"/>
          <w:szCs w:val="14"/>
          <w:lang w:val="hu-HU"/>
        </w:rPr>
        <w:t>"</w:t>
      </w:r>
      <w:r w:rsidR="00515771" w:rsidRPr="009F2AC2">
        <w:rPr>
          <w:rFonts w:ascii="Arial" w:hAnsi="Arial"/>
          <w:sz w:val="14"/>
          <w:lang w:val="hu-HU"/>
        </w:rPr>
        <w:t>Alap</w:t>
      </w:r>
      <w:r w:rsidR="0055734A" w:rsidRPr="009F2AC2">
        <w:rPr>
          <w:rFonts w:ascii="Arial" w:hAnsi="Arial"/>
          <w:sz w:val="14"/>
          <w:lang w:val="hu-HU"/>
        </w:rPr>
        <w:t>érték</w:t>
      </w:r>
      <w:r w:rsidR="00515771" w:rsidRPr="009F2AC2">
        <w:rPr>
          <w:rFonts w:ascii="Arial" w:hAnsi="Arial" w:cs="Arial"/>
          <w:sz w:val="14"/>
          <w:szCs w:val="14"/>
          <w:lang w:val="hu-HU"/>
        </w:rPr>
        <w:t xml:space="preserve">" mező „Jelölt” </w:t>
      </w:r>
      <w:r w:rsidR="00C11FC3" w:rsidRPr="009F2AC2">
        <w:rPr>
          <w:rFonts w:ascii="Arial" w:hAnsi="Arial" w:cs="Arial"/>
          <w:sz w:val="14"/>
          <w:szCs w:val="14"/>
          <w:lang w:val="hu-HU"/>
        </w:rPr>
        <w:t>opciót</w:t>
      </w:r>
      <w:r w:rsidR="0055734A" w:rsidRPr="009F2AC2">
        <w:rPr>
          <w:rFonts w:ascii="Arial" w:hAnsi="Arial" w:cs="Arial"/>
          <w:sz w:val="14"/>
          <w:szCs w:val="14"/>
          <w:lang w:val="hu-HU"/>
        </w:rPr>
        <w:t xml:space="preserve"> -</w:t>
      </w:r>
      <w:r w:rsidR="0055734A" w:rsidRPr="009F2AC2">
        <w:rPr>
          <w:rFonts w:ascii="Arial" w:hAnsi="Arial"/>
          <w:sz w:val="14"/>
          <w:lang w:val="hu-HU"/>
        </w:rPr>
        <w:t xml:space="preserve"> erősítse meg az "</w:t>
      </w:r>
      <w:r w:rsidR="00C11FC3" w:rsidRPr="009F2AC2">
        <w:rPr>
          <w:rFonts w:ascii="Arial" w:hAnsi="Arial" w:cs="Arial"/>
          <w:sz w:val="14"/>
          <w:szCs w:val="14"/>
          <w:lang w:val="hu-HU"/>
        </w:rPr>
        <w:t>OK</w:t>
      </w:r>
      <w:r w:rsidR="0055734A" w:rsidRPr="009F2AC2">
        <w:rPr>
          <w:rFonts w:ascii="Arial" w:hAnsi="Arial"/>
          <w:sz w:val="14"/>
          <w:lang w:val="hu-HU"/>
        </w:rPr>
        <w:t>" gombra kattintással</w:t>
      </w:r>
      <w:r w:rsidRPr="009F2AC2">
        <w:rPr>
          <w:rFonts w:ascii="Arial" w:hAnsi="Arial"/>
          <w:sz w:val="14"/>
          <w:lang w:val="hu-HU"/>
        </w:rPr>
        <w:t>).</w:t>
      </w:r>
    </w:p>
    <w:p w14:paraId="560D4D82" w14:textId="77777777" w:rsidR="000F1544" w:rsidRPr="009F2AC2" w:rsidRDefault="000F1544">
      <w:pPr>
        <w:rPr>
          <w:rFonts w:ascii="Arial" w:hAnsi="Arial"/>
          <w:sz w:val="16"/>
          <w:lang w:val="hu-HU"/>
        </w:rPr>
      </w:pPr>
    </w:p>
    <w:p w14:paraId="5C2AD310" w14:textId="147CD609" w:rsidR="00D610F6" w:rsidRPr="009F2AC2" w:rsidRDefault="00D610F6">
      <w:pPr>
        <w:rPr>
          <w:rFonts w:ascii="Arial" w:hAnsi="Arial"/>
          <w:sz w:val="16"/>
          <w:lang w:val="hu-HU"/>
        </w:rPr>
      </w:pPr>
      <w:r w:rsidRPr="009F2AC2">
        <w:rPr>
          <w:rFonts w:ascii="Arial" w:hAnsi="Arial"/>
          <w:sz w:val="16"/>
          <w:lang w:val="hu-HU"/>
        </w:rPr>
        <w:t>*</w:t>
      </w:r>
      <w:r w:rsidR="00F26E74" w:rsidRPr="009F2AC2">
        <w:rPr>
          <w:rFonts w:ascii="Arial" w:hAnsi="Arial"/>
          <w:sz w:val="16"/>
          <w:lang w:val="hu-HU"/>
        </w:rPr>
        <w:t>Kérjük, hogy ezt a táblázatot csak a BRCGS esetében töltse ki.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946"/>
        <w:gridCol w:w="1080"/>
        <w:gridCol w:w="1262"/>
      </w:tblGrid>
      <w:tr w:rsidR="00332D16" w:rsidRPr="00700D13" w14:paraId="1B4886E6" w14:textId="77777777" w:rsidTr="009253B3">
        <w:tc>
          <w:tcPr>
            <w:tcW w:w="9288" w:type="dxa"/>
            <w:gridSpan w:val="3"/>
            <w:tcBorders>
              <w:bottom w:val="single" w:sz="12" w:space="0" w:color="99CCFF"/>
            </w:tcBorders>
            <w:shd w:val="clear" w:color="auto" w:fill="CCECFF"/>
          </w:tcPr>
          <w:p w14:paraId="31E43817" w14:textId="77777777" w:rsidR="00E841CD" w:rsidRPr="009F2AC2" w:rsidRDefault="009253B3" w:rsidP="009253B3">
            <w:pPr>
              <w:spacing w:before="120" w:after="120"/>
              <w:rPr>
                <w:rFonts w:ascii="Arial" w:hAnsi="Arial"/>
                <w:sz w:val="22"/>
                <w:lang w:val="hu-HU"/>
              </w:rPr>
            </w:pPr>
            <w:bookmarkStart w:id="12" w:name="_Hlk162502022"/>
            <w:r w:rsidRPr="009F2AC2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A vállalat szerepe és nyilatkozata </w:t>
            </w:r>
          </w:p>
        </w:tc>
      </w:tr>
      <w:tr w:rsidR="00332D16" w:rsidRPr="009F2AC2" w14:paraId="50498851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86BF667" w14:textId="5CF36812" w:rsidR="00E841CD" w:rsidRPr="009F2AC2" w:rsidRDefault="009253B3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Volt már korábban BRCGS auditált telephely?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70D8A6E1" w14:textId="53F8D476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4287014C" w14:textId="75D2BC07" w:rsidR="00E841CD" w:rsidRPr="009F2AC2" w:rsidRDefault="00F26E74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332D16" w:rsidRPr="009F2AC2" w14:paraId="55641470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FFF5EBF" w14:textId="570F7544" w:rsidR="00E841CD" w:rsidRPr="009F2AC2" w:rsidRDefault="009253B3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A</w:t>
            </w:r>
            <w:r w:rsidR="00F26E74"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z audit</w:t>
            </w: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jelentés "valódi" tulajdonosának tekinthető a részletezett vállalat?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72E29EA0" w14:textId="35C95C2D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AEC46C6" w14:textId="6EB204EF" w:rsidR="00E841CD" w:rsidRPr="009F2AC2" w:rsidRDefault="00F26E74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332D16" w:rsidRPr="009F2AC2" w14:paraId="2E63725C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B70E5EC" w14:textId="6E12BE92" w:rsidR="00E841CD" w:rsidRPr="009F2AC2" w:rsidRDefault="009253B3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A vállalat tulajdonában van az auditálandó helyszín?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5319BC0" w14:textId="04A9F2E0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4B30E8E5" w14:textId="338020C3" w:rsidR="00E841CD" w:rsidRPr="009F2AC2" w:rsidRDefault="00F26E74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332D16" w:rsidRPr="009F2AC2" w14:paraId="6C25DDE8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826ECBE" w14:textId="33EAEAE3" w:rsidR="00E841CD" w:rsidRPr="009F2AC2" w:rsidRDefault="009253B3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Az </w:t>
            </w:r>
            <w:r w:rsidR="00F26E74"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auditra</w:t>
            </w: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vonatkozó szerződésben részletesen szerepel a megadott cégnév/cím?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48550D24" w14:textId="5E32BCBA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1E5E8F0" w14:textId="24E8BCB4" w:rsidR="00E841CD" w:rsidRPr="009F2AC2" w:rsidRDefault="00F26E74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332D16" w:rsidRPr="009F2AC2" w14:paraId="5C99C4B5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3BEF942" w14:textId="2AA52E5B" w:rsidR="00E841CD" w:rsidRPr="009F2AC2" w:rsidRDefault="00F26E74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A Társaság részletezve van az audit díjfizetőben?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506D19A4" w14:textId="1520FFBD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47D790E" w14:textId="7FAE1E15" w:rsidR="00E841CD" w:rsidRPr="009F2AC2" w:rsidRDefault="00F26E74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332D16" w:rsidRPr="009F2AC2" w14:paraId="271F9AC3" w14:textId="77777777" w:rsidTr="0094773D">
        <w:tc>
          <w:tcPr>
            <w:tcW w:w="694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21C3D8E" w14:textId="77777777" w:rsidR="00E841CD" w:rsidRPr="009F2AC2" w:rsidRDefault="009253B3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8"/>
                <w:lang w:val="hu-HU"/>
              </w:rPr>
              <w:t>A vállalat kérte-e, hogy az auditot egy másik vállalatra bízzák a könyvtárban?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60723658" w14:textId="4D4AE455" w:rsidR="00E841CD" w:rsidRPr="009F2AC2" w:rsidRDefault="009253B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  <w:tc>
          <w:tcPr>
            <w:tcW w:w="126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89BABEE" w14:textId="18532962" w:rsidR="00E841CD" w:rsidRPr="009F2AC2" w:rsidRDefault="00DD2973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bookmarkEnd w:id="12"/>
    </w:tbl>
    <w:p w14:paraId="0280E164" w14:textId="77777777" w:rsidR="00974F44" w:rsidRPr="009F2AC2" w:rsidRDefault="00974F44" w:rsidP="00974F44">
      <w:pPr>
        <w:rPr>
          <w:rFonts w:ascii="Arial" w:hAnsi="Arial" w:cs="Arial"/>
          <w:sz w:val="16"/>
          <w:szCs w:val="16"/>
          <w:lang w:val="hu-HU"/>
        </w:rPr>
      </w:pPr>
    </w:p>
    <w:p w14:paraId="255375CC" w14:textId="77777777" w:rsidR="00773C38" w:rsidRPr="009F2AC2" w:rsidRDefault="00773C38" w:rsidP="00974F44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773C38" w:rsidRPr="00700D13" w14:paraId="22D15C41" w14:textId="77777777" w:rsidTr="003C0785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DDADCFF" w14:textId="0B204AF6" w:rsidR="00E841CD" w:rsidRPr="009F2AC2" w:rsidRDefault="009253B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9F2AC2">
              <w:rPr>
                <w:rFonts w:ascii="Arial" w:hAnsi="Arial" w:cs="Arial"/>
                <w:b/>
                <w:sz w:val="22"/>
                <w:szCs w:val="22"/>
                <w:lang w:val="hu-HU"/>
              </w:rPr>
              <w:t>Milyen érvényességi területűnek (megfogalmazás) kell lennie a tanúsítványnak?</w:t>
            </w:r>
          </w:p>
          <w:p w14:paraId="205CCA80" w14:textId="6ABC14B6" w:rsidR="00E841CD" w:rsidRPr="009F2AC2" w:rsidRDefault="009253B3">
            <w:pPr>
              <w:rPr>
                <w:rFonts w:ascii="Arial" w:hAnsi="Arial" w:cs="Arial"/>
                <w:sz w:val="14"/>
                <w:szCs w:val="14"/>
                <w:lang w:val="hu-HU"/>
              </w:rPr>
            </w:pPr>
            <w:r w:rsidRPr="009F2AC2">
              <w:rPr>
                <w:rFonts w:ascii="Arial" w:hAnsi="Arial" w:cs="Arial"/>
                <w:sz w:val="14"/>
                <w:szCs w:val="14"/>
                <w:lang w:val="hu-HU"/>
              </w:rPr>
              <w:t>Kérjük, röviden írja le a vállalat termékeit és fő tevékenységét (termékek és szolgáltatások).</w:t>
            </w:r>
          </w:p>
        </w:tc>
      </w:tr>
      <w:tr w:rsidR="00773C38" w:rsidRPr="00700D13" w14:paraId="55F682BD" w14:textId="77777777" w:rsidTr="00773C38">
        <w:trPr>
          <w:trHeight w:val="567"/>
        </w:trPr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54CCF597" w14:textId="77777777" w:rsidR="00773C38" w:rsidRPr="009F2AC2" w:rsidRDefault="00773C38" w:rsidP="003C0785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773C38" w:rsidRPr="00700D13" w14:paraId="0F56F75B" w14:textId="77777777" w:rsidTr="003C0785">
        <w:tc>
          <w:tcPr>
            <w:tcW w:w="9288" w:type="dxa"/>
            <w:tcBorders>
              <w:top w:val="single" w:sz="6" w:space="0" w:color="99CCFF"/>
            </w:tcBorders>
            <w:shd w:val="clear" w:color="auto" w:fill="CCECFF"/>
          </w:tcPr>
          <w:p w14:paraId="6D02612D" w14:textId="77777777" w:rsidR="00E841CD" w:rsidRPr="009F2AC2" w:rsidRDefault="009253B3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pl. erjesztett kolbász, főzött kolbász, főtt kolbász, főtt és nyers pácolt sonka gyártása, fóliába csomagolva (vákuum vagy módosított atmoszférájú) / friss gomba válogatása, csomagolása vákuumban és műanyag dobozokban / alma érlelése (módosított atmoszférájú), friss gyümölcsök (meggy, szilva) válogatása és csomagolása ömlesztve (nagy karton) és zöldségek (egyedi csomagolás fóliába és papírkartonba).</w:t>
            </w:r>
          </w:p>
        </w:tc>
      </w:tr>
    </w:tbl>
    <w:p w14:paraId="165C2937" w14:textId="77777777" w:rsidR="00773C38" w:rsidRPr="009F2AC2" w:rsidRDefault="00773C38" w:rsidP="00974F44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87"/>
        <w:gridCol w:w="4859"/>
        <w:gridCol w:w="1080"/>
        <w:gridCol w:w="1260"/>
      </w:tblGrid>
      <w:tr w:rsidR="00974F44" w:rsidRPr="009F2AC2" w14:paraId="68B69725" w14:textId="77777777" w:rsidTr="00307729">
        <w:tc>
          <w:tcPr>
            <w:tcW w:w="694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8A5DD92" w14:textId="080FD88C" w:rsidR="00E841CD" w:rsidRPr="009F2AC2" w:rsidRDefault="009253B3">
            <w:pPr>
              <w:spacing w:before="120" w:after="120"/>
              <w:rPr>
                <w:rFonts w:ascii="Arial" w:hAnsi="Arial"/>
                <w:b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Vannak kiszervezett folyamatok (</w:t>
            </w:r>
            <w:r w:rsidR="00773C38" w:rsidRPr="009F2AC2">
              <w:rPr>
                <w:rFonts w:ascii="Arial" w:hAnsi="Arial"/>
                <w:b/>
                <w:sz w:val="16"/>
                <w:lang w:val="hu-HU"/>
              </w:rPr>
              <w:t xml:space="preserve">pl. 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beszerzés, </w:t>
            </w:r>
            <w:r w:rsidR="00C64834" w:rsidRPr="009F2AC2">
              <w:rPr>
                <w:rFonts w:ascii="Arial" w:hAnsi="Arial"/>
                <w:b/>
                <w:sz w:val="16"/>
                <w:lang w:val="hu-HU"/>
              </w:rPr>
              <w:t>gyártási folyamatok)?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E322BE4" w14:textId="0C6E6995" w:rsidR="00E841CD" w:rsidRPr="009F2AC2" w:rsidRDefault="00C64834">
            <w:pPr>
              <w:spacing w:before="120" w:after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5CA9B5A" w14:textId="02F5710A" w:rsidR="00E841CD" w:rsidRPr="009F2AC2" w:rsidRDefault="009253B3">
            <w:pPr>
              <w:spacing w:before="120" w:after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nem</w:t>
            </w:r>
          </w:p>
        </w:tc>
      </w:tr>
      <w:tr w:rsidR="00974F44" w:rsidRPr="009F2AC2" w14:paraId="75C05858" w14:textId="77777777" w:rsidTr="009253B3">
        <w:tc>
          <w:tcPr>
            <w:tcW w:w="2087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3FD16346" w14:textId="3FC92C8C" w:rsidR="00E841CD" w:rsidRPr="009F2AC2" w:rsidRDefault="009253B3">
            <w:pPr>
              <w:spacing w:before="120" w:after="12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Ha igen, </w:t>
            </w:r>
            <w:r w:rsidR="003361A7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melyek azok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>?</w:t>
            </w:r>
          </w:p>
        </w:tc>
        <w:tc>
          <w:tcPr>
            <w:tcW w:w="7199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5EDA3F6E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3"/>
          </w:p>
        </w:tc>
      </w:tr>
    </w:tbl>
    <w:p w14:paraId="6F0A0BB2" w14:textId="4A2A63D5" w:rsidR="00B904E7" w:rsidRPr="009F2AC2" w:rsidRDefault="00B904E7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8028"/>
        <w:gridCol w:w="1260"/>
      </w:tblGrid>
      <w:tr w:rsidR="00DC42B6" w:rsidRPr="009F2AC2" w14:paraId="28C844EB" w14:textId="77777777" w:rsidTr="00307729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6F6FA2DF" w14:textId="2EBCCC88" w:rsidR="00E841CD" w:rsidRPr="009F2AC2" w:rsidRDefault="003361A7">
            <w:pPr>
              <w:spacing w:before="120"/>
              <w:rPr>
                <w:rFonts w:ascii="Arial" w:hAnsi="Arial"/>
                <w:b/>
                <w:sz w:val="22"/>
                <w:lang w:val="hu-HU"/>
              </w:rPr>
            </w:pPr>
            <w:r w:rsidRPr="009F2AC2">
              <w:rPr>
                <w:rFonts w:ascii="Arial" w:hAnsi="Arial" w:cs="Arial"/>
                <w:b/>
                <w:sz w:val="22"/>
                <w:szCs w:val="22"/>
                <w:lang w:val="hu-HU"/>
              </w:rPr>
              <w:t>Telephelyek</w:t>
            </w:r>
          </w:p>
        </w:tc>
      </w:tr>
      <w:tr w:rsidR="00DC42B6" w:rsidRPr="009F2AC2" w14:paraId="1993B6C2" w14:textId="77777777" w:rsidTr="00307729">
        <w:tc>
          <w:tcPr>
            <w:tcW w:w="8028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14:paraId="2608A13F" w14:textId="77777777" w:rsidR="00E841CD" w:rsidRPr="009F2AC2" w:rsidRDefault="009253B3">
            <w:pPr>
              <w:spacing w:before="120" w:after="6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A tanúsítandó telephelyek száma összesen </w:t>
            </w:r>
            <w:r w:rsidRPr="009F2AC2">
              <w:rPr>
                <w:rFonts w:ascii="Arial" w:hAnsi="Arial"/>
                <w:sz w:val="16"/>
                <w:lang w:val="hu-HU"/>
              </w:rPr>
              <w:t>(kérjük, töltse ki a 3. oldalt minden egyes telephelyre külön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-külön</w:t>
            </w:r>
            <w:r w:rsidRPr="009F2AC2">
              <w:rPr>
                <w:rFonts w:ascii="Arial" w:hAnsi="Arial"/>
                <w:sz w:val="16"/>
                <w:lang w:val="hu-HU"/>
              </w:rPr>
              <w:t>).</w:t>
            </w:r>
          </w:p>
        </w:tc>
        <w:tc>
          <w:tcPr>
            <w:tcW w:w="1260" w:type="dxa"/>
            <w:shd w:val="clear" w:color="auto" w:fill="auto"/>
          </w:tcPr>
          <w:p w14:paraId="341EB85E" w14:textId="77777777" w:rsidR="00E841CD" w:rsidRPr="009F2AC2" w:rsidRDefault="009253B3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2D6E453" w14:textId="77777777" w:rsidR="00123012" w:rsidRPr="009F2AC2" w:rsidRDefault="00123012">
      <w:pPr>
        <w:rPr>
          <w:rFonts w:ascii="Arial" w:hAnsi="Arial"/>
          <w:sz w:val="16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974F44" w:rsidRPr="009F2AC2" w14:paraId="390FE061" w14:textId="77777777" w:rsidTr="00307729">
        <w:tc>
          <w:tcPr>
            <w:tcW w:w="406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90238AB" w14:textId="126BF596" w:rsidR="00E841CD" w:rsidRPr="009F2AC2" w:rsidRDefault="00515771">
            <w:pPr>
              <w:spacing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Az </w:t>
            </w:r>
            <w:r w:rsidR="00031B25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audit tervezett dátuma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(</w:t>
            </w:r>
            <w:r w:rsidR="009252DC" w:rsidRPr="009F2AC2">
              <w:rPr>
                <w:rFonts w:ascii="Arial" w:hAnsi="Arial"/>
                <w:b/>
                <w:sz w:val="16"/>
                <w:lang w:val="hu-HU"/>
              </w:rPr>
              <w:t>naptári hét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>)</w:t>
            </w:r>
          </w:p>
        </w:tc>
        <w:tc>
          <w:tcPr>
            <w:tcW w:w="5220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14:paraId="0544BCE9" w14:textId="77777777" w:rsidR="00E841CD" w:rsidRPr="009F2AC2" w:rsidRDefault="009253B3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5"/>
          </w:p>
        </w:tc>
      </w:tr>
      <w:tr w:rsidR="00974F44" w:rsidRPr="009F2AC2" w14:paraId="21314BD9" w14:textId="77777777" w:rsidTr="00307729">
        <w:trPr>
          <w:trHeight w:val="150"/>
        </w:trPr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11FC9BF" w14:textId="77777777" w:rsidR="00E841CD" w:rsidRPr="009F2AC2" w:rsidRDefault="009253B3">
            <w:pPr>
              <w:spacing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Dátum és aláírás a nyilatkozatok pontosságának megerősítésére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14:paraId="2B8B7C6E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" w:name="Text94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6"/>
          </w:p>
        </w:tc>
      </w:tr>
      <w:tr w:rsidR="00974F44" w:rsidRPr="009F2AC2" w14:paraId="022B8133" w14:textId="77777777" w:rsidTr="00307729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B378D09" w14:textId="52B92AEC" w:rsidR="00E841CD" w:rsidRPr="009F2AC2" w:rsidRDefault="009253B3">
            <w:pPr>
              <w:spacing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A TÜV Rheinland </w:t>
            </w:r>
            <w:r w:rsidR="003361A7" w:rsidRPr="009F2AC2">
              <w:rPr>
                <w:rFonts w:ascii="Arial" w:hAnsi="Arial"/>
                <w:b/>
                <w:sz w:val="16"/>
                <w:lang w:val="hu-HU"/>
              </w:rPr>
              <w:t xml:space="preserve">kapcsolattartó 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>munkatársa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14:paraId="1D2A7DDE" w14:textId="77777777" w:rsidR="00E841CD" w:rsidRPr="009F2AC2" w:rsidRDefault="009253B3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7"/>
          </w:p>
        </w:tc>
      </w:tr>
      <w:tr w:rsidR="00974F44" w:rsidRPr="009F2AC2" w14:paraId="55DD4F03" w14:textId="77777777" w:rsidTr="00307729">
        <w:tc>
          <w:tcPr>
            <w:tcW w:w="406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5A0822F2" w14:textId="21152F80" w:rsidR="00E841CD" w:rsidRPr="009F2AC2" w:rsidRDefault="003361A7">
            <w:pPr>
              <w:spacing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Kapcsolattartó </w:t>
            </w:r>
            <w:r w:rsidRPr="009F2AC2">
              <w:rPr>
                <w:rFonts w:ascii="Arial" w:hAnsi="Arial"/>
                <w:sz w:val="14"/>
                <w:lang w:val="hu-HU"/>
              </w:rPr>
              <w:t>(</w:t>
            </w:r>
            <w:r w:rsidR="009253B3" w:rsidRPr="009F2AC2">
              <w:rPr>
                <w:rFonts w:ascii="Arial" w:hAnsi="Arial"/>
                <w:sz w:val="14"/>
                <w:lang w:val="hu-HU"/>
              </w:rPr>
              <w:t>ügyfél neve)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05317835" w14:textId="77777777" w:rsidR="00E841CD" w:rsidRPr="009F2AC2" w:rsidRDefault="009253B3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" w:name="Text96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8"/>
          </w:p>
        </w:tc>
      </w:tr>
    </w:tbl>
    <w:p w14:paraId="262D040D" w14:textId="77777777" w:rsidR="00B904E7" w:rsidRPr="009F2AC2" w:rsidRDefault="00B904E7" w:rsidP="00AB015F">
      <w:pPr>
        <w:rPr>
          <w:rFonts w:ascii="Arial" w:hAnsi="Arial"/>
          <w:sz w:val="16"/>
          <w:lang w:val="hu-HU"/>
        </w:rPr>
      </w:pPr>
    </w:p>
    <w:p w14:paraId="28013806" w14:textId="77777777" w:rsidR="00021512" w:rsidRPr="009F2AC2" w:rsidRDefault="00021512">
      <w:pPr>
        <w:rPr>
          <w:rFonts w:ascii="Arial" w:hAnsi="Arial" w:cs="Arial"/>
          <w:b/>
          <w:sz w:val="20"/>
          <w:szCs w:val="20"/>
          <w:lang w:val="hu-HU"/>
        </w:rPr>
      </w:pPr>
      <w:r w:rsidRPr="009F2AC2">
        <w:rPr>
          <w:rFonts w:ascii="Arial" w:hAnsi="Arial" w:cs="Arial"/>
          <w:b/>
          <w:sz w:val="20"/>
          <w:szCs w:val="20"/>
          <w:lang w:val="hu-HU"/>
        </w:rPr>
        <w:br w:type="page"/>
      </w:r>
    </w:p>
    <w:p w14:paraId="51CEF4BA" w14:textId="5EBE293B" w:rsidR="00E841CD" w:rsidRPr="009F2AC2" w:rsidRDefault="009253B3">
      <w:pPr>
        <w:rPr>
          <w:rFonts w:ascii="Arial" w:hAnsi="Arial"/>
          <w:b/>
          <w:sz w:val="20"/>
          <w:lang w:val="hu-HU"/>
        </w:rPr>
      </w:pPr>
      <w:r w:rsidRPr="009F2AC2">
        <w:rPr>
          <w:rFonts w:ascii="Arial" w:hAnsi="Arial"/>
          <w:b/>
          <w:sz w:val="20"/>
          <w:lang w:val="hu-HU"/>
        </w:rPr>
        <w:lastRenderedPageBreak/>
        <w:t xml:space="preserve">Kérjük, töltse ki ezt az oldalt </w:t>
      </w:r>
      <w:r w:rsidR="005D30E1" w:rsidRPr="009F2AC2">
        <w:rPr>
          <w:rFonts w:ascii="Arial" w:hAnsi="Arial"/>
          <w:b/>
          <w:sz w:val="20"/>
          <w:lang w:val="hu-HU"/>
        </w:rPr>
        <w:t xml:space="preserve">és a következő oldalakat </w:t>
      </w:r>
      <w:r w:rsidRPr="009F2AC2">
        <w:rPr>
          <w:rFonts w:ascii="Arial" w:hAnsi="Arial"/>
          <w:b/>
          <w:sz w:val="20"/>
          <w:lang w:val="hu-HU"/>
        </w:rPr>
        <w:t xml:space="preserve">minden </w:t>
      </w:r>
      <w:r w:rsidR="00031B25" w:rsidRPr="009F2AC2">
        <w:rPr>
          <w:rFonts w:ascii="Arial" w:hAnsi="Arial" w:cs="Arial"/>
          <w:b/>
          <w:sz w:val="20"/>
          <w:szCs w:val="20"/>
          <w:lang w:val="hu-HU"/>
        </w:rPr>
        <w:t>telephely esetén</w:t>
      </w:r>
      <w:r w:rsidRPr="009F2AC2">
        <w:rPr>
          <w:rFonts w:ascii="Arial" w:hAnsi="Arial"/>
          <w:b/>
          <w:sz w:val="20"/>
          <w:lang w:val="hu-HU"/>
        </w:rPr>
        <w:t xml:space="preserve"> külön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537"/>
        <w:gridCol w:w="6749"/>
      </w:tblGrid>
      <w:tr w:rsidR="00D610F6" w:rsidRPr="009F2AC2" w14:paraId="30B40C32" w14:textId="77777777" w:rsidTr="00DD2973">
        <w:tc>
          <w:tcPr>
            <w:tcW w:w="253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B8F6667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Cégnév</w:t>
            </w:r>
          </w:p>
        </w:tc>
        <w:tc>
          <w:tcPr>
            <w:tcW w:w="6749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1758474D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19"/>
          </w:p>
        </w:tc>
      </w:tr>
      <w:tr w:rsidR="00D610F6" w:rsidRPr="009F2AC2" w14:paraId="6FFBE7FB" w14:textId="77777777" w:rsidTr="00DD2973">
        <w:tc>
          <w:tcPr>
            <w:tcW w:w="253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644AEFD" w14:textId="40409CDE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Cím</w:t>
            </w:r>
          </w:p>
        </w:tc>
        <w:tc>
          <w:tcPr>
            <w:tcW w:w="674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13F9C4B4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20"/>
          </w:p>
        </w:tc>
      </w:tr>
      <w:tr w:rsidR="00D610F6" w:rsidRPr="009F2AC2" w14:paraId="4614B312" w14:textId="77777777" w:rsidTr="00DD2973">
        <w:tc>
          <w:tcPr>
            <w:tcW w:w="253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DFF8A09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Irányítószám, város</w:t>
            </w:r>
          </w:p>
        </w:tc>
        <w:tc>
          <w:tcPr>
            <w:tcW w:w="674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F5F4CDE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21"/>
          </w:p>
        </w:tc>
      </w:tr>
      <w:tr w:rsidR="00D610F6" w:rsidRPr="009F2AC2" w14:paraId="30CA83F8" w14:textId="77777777" w:rsidTr="00DD2973">
        <w:tc>
          <w:tcPr>
            <w:tcW w:w="253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3268BE3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Ország</w:t>
            </w:r>
          </w:p>
        </w:tc>
        <w:tc>
          <w:tcPr>
            <w:tcW w:w="674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18D14ED8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</w:tr>
      <w:tr w:rsidR="00D610F6" w:rsidRPr="009F2AC2" w14:paraId="41497F29" w14:textId="77777777" w:rsidTr="00DD2973">
        <w:tc>
          <w:tcPr>
            <w:tcW w:w="2537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64359037" w14:textId="09CEC1B9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 vállalat munkanyelve</w:t>
            </w:r>
          </w:p>
        </w:tc>
        <w:tc>
          <w:tcPr>
            <w:tcW w:w="6749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75EA86FD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</w:p>
        </w:tc>
      </w:tr>
    </w:tbl>
    <w:p w14:paraId="3BA02D6C" w14:textId="77777777" w:rsidR="001E5020" w:rsidRPr="009F2AC2" w:rsidRDefault="001E5020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7666"/>
        <w:gridCol w:w="1620"/>
      </w:tblGrid>
      <w:tr w:rsidR="00746286" w:rsidRPr="009F2AC2" w14:paraId="69A35C6D" w14:textId="77777777" w:rsidTr="00307729">
        <w:tc>
          <w:tcPr>
            <w:tcW w:w="9286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14:paraId="0AFB66CC" w14:textId="77777777" w:rsidR="00E841CD" w:rsidRPr="009F2AC2" w:rsidRDefault="00FD3F8C">
            <w:pPr>
              <w:spacing w:before="120"/>
              <w:rPr>
                <w:rFonts w:ascii="Arial" w:hAnsi="Arial"/>
                <w:b/>
                <w:sz w:val="22"/>
                <w:lang w:val="hu-HU"/>
              </w:rPr>
            </w:pPr>
            <w:r w:rsidRPr="009F2AC2">
              <w:rPr>
                <w:rFonts w:ascii="Arial" w:hAnsi="Arial"/>
                <w:b/>
                <w:sz w:val="22"/>
                <w:lang w:val="hu-HU"/>
              </w:rPr>
              <w:t>Telephely típusa</w:t>
            </w:r>
          </w:p>
        </w:tc>
      </w:tr>
      <w:tr w:rsidR="006F1136" w:rsidRPr="009F2AC2" w14:paraId="717A0574" w14:textId="77777777" w:rsidTr="000B77B5">
        <w:tc>
          <w:tcPr>
            <w:tcW w:w="7666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3B1DA3E7" w14:textId="02099903" w:rsidR="00E841CD" w:rsidRPr="009F2AC2" w:rsidRDefault="009253B3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Központi iroda </w:t>
            </w:r>
            <w:r w:rsidRPr="009F2AC2">
              <w:rPr>
                <w:rFonts w:ascii="Arial" w:hAnsi="Arial"/>
                <w:sz w:val="14"/>
                <w:lang w:val="hu-HU"/>
              </w:rPr>
              <w:t>(</w:t>
            </w:r>
            <w:r w:rsidR="003361A7" w:rsidRPr="009F2AC2">
              <w:rPr>
                <w:rFonts w:ascii="Arial" w:hAnsi="Arial" w:cs="Arial"/>
                <w:sz w:val="14"/>
                <w:szCs w:val="16"/>
                <w:lang w:val="hu-HU"/>
              </w:rPr>
              <w:t>felső</w:t>
            </w:r>
            <w:r w:rsidR="00515771" w:rsidRPr="009F2AC2">
              <w:rPr>
                <w:rFonts w:ascii="Arial" w:hAnsi="Arial" w:cs="Arial"/>
                <w:sz w:val="14"/>
                <w:szCs w:val="16"/>
                <w:lang w:val="hu-HU"/>
              </w:rPr>
              <w:t>vezetés</w:t>
            </w:r>
            <w:r w:rsidRPr="009F2AC2">
              <w:rPr>
                <w:rFonts w:ascii="Arial" w:hAnsi="Arial"/>
                <w:sz w:val="14"/>
                <w:lang w:val="hu-HU"/>
              </w:rPr>
              <w:t xml:space="preserve"> / ügyvezetés, humánerőforrás, </w:t>
            </w:r>
            <w:proofErr w:type="gramStart"/>
            <w:r w:rsidRPr="009F2AC2">
              <w:rPr>
                <w:rFonts w:ascii="Arial" w:hAnsi="Arial"/>
                <w:sz w:val="14"/>
                <w:lang w:val="hu-HU"/>
              </w:rPr>
              <w:t>adminisztráció,</w:t>
            </w:r>
            <w:proofErr w:type="gramEnd"/>
            <w:r w:rsidRPr="009F2AC2">
              <w:rPr>
                <w:rFonts w:ascii="Arial" w:hAnsi="Arial"/>
                <w:sz w:val="14"/>
                <w:lang w:val="hu-HU"/>
              </w:rPr>
              <w:t xml:space="preserve"> </w:t>
            </w:r>
            <w:r w:rsidR="003361A7" w:rsidRPr="009F2AC2">
              <w:rPr>
                <w:rFonts w:ascii="Arial" w:hAnsi="Arial" w:cs="Arial"/>
                <w:sz w:val="14"/>
                <w:szCs w:val="16"/>
                <w:lang w:val="hu-HU"/>
              </w:rPr>
              <w:t>stb</w:t>
            </w:r>
            <w:r w:rsidR="00515771" w:rsidRPr="009F2AC2">
              <w:rPr>
                <w:rFonts w:ascii="Arial" w:hAnsi="Arial" w:cs="Arial"/>
                <w:sz w:val="14"/>
                <w:szCs w:val="16"/>
                <w:lang w:val="hu-HU"/>
              </w:rPr>
              <w:t>.)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7B25BABE" w14:textId="77777777" w:rsidR="00E841CD" w:rsidRPr="009F2AC2" w:rsidRDefault="009253B3">
            <w:pPr>
              <w:spacing w:before="60" w:after="6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  <w:tr w:rsidR="006F1136" w:rsidRPr="009F2AC2" w14:paraId="3DBE57D9" w14:textId="77777777" w:rsidTr="000B77B5">
        <w:tc>
          <w:tcPr>
            <w:tcW w:w="7666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71302BD9" w14:textId="5A802C26" w:rsidR="00E841CD" w:rsidRPr="009F2AC2" w:rsidRDefault="009253B3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Támogató telephely/szolgáltató telephely </w:t>
            </w:r>
            <w:r w:rsidRPr="009F2AC2">
              <w:rPr>
                <w:rFonts w:ascii="Arial" w:hAnsi="Arial"/>
                <w:sz w:val="14"/>
                <w:lang w:val="hu-HU"/>
              </w:rPr>
              <w:t xml:space="preserve">(adminisztráció, K+F, logisztika, beszerzés, </w:t>
            </w:r>
            <w:proofErr w:type="gramStart"/>
            <w:r w:rsidRPr="009F2AC2">
              <w:rPr>
                <w:rFonts w:ascii="Arial" w:hAnsi="Arial"/>
                <w:sz w:val="14"/>
                <w:lang w:val="hu-HU"/>
              </w:rPr>
              <w:t>értékesítés,</w:t>
            </w:r>
            <w:proofErr w:type="gramEnd"/>
            <w:r w:rsidRPr="009F2AC2">
              <w:rPr>
                <w:rFonts w:ascii="Arial" w:hAnsi="Arial"/>
                <w:sz w:val="14"/>
                <w:lang w:val="hu-HU"/>
              </w:rPr>
              <w:t xml:space="preserve"> </w:t>
            </w:r>
            <w:r w:rsidR="003361A7" w:rsidRPr="009F2AC2">
              <w:rPr>
                <w:rFonts w:ascii="Arial" w:hAnsi="Arial" w:cs="Arial"/>
                <w:sz w:val="14"/>
                <w:szCs w:val="16"/>
                <w:lang w:val="hu-HU"/>
              </w:rPr>
              <w:t>stb.</w:t>
            </w:r>
            <w:r w:rsidR="00515771" w:rsidRPr="009F2AC2">
              <w:rPr>
                <w:rFonts w:ascii="Arial" w:hAnsi="Arial" w:cs="Arial"/>
                <w:sz w:val="14"/>
                <w:szCs w:val="16"/>
                <w:lang w:val="hu-HU"/>
              </w:rPr>
              <w:t>)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00F15A5" w14:textId="77777777" w:rsidR="00E841CD" w:rsidRPr="009F2AC2" w:rsidRDefault="009253B3">
            <w:pPr>
              <w:spacing w:before="60" w:after="6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  <w:tr w:rsidR="00743FD8" w:rsidRPr="009F2AC2" w14:paraId="0C7B2268" w14:textId="77777777" w:rsidTr="000B77B5">
        <w:tc>
          <w:tcPr>
            <w:tcW w:w="7666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4A3CF1CE" w14:textId="77777777" w:rsidR="00E841CD" w:rsidRPr="009F2AC2" w:rsidRDefault="009253B3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Gyártási helyszín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1F153ABD" w14:textId="77777777" w:rsidR="00E841CD" w:rsidRPr="009F2AC2" w:rsidRDefault="009253B3">
            <w:pPr>
              <w:spacing w:before="60" w:after="60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</w:tbl>
    <w:p w14:paraId="6AE396AB" w14:textId="77777777" w:rsidR="00746286" w:rsidRPr="009F2AC2" w:rsidRDefault="00746286">
      <w:pPr>
        <w:rPr>
          <w:rFonts w:ascii="Arial" w:hAnsi="Arial"/>
          <w:sz w:val="16"/>
          <w:lang w:val="hu-HU"/>
        </w:rPr>
      </w:pPr>
    </w:p>
    <w:tbl>
      <w:tblPr>
        <w:tblW w:w="9341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679"/>
        <w:gridCol w:w="3118"/>
        <w:gridCol w:w="3544"/>
      </w:tblGrid>
      <w:tr w:rsidR="00723A29" w:rsidRPr="009F2AC2" w14:paraId="371BA35F" w14:textId="77777777" w:rsidTr="00723A29">
        <w:tc>
          <w:tcPr>
            <w:tcW w:w="2679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8180260" w14:textId="6F653D5B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Jelenlegi tanúsítványok</w:t>
            </w: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a </w:t>
            </w:r>
            <w:r w:rsidR="00F26E74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telephelyen</w:t>
            </w:r>
          </w:p>
        </w:tc>
        <w:tc>
          <w:tcPr>
            <w:tcW w:w="3118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C1FF83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Tanúsító</w:t>
            </w:r>
          </w:p>
        </w:tc>
        <w:tc>
          <w:tcPr>
            <w:tcW w:w="3544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41821991" w14:textId="0655D597" w:rsidR="00E841CD" w:rsidRPr="009F2AC2" w:rsidRDefault="00515771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Érvényes</w:t>
            </w:r>
            <w:r w:rsidR="003361A7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ségi </w:t>
            </w:r>
            <w:r w:rsidR="00F26E74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idő lejárata</w:t>
            </w:r>
          </w:p>
        </w:tc>
      </w:tr>
      <w:tr w:rsidR="00723A29" w:rsidRPr="009F2AC2" w14:paraId="7218D334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A57493B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ISO 9001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41A12E7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2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F80FA8D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3"/>
          </w:p>
        </w:tc>
      </w:tr>
      <w:tr w:rsidR="00723A29" w:rsidRPr="009F2AC2" w14:paraId="0A9A2506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D6B65E1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ISO 22000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5C30497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4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437F6D8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5" w:name="Text112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5"/>
          </w:p>
        </w:tc>
      </w:tr>
      <w:tr w:rsidR="00723A29" w:rsidRPr="009F2AC2" w14:paraId="24FAD6E9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68AFB25" w14:textId="25EFC478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FSSC 22000 - </w:t>
            </w:r>
            <w:r w:rsidR="003361A7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Food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CD19B7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0046536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723A29" w:rsidRPr="009F2AC2" w14:paraId="1AC47D44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6137479" w14:textId="7A50F56C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FSSC 22000 - </w:t>
            </w:r>
            <w:r w:rsidR="003361A7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Packaging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7368274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DB819D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723A29" w:rsidRPr="009F2AC2" w14:paraId="447EB14C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F064EAD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IFS Food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30052CC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6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19461F4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7" w:name="Text113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7"/>
          </w:p>
        </w:tc>
      </w:tr>
      <w:tr w:rsidR="00723A29" w:rsidRPr="009F2AC2" w14:paraId="1A4BBC75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B647A6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IFS </w:t>
            </w:r>
            <w:proofErr w:type="spellStart"/>
            <w:r w:rsidRPr="009F2AC2">
              <w:rPr>
                <w:rFonts w:ascii="Arial" w:hAnsi="Arial"/>
                <w:b/>
                <w:sz w:val="16"/>
                <w:lang w:val="hu-HU"/>
              </w:rPr>
              <w:t>Logistics</w:t>
            </w:r>
            <w:proofErr w:type="spellEnd"/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68B90B1F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8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1DECA391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9" w:name="Text114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29"/>
          </w:p>
        </w:tc>
      </w:tr>
      <w:tr w:rsidR="00723A29" w:rsidRPr="009F2AC2" w14:paraId="754E784B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689929E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IFS </w:t>
            </w:r>
            <w:proofErr w:type="spellStart"/>
            <w:r w:rsidRPr="009F2AC2">
              <w:rPr>
                <w:rFonts w:ascii="Arial" w:hAnsi="Arial"/>
                <w:b/>
                <w:sz w:val="16"/>
                <w:lang w:val="hu-HU"/>
              </w:rPr>
              <w:t>Broker</w:t>
            </w:r>
            <w:proofErr w:type="spellEnd"/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46CAA77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7885C6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723A29" w:rsidRPr="009F2AC2" w14:paraId="75A71EF7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E69C603" w14:textId="0EE43B88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BRCGS </w:t>
            </w:r>
            <w:r w:rsidR="000278B0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Food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ADE492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0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CA9B58F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1" w:name="Text115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1"/>
          </w:p>
        </w:tc>
      </w:tr>
      <w:tr w:rsidR="00723A29" w:rsidRPr="009F2AC2" w14:paraId="57019A9D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75BD8C7" w14:textId="64CC774B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 BRCGS </w:t>
            </w:r>
            <w:r w:rsidR="000278B0" w:rsidRPr="009F2AC2">
              <w:rPr>
                <w:rFonts w:ascii="Arial" w:hAnsi="Arial" w:cs="Arial"/>
                <w:b/>
                <w:sz w:val="16"/>
                <w:szCs w:val="16"/>
                <w:lang w:val="hu-HU"/>
              </w:rPr>
              <w:t>Packaging</w:t>
            </w: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09980544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2" w:name="Text105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2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80EB34F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3" w:name="Text116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3"/>
          </w:p>
        </w:tc>
      </w:tr>
      <w:tr w:rsidR="00723A29" w:rsidRPr="009F2AC2" w14:paraId="0151CFCE" w14:textId="77777777" w:rsidTr="00723A29">
        <w:tc>
          <w:tcPr>
            <w:tcW w:w="26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3956CB9" w14:textId="780E9236" w:rsidR="00723A29" w:rsidRPr="009F2AC2" w:rsidRDefault="00723A29" w:rsidP="006F1136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</w:p>
        </w:tc>
        <w:tc>
          <w:tcPr>
            <w:tcW w:w="31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4678E06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4"/>
          </w:p>
        </w:tc>
        <w:tc>
          <w:tcPr>
            <w:tcW w:w="354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646B31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5" w:name="Text118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5"/>
          </w:p>
        </w:tc>
      </w:tr>
      <w:tr w:rsidR="00723A29" w:rsidRPr="00700D13" w14:paraId="3CB5F83E" w14:textId="77777777" w:rsidTr="00723A29">
        <w:tc>
          <w:tcPr>
            <w:tcW w:w="2679" w:type="dxa"/>
            <w:tcBorders>
              <w:top w:val="single" w:sz="6" w:space="0" w:color="99CCFF"/>
            </w:tcBorders>
            <w:shd w:val="clear" w:color="auto" w:fill="CCECFF"/>
          </w:tcPr>
          <w:p w14:paraId="3A9DBFC5" w14:textId="77777777" w:rsidR="00723A29" w:rsidRPr="009F2AC2" w:rsidRDefault="00723A29" w:rsidP="00BA52FC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99CCFF"/>
            </w:tcBorders>
            <w:shd w:val="clear" w:color="auto" w:fill="CCECFF"/>
          </w:tcPr>
          <w:p w14:paraId="50D2A94E" w14:textId="620C1CF3" w:rsidR="00E841CD" w:rsidRPr="009F2AC2" w:rsidRDefault="009253B3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Kérjük, csatolja az aktuális </w:t>
            </w:r>
            <w:r w:rsidR="003361A7" w:rsidRPr="009F2AC2">
              <w:rPr>
                <w:rFonts w:ascii="Arial" w:hAnsi="Arial" w:cs="Arial"/>
                <w:sz w:val="16"/>
                <w:szCs w:val="16"/>
                <w:lang w:val="hu-HU"/>
              </w:rPr>
              <w:t>tanúsítványok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másolatát</w:t>
            </w:r>
          </w:p>
        </w:tc>
      </w:tr>
    </w:tbl>
    <w:p w14:paraId="2C01335F" w14:textId="77777777" w:rsidR="00FA617F" w:rsidRPr="009F2AC2" w:rsidRDefault="00FA617F" w:rsidP="00974F44">
      <w:pPr>
        <w:rPr>
          <w:rFonts w:ascii="Arial" w:hAnsi="Arial"/>
          <w:sz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4066"/>
        <w:gridCol w:w="1080"/>
        <w:gridCol w:w="3060"/>
        <w:gridCol w:w="1080"/>
      </w:tblGrid>
      <w:tr w:rsidR="00974F44" w:rsidRPr="009F2AC2" w14:paraId="635B0D58" w14:textId="77777777" w:rsidTr="00307729">
        <w:tc>
          <w:tcPr>
            <w:tcW w:w="5146" w:type="dxa"/>
            <w:gridSpan w:val="2"/>
            <w:shd w:val="clear" w:color="auto" w:fill="CCECFF"/>
          </w:tcPr>
          <w:p w14:paraId="451C9CFA" w14:textId="77777777" w:rsidR="00E841CD" w:rsidRPr="009F2AC2" w:rsidRDefault="009253B3">
            <w:pPr>
              <w:spacing w:after="6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 telephelyen foglalkoztatottak teljes száma</w:t>
            </w:r>
          </w:p>
          <w:p w14:paraId="75BEF803" w14:textId="77777777" w:rsidR="00E841CD" w:rsidRPr="009F2AC2" w:rsidRDefault="009459D9">
            <w:pPr>
              <w:spacing w:after="6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Teljes munkaidőben foglalkoztatott munkavállalóként, beleértve az idénymunkásokat és az adminisztratív dolgozókat is.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3A3D7916" w14:textId="77777777" w:rsidR="00E841CD" w:rsidRPr="009F2AC2" w:rsidRDefault="009253B3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6" w:name="Text122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36"/>
          </w:p>
        </w:tc>
      </w:tr>
      <w:tr w:rsidR="00974F44" w:rsidRPr="009F2AC2" w14:paraId="3F946ACB" w14:textId="77777777" w:rsidTr="00307729">
        <w:tc>
          <w:tcPr>
            <w:tcW w:w="9286" w:type="dxa"/>
            <w:gridSpan w:val="4"/>
            <w:shd w:val="clear" w:color="auto" w:fill="CCECFF"/>
          </w:tcPr>
          <w:p w14:paraId="371BC655" w14:textId="77777777" w:rsidR="00E841CD" w:rsidRPr="009F2AC2" w:rsidRDefault="00071D3A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t>Beleértve</w:t>
            </w:r>
            <w:r w:rsidR="009253B3" w:rsidRPr="009F2AC2">
              <w:rPr>
                <w:rFonts w:ascii="Arial" w:hAnsi="Arial"/>
                <w:sz w:val="20"/>
                <w:lang w:val="hu-HU"/>
              </w:rPr>
              <w:t>:</w:t>
            </w:r>
          </w:p>
        </w:tc>
      </w:tr>
      <w:tr w:rsidR="00974F44" w:rsidRPr="009F2AC2" w14:paraId="5E314576" w14:textId="77777777" w:rsidTr="00307729">
        <w:tc>
          <w:tcPr>
            <w:tcW w:w="4066" w:type="dxa"/>
            <w:shd w:val="clear" w:color="auto" w:fill="CCECFF"/>
            <w:vAlign w:val="center"/>
          </w:tcPr>
          <w:p w14:paraId="3BD1C543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Minimálisan foglalkoztatott munkavállalók </w:t>
            </w:r>
            <w:r w:rsidRPr="009F2AC2">
              <w:rPr>
                <w:rFonts w:ascii="Arial" w:hAnsi="Arial"/>
                <w:sz w:val="16"/>
                <w:lang w:val="hu-HU"/>
              </w:rPr>
              <w:t>(</w:t>
            </w:r>
            <w:r w:rsidR="00021512" w:rsidRPr="009F2AC2">
              <w:rPr>
                <w:rFonts w:ascii="Arial" w:hAnsi="Arial"/>
                <w:sz w:val="16"/>
                <w:lang w:val="hu-HU"/>
              </w:rPr>
              <w:t xml:space="preserve">pl. </w:t>
            </w:r>
            <w:proofErr w:type="spellStart"/>
            <w:r w:rsidRPr="009F2AC2">
              <w:rPr>
                <w:rFonts w:ascii="Arial" w:hAnsi="Arial"/>
                <w:sz w:val="16"/>
                <w:lang w:val="hu-HU"/>
              </w:rPr>
              <w:t>max</w:t>
            </w:r>
            <w:proofErr w:type="spellEnd"/>
            <w:r w:rsidRPr="009F2AC2">
              <w:rPr>
                <w:rFonts w:ascii="Arial" w:hAnsi="Arial"/>
                <w:sz w:val="16"/>
                <w:lang w:val="hu-HU"/>
              </w:rPr>
              <w:t>. 15 óra) vagy kisegítő tevékenységek (egyszerű tevékenységek, pl. idénymunkások a betakarításhoz).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897B2C" w14:textId="77777777" w:rsidR="00E841CD" w:rsidRPr="009F2AC2" w:rsidRDefault="009253B3">
            <w:pPr>
              <w:spacing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7" w:name="Text123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37"/>
          </w:p>
        </w:tc>
        <w:tc>
          <w:tcPr>
            <w:tcW w:w="3060" w:type="dxa"/>
            <w:shd w:val="clear" w:color="auto" w:fill="CCECFF"/>
            <w:vAlign w:val="center"/>
          </w:tcPr>
          <w:p w14:paraId="2A472D0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 xml:space="preserve">Egyéb részmunkaidőben dolgozó alkalmazottak </w:t>
            </w:r>
            <w:r w:rsidRPr="009F2AC2">
              <w:rPr>
                <w:rFonts w:ascii="Arial" w:hAnsi="Arial"/>
                <w:sz w:val="16"/>
                <w:lang w:val="hu-HU"/>
              </w:rPr>
              <w:t>(</w:t>
            </w:r>
            <w:proofErr w:type="spellStart"/>
            <w:r w:rsidRPr="009F2AC2">
              <w:rPr>
                <w:rFonts w:ascii="Arial" w:hAnsi="Arial"/>
                <w:sz w:val="16"/>
                <w:lang w:val="hu-HU"/>
              </w:rPr>
              <w:t>max</w:t>
            </w:r>
            <w:proofErr w:type="spellEnd"/>
            <w:r w:rsidRPr="009F2AC2">
              <w:rPr>
                <w:rFonts w:ascii="Arial" w:hAnsi="Arial"/>
                <w:sz w:val="16"/>
                <w:lang w:val="hu-HU"/>
              </w:rPr>
              <w:t>. ½ nap)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79B66" w14:textId="77777777" w:rsidR="00E841CD" w:rsidRPr="009F2AC2" w:rsidRDefault="009253B3">
            <w:pPr>
              <w:spacing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8" w:name="Text124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38"/>
          </w:p>
        </w:tc>
      </w:tr>
    </w:tbl>
    <w:p w14:paraId="23429C8E" w14:textId="77777777" w:rsidR="00C203A0" w:rsidRPr="009F2AC2" w:rsidRDefault="00C203A0">
      <w:pPr>
        <w:rPr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503"/>
        <w:gridCol w:w="2445"/>
        <w:gridCol w:w="2340"/>
      </w:tblGrid>
      <w:tr w:rsidR="00974F44" w:rsidRPr="009F2AC2" w14:paraId="461894D5" w14:textId="77777777" w:rsidTr="00B86130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D7CC183" w14:textId="05BF6F85" w:rsidR="00E841CD" w:rsidRPr="009F2AC2" w:rsidRDefault="009253B3">
            <w:pPr>
              <w:spacing w:after="6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Van olyan alkalmazott, aki műszakban dolgozik? Ha igen, kérjük, jelezze</w:t>
            </w:r>
          </w:p>
        </w:tc>
      </w:tr>
      <w:tr w:rsidR="00974F44" w:rsidRPr="009F2AC2" w14:paraId="18191C05" w14:textId="77777777" w:rsidTr="008B72A1">
        <w:tc>
          <w:tcPr>
            <w:tcW w:w="4503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8128BD7" w14:textId="77777777" w:rsidR="00E841CD" w:rsidRPr="009F2AC2" w:rsidRDefault="005E5C75">
            <w:pPr>
              <w:spacing w:before="80" w:after="8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Műszakok száma</w:t>
            </w:r>
          </w:p>
        </w:tc>
        <w:tc>
          <w:tcPr>
            <w:tcW w:w="4785" w:type="dxa"/>
            <w:gridSpan w:val="2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3A8B967D" w14:textId="77777777" w:rsidR="00E841CD" w:rsidRPr="009F2AC2" w:rsidRDefault="009253B3">
            <w:pPr>
              <w:spacing w:before="80" w:after="8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9" w:name="Text125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39"/>
          </w:p>
        </w:tc>
      </w:tr>
      <w:tr w:rsidR="00243435" w:rsidRPr="009F2AC2" w14:paraId="730E341E" w14:textId="77777777" w:rsidTr="008B72A1">
        <w:tc>
          <w:tcPr>
            <w:tcW w:w="4503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654A0CB" w14:textId="77777777" w:rsidR="00E841CD" w:rsidRPr="009F2AC2" w:rsidRDefault="009253B3">
            <w:pPr>
              <w:spacing w:before="80" w:after="8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Minden műszakban ugyanazokat a tevékenységeket végzik?</w:t>
            </w:r>
          </w:p>
        </w:tc>
        <w:tc>
          <w:tcPr>
            <w:tcW w:w="2445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47A94F55" w14:textId="77777777" w:rsidR="00E841CD" w:rsidRPr="009F2AC2" w:rsidRDefault="009253B3">
            <w:pPr>
              <w:spacing w:before="80" w:after="8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243435" w:rsidRPr="009F2AC2">
              <w:rPr>
                <w:rFonts w:ascii="Arial" w:hAnsi="Arial"/>
                <w:sz w:val="16"/>
                <w:lang w:val="hu-HU"/>
              </w:rPr>
              <w:t xml:space="preserve"> igen</w:t>
            </w:r>
          </w:p>
        </w:tc>
        <w:tc>
          <w:tcPr>
            <w:tcW w:w="234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45554393" w14:textId="1C26019B" w:rsidR="00E841CD" w:rsidRPr="009F2AC2" w:rsidRDefault="009253B3">
            <w:pPr>
              <w:spacing w:before="80" w:after="8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243435" w:rsidRPr="009F2AC2">
              <w:rPr>
                <w:rFonts w:ascii="Arial" w:hAnsi="Arial"/>
                <w:sz w:val="16"/>
                <w:lang w:val="hu-HU"/>
              </w:rPr>
              <w:t xml:space="preserve"> </w:t>
            </w:r>
            <w:r w:rsidR="00EF0E3C"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tr w:rsidR="00243435" w:rsidRPr="009F2AC2" w14:paraId="3F1C6988" w14:textId="77777777" w:rsidTr="008B72A1">
        <w:tc>
          <w:tcPr>
            <w:tcW w:w="4503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2F25B50" w14:textId="77777777" w:rsidR="00E841CD" w:rsidRPr="009F2AC2" w:rsidRDefault="009253B3">
            <w:pPr>
              <w:spacing w:before="80" w:after="8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Ha nem, kérjük, adja meg a részleteket (</w:t>
            </w:r>
            <w:r w:rsidR="00021512" w:rsidRPr="009F2AC2">
              <w:rPr>
                <w:rFonts w:ascii="Arial" w:hAnsi="Arial"/>
                <w:b/>
                <w:sz w:val="16"/>
                <w:lang w:val="hu-HU"/>
              </w:rPr>
              <w:t xml:space="preserve">pl. éjszakai </w:t>
            </w:r>
            <w:r w:rsidRPr="009F2AC2">
              <w:rPr>
                <w:rFonts w:ascii="Arial" w:hAnsi="Arial"/>
                <w:b/>
                <w:sz w:val="16"/>
                <w:lang w:val="hu-HU"/>
              </w:rPr>
              <w:t>takarító műszak).</w:t>
            </w:r>
          </w:p>
        </w:tc>
        <w:tc>
          <w:tcPr>
            <w:tcW w:w="4785" w:type="dxa"/>
            <w:gridSpan w:val="2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26A5BBA5" w14:textId="77777777" w:rsidR="00243435" w:rsidRPr="009F2AC2" w:rsidRDefault="00243435" w:rsidP="00243435">
            <w:pPr>
              <w:spacing w:before="80" w:after="80"/>
              <w:rPr>
                <w:rFonts w:ascii="Arial" w:eastAsia="SimSun" w:hAnsi="Arial"/>
                <w:b/>
                <w:sz w:val="18"/>
                <w:lang w:val="hu-HU"/>
              </w:rPr>
            </w:pPr>
          </w:p>
        </w:tc>
      </w:tr>
      <w:tr w:rsidR="00243435" w:rsidRPr="009F2AC2" w14:paraId="0B001AFA" w14:textId="77777777" w:rsidTr="009253B3">
        <w:trPr>
          <w:trHeight w:val="657"/>
        </w:trPr>
        <w:tc>
          <w:tcPr>
            <w:tcW w:w="4503" w:type="dxa"/>
            <w:tcBorders>
              <w:top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00966EA" w14:textId="77777777" w:rsidR="00E841CD" w:rsidRPr="009F2AC2" w:rsidRDefault="009253B3">
            <w:pPr>
              <w:spacing w:before="80" w:after="80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hAnsi="Arial"/>
                <w:b/>
                <w:sz w:val="16"/>
                <w:lang w:val="hu-HU"/>
              </w:rPr>
              <w:t>Alkalmazottak száma</w:t>
            </w:r>
          </w:p>
          <w:p w14:paraId="43BDF70C" w14:textId="05742E3E" w:rsidR="00E841CD" w:rsidRPr="009F2AC2" w:rsidRDefault="00021512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Teljes </w:t>
            </w:r>
            <w:r w:rsidR="00602964" w:rsidRPr="009F2AC2">
              <w:rPr>
                <w:rFonts w:ascii="Arial" w:hAnsi="Arial"/>
                <w:sz w:val="16"/>
                <w:lang w:val="hu-HU"/>
              </w:rPr>
              <w:t>munkaidőben foglalkoztatott munkavállalóként</w:t>
            </w:r>
            <w:r w:rsidR="009253B3" w:rsidRPr="009F2AC2">
              <w:rPr>
                <w:rFonts w:ascii="Arial" w:hAnsi="Arial"/>
                <w:sz w:val="16"/>
                <w:lang w:val="hu-HU"/>
              </w:rPr>
              <w:t xml:space="preserve">, beleértve az idénymunkásokat </w:t>
            </w:r>
            <w:r w:rsidR="00602964" w:rsidRPr="009F2AC2">
              <w:rPr>
                <w:rFonts w:ascii="Arial" w:hAnsi="Arial"/>
                <w:sz w:val="16"/>
                <w:lang w:val="hu-HU"/>
              </w:rPr>
              <w:t xml:space="preserve">és az adminisztratív dolgozókat is </w:t>
            </w:r>
            <w:r w:rsidR="009253B3" w:rsidRPr="009F2AC2">
              <w:rPr>
                <w:rFonts w:ascii="Arial" w:hAnsi="Arial"/>
                <w:sz w:val="16"/>
                <w:lang w:val="hu-HU"/>
              </w:rPr>
              <w:t>(ennek a műszakban várható maximális létszámon kell alapulnia).</w:t>
            </w:r>
          </w:p>
          <w:p w14:paraId="69BB719B" w14:textId="77777777" w:rsidR="00243435" w:rsidRPr="009F2AC2" w:rsidRDefault="00243435" w:rsidP="0024343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hu-HU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570236E0" w14:textId="77777777" w:rsidR="00E841CD" w:rsidRPr="009F2AC2" w:rsidRDefault="009253B3">
            <w:pPr>
              <w:pStyle w:val="Body11ptAS0"/>
              <w:rPr>
                <w:sz w:val="20"/>
                <w:lang w:val="hu-HU"/>
              </w:rPr>
            </w:pPr>
            <w:r w:rsidRPr="009F2AC2">
              <w:rPr>
                <w:sz w:val="20"/>
                <w:lang w:val="hu-H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F2AC2">
              <w:rPr>
                <w:sz w:val="20"/>
                <w:lang w:val="hu-HU"/>
              </w:rPr>
              <w:instrText xml:space="preserve"> FORMTEXT </w:instrText>
            </w:r>
            <w:r w:rsidRPr="009F2AC2">
              <w:rPr>
                <w:sz w:val="20"/>
                <w:lang w:val="hu-HU"/>
              </w:rPr>
            </w:r>
            <w:r w:rsidRPr="009F2AC2">
              <w:rPr>
                <w:sz w:val="20"/>
                <w:lang w:val="hu-HU"/>
              </w:rPr>
              <w:fldChar w:fldCharType="separate"/>
            </w:r>
            <w:r w:rsidRPr="009F2AC2">
              <w:rPr>
                <w:sz w:val="20"/>
                <w:lang w:val="hu-HU"/>
              </w:rPr>
              <w:t> </w:t>
            </w:r>
            <w:r w:rsidRPr="009F2AC2">
              <w:rPr>
                <w:sz w:val="20"/>
                <w:lang w:val="hu-HU"/>
              </w:rPr>
              <w:t> </w:t>
            </w:r>
            <w:r w:rsidRPr="009F2AC2">
              <w:rPr>
                <w:sz w:val="20"/>
                <w:lang w:val="hu-HU"/>
              </w:rPr>
              <w:t> </w:t>
            </w:r>
            <w:r w:rsidRPr="009F2AC2">
              <w:rPr>
                <w:sz w:val="20"/>
                <w:lang w:val="hu-HU"/>
              </w:rPr>
              <w:t> </w:t>
            </w:r>
            <w:r w:rsidRPr="009F2AC2">
              <w:rPr>
                <w:sz w:val="20"/>
                <w:lang w:val="hu-HU"/>
              </w:rPr>
              <w:t> </w:t>
            </w:r>
            <w:r w:rsidRPr="009F2AC2">
              <w:rPr>
                <w:sz w:val="20"/>
                <w:lang w:val="hu-HU"/>
              </w:rPr>
              <w:fldChar w:fldCharType="end"/>
            </w:r>
          </w:p>
        </w:tc>
      </w:tr>
    </w:tbl>
    <w:p w14:paraId="1E179601" w14:textId="77777777" w:rsidR="008E45B2" w:rsidRPr="009F2AC2" w:rsidRDefault="008E45B2" w:rsidP="008E45B2">
      <w:pPr>
        <w:rPr>
          <w:rFonts w:ascii="Arial" w:hAnsi="Arial"/>
          <w:sz w:val="20"/>
          <w:lang w:val="hu-HU"/>
        </w:rPr>
      </w:pPr>
    </w:p>
    <w:p w14:paraId="09E26C26" w14:textId="551EB187" w:rsidR="00E841CD" w:rsidRPr="009F2AC2" w:rsidRDefault="009253B3">
      <w:pPr>
        <w:rPr>
          <w:rFonts w:ascii="Arial" w:hAnsi="Arial"/>
          <w:b/>
          <w:color w:val="0000FF"/>
          <w:lang w:val="hu-HU"/>
        </w:rPr>
      </w:pPr>
      <w:r w:rsidRPr="009F2AC2">
        <w:rPr>
          <w:rFonts w:ascii="Arial" w:hAnsi="Arial"/>
          <w:b/>
          <w:color w:val="0000FF"/>
          <w:lang w:val="hu-HU"/>
        </w:rPr>
        <w:lastRenderedPageBreak/>
        <w:t>Kérjük, törölje az összes nem szükséges szabványt</w:t>
      </w:r>
      <w:r w:rsidR="00550594" w:rsidRPr="009F2AC2">
        <w:rPr>
          <w:rFonts w:ascii="Arial" w:hAnsi="Arial"/>
          <w:b/>
          <w:color w:val="0000FF"/>
          <w:lang w:val="hu-HU"/>
        </w:rPr>
        <w:t>!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3686"/>
        <w:gridCol w:w="850"/>
        <w:gridCol w:w="3971"/>
      </w:tblGrid>
      <w:tr w:rsidR="008E45B2" w:rsidRPr="00700D13" w14:paraId="2C58580E" w14:textId="77777777" w:rsidTr="00D52770">
        <w:tc>
          <w:tcPr>
            <w:tcW w:w="9324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E5BA1BB" w14:textId="0FB112AF" w:rsidR="00E841CD" w:rsidRPr="009F2AC2" w:rsidRDefault="009253B3">
            <w:pPr>
              <w:spacing w:before="60" w:after="6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Szükséges részletek az </w:t>
            </w:r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ISO 22000 </w:t>
            </w:r>
            <w:r w:rsidR="00721B16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/ FSSC 22000 </w:t>
            </w:r>
            <w:r w:rsidR="00515771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tanúsítás</w:t>
            </w:r>
            <w:r w:rsidR="00C10916" w:rsidRPr="009F2AC2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="00021512" w:rsidRPr="009F2AC2">
              <w:rPr>
                <w:rFonts w:ascii="Arial" w:hAnsi="Arial"/>
                <w:b/>
                <w:sz w:val="20"/>
                <w:lang w:val="hu-HU"/>
              </w:rPr>
              <w:t>szerint</w:t>
            </w:r>
          </w:p>
        </w:tc>
      </w:tr>
      <w:tr w:rsidR="008E45B2" w:rsidRPr="009F2AC2" w14:paraId="4BF6B619" w14:textId="77777777" w:rsidTr="00D52770"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436D1C0" w14:textId="77777777" w:rsidR="00E841CD" w:rsidRPr="009F2AC2" w:rsidRDefault="009253B3">
            <w:pPr>
              <w:spacing w:before="6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HACCP-tanulmányok száma</w:t>
            </w:r>
          </w:p>
          <w:p w14:paraId="56198339" w14:textId="77777777" w:rsidR="00E841CD" w:rsidRPr="009F2AC2" w:rsidRDefault="009253B3">
            <w:pPr>
              <w:spacing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 </w:t>
            </w:r>
            <w:r w:rsidR="009139A4" w:rsidRPr="009F2AC2">
              <w:rPr>
                <w:rFonts w:ascii="Arial" w:hAnsi="Arial"/>
                <w:sz w:val="16"/>
                <w:lang w:val="hu-HU"/>
              </w:rPr>
              <w:t xml:space="preserve">HACCP-vizsgálat </w:t>
            </w:r>
            <w:r w:rsidRPr="009F2AC2">
              <w:rPr>
                <w:rFonts w:ascii="Arial" w:hAnsi="Arial"/>
                <w:sz w:val="16"/>
                <w:lang w:val="hu-HU"/>
              </w:rPr>
              <w:t>hasonló veszélyekkel és hasonló gyártási technológiával rendelkező termékcsaládnak felel meg.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BCBFEB2" w14:textId="5E080342" w:rsidR="008E45B2" w:rsidRPr="009F2AC2" w:rsidRDefault="00515771" w:rsidP="00307729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0" w:name="Text126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40"/>
          </w:p>
        </w:tc>
      </w:tr>
      <w:tr w:rsidR="00BE2EBB" w:rsidRPr="009F2AC2" w14:paraId="1BDD9FC3" w14:textId="77777777" w:rsidTr="00D52770"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2B4C934" w14:textId="77777777" w:rsidR="00E841CD" w:rsidRPr="00700D13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700D13">
              <w:rPr>
                <w:rFonts w:ascii="Arial" w:hAnsi="Arial"/>
                <w:b/>
                <w:sz w:val="20"/>
                <w:lang w:val="hu-HU"/>
              </w:rPr>
              <w:t>A gyártósorok száma</w:t>
            </w:r>
          </w:p>
          <w:p w14:paraId="7C97ADD9" w14:textId="77777777" w:rsidR="00E841CD" w:rsidRPr="00700D13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700D13">
              <w:rPr>
                <w:rFonts w:ascii="Arial" w:hAnsi="Arial"/>
                <w:sz w:val="16"/>
                <w:lang w:val="hu-HU"/>
              </w:rPr>
              <w:t>A csomagolási sorok nem relevánsak, és nem kell őket számításba venni.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1F5557E" w14:textId="7471DE1B" w:rsidR="00BE2EBB" w:rsidRPr="009F2AC2" w:rsidRDefault="00515771" w:rsidP="00307729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AE6365" w:rsidRPr="00700D13" w14:paraId="3AC7AB5F" w14:textId="77777777" w:rsidTr="00D52770"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46BF47" w14:textId="443DA12F" w:rsidR="00E841CD" w:rsidRPr="00700D13" w:rsidRDefault="009253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bookmarkStart w:id="41" w:name="_Hlk162503035"/>
            <w:r w:rsidRPr="00700D13">
              <w:rPr>
                <w:rFonts w:ascii="Arial" w:hAnsi="Arial" w:cs="Arial"/>
                <w:b/>
                <w:sz w:val="20"/>
                <w:szCs w:val="20"/>
                <w:lang w:val="hu-HU"/>
              </w:rPr>
              <w:t>A gyártó- és raktárhelyiségek mérete [m</w:t>
            </w:r>
            <w:r w:rsidR="00842A2B" w:rsidRPr="00700D13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2</w:t>
            </w:r>
            <w:r w:rsidRPr="00700D13">
              <w:rPr>
                <w:rFonts w:ascii="Arial" w:hAnsi="Arial" w:cs="Arial"/>
                <w:b/>
                <w:sz w:val="20"/>
                <w:szCs w:val="20"/>
                <w:lang w:val="hu-HU"/>
              </w:rPr>
              <w:t>]</w:t>
            </w:r>
          </w:p>
          <w:p w14:paraId="5524CC8D" w14:textId="77777777" w:rsidR="00E841CD" w:rsidRPr="009F2AC2" w:rsidRDefault="009253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A gyártóüzem mérete - beleértve a helyszíni raktárakat is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FC81B2E" w14:textId="77777777" w:rsidR="00AE6365" w:rsidRPr="009F2AC2" w:rsidRDefault="00AE6365" w:rsidP="00307729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bookmarkEnd w:id="41"/>
      <w:tr w:rsidR="009253B3" w:rsidRPr="009F2AC2" w14:paraId="153C6B66" w14:textId="77777777" w:rsidTr="009253B3">
        <w:trPr>
          <w:trHeight w:val="2317"/>
        </w:trPr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9063880" w14:textId="3BB60752" w:rsidR="00E841CD" w:rsidRPr="009F2AC2" w:rsidRDefault="00EF0E3C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Telephelyen</w:t>
            </w:r>
            <w:r w:rsidR="009253B3" w:rsidRPr="009F2AC2">
              <w:rPr>
                <w:rFonts w:ascii="Arial" w:hAnsi="Arial"/>
                <w:b/>
                <w:sz w:val="20"/>
                <w:lang w:val="hu-HU"/>
              </w:rPr>
              <w:t xml:space="preserve"> kívüli tevékenységek</w:t>
            </w:r>
          </w:p>
          <w:p w14:paraId="1EB249F0" w14:textId="52C46CCF" w:rsidR="00E841CD" w:rsidRPr="009F2AC2" w:rsidRDefault="009253B3">
            <w:pPr>
              <w:spacing w:before="120" w:after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Amennyiben egy gyártási vagy szolgáltatási folyamat egynél több fizikai címre oszlik </w:t>
            </w:r>
            <w:r w:rsidR="007C6CC6" w:rsidRPr="009F2AC2">
              <w:rPr>
                <w:rFonts w:ascii="Arial" w:hAnsi="Arial"/>
                <w:sz w:val="16"/>
                <w:lang w:val="hu-HU"/>
              </w:rPr>
              <w:t>fel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az összes </w:t>
            </w:r>
            <w:r w:rsidR="00EF0E3C" w:rsidRPr="009F2AC2">
              <w:rPr>
                <w:rFonts w:ascii="Arial" w:hAnsi="Arial"/>
                <w:sz w:val="16"/>
                <w:lang w:val="hu-HU"/>
              </w:rPr>
              <w:t>telephelyre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kiterjedhet egy audit, feltéve, </w:t>
            </w:r>
            <w:r w:rsidR="0050424D" w:rsidRPr="009F2AC2">
              <w:rPr>
                <w:rFonts w:ascii="Arial" w:hAnsi="Arial"/>
                <w:sz w:val="16"/>
                <w:lang w:val="hu-HU"/>
              </w:rPr>
              <w:t xml:space="preserve">hogy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a különböző </w:t>
            </w:r>
            <w:r w:rsidR="00EF0E3C" w:rsidRPr="009F2AC2">
              <w:rPr>
                <w:rFonts w:ascii="Arial" w:hAnsi="Arial"/>
                <w:sz w:val="16"/>
                <w:lang w:val="hu-HU"/>
              </w:rPr>
              <w:t>cím</w:t>
            </w:r>
            <w:r w:rsidR="00F26E74" w:rsidRPr="009F2AC2">
              <w:rPr>
                <w:rFonts w:ascii="Arial" w:hAnsi="Arial"/>
                <w:sz w:val="16"/>
                <w:lang w:val="hu-HU"/>
              </w:rPr>
              <w:t>ek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ugyanannak a jogi személynek a részét képezik és ugyanazon </w:t>
            </w:r>
            <w:r w:rsidR="007C6CC6" w:rsidRPr="009F2AC2">
              <w:rPr>
                <w:rFonts w:ascii="Arial" w:hAnsi="Arial"/>
                <w:sz w:val="16"/>
                <w:lang w:val="hu-HU"/>
              </w:rPr>
              <w:t>élelmiszerbiztonsági irányítási rendszer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alá tartoznak, valamint, hogy egymás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kizárólagos címzettje</w:t>
            </w:r>
            <w:r w:rsidRPr="009F2AC2">
              <w:rPr>
                <w:rFonts w:ascii="Arial" w:hAnsi="Arial"/>
                <w:sz w:val="16"/>
                <w:lang w:val="hu-HU"/>
              </w:rPr>
              <w:t>/ügyfelei.</w:t>
            </w:r>
          </w:p>
          <w:p w14:paraId="38CB41F2" w14:textId="1D4D335B" w:rsidR="00E841CD" w:rsidRPr="009F2AC2" w:rsidRDefault="009253B3">
            <w:pPr>
              <w:spacing w:before="120" w:after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Megjegyzés: A "</w:t>
            </w:r>
            <w:proofErr w:type="spellStart"/>
            <w:r w:rsidR="00515771" w:rsidRPr="009F2AC2">
              <w:rPr>
                <w:rFonts w:ascii="Arial" w:hAnsi="Arial"/>
                <w:sz w:val="16"/>
                <w:lang w:val="hu-HU"/>
              </w:rPr>
              <w:t>Cross</w:t>
            </w:r>
            <w:r w:rsidR="00474B50" w:rsidRPr="009F2AC2">
              <w:rPr>
                <w:rFonts w:ascii="Arial" w:hAnsi="Arial"/>
                <w:sz w:val="16"/>
                <w:lang w:val="hu-HU"/>
              </w:rPr>
              <w:t>d</w:t>
            </w:r>
            <w:r w:rsidR="00515771" w:rsidRPr="009F2AC2">
              <w:rPr>
                <w:rFonts w:ascii="Arial" w:hAnsi="Arial"/>
                <w:sz w:val="16"/>
                <w:lang w:val="hu-HU"/>
              </w:rPr>
              <w:t>ocking</w:t>
            </w:r>
            <w:proofErr w:type="spellEnd"/>
            <w:r w:rsidR="00515771" w:rsidRPr="009F2AC2">
              <w:rPr>
                <w:rFonts w:ascii="Arial" w:hAnsi="Arial"/>
                <w:sz w:val="16"/>
                <w:lang w:val="hu-HU"/>
              </w:rPr>
              <w:t xml:space="preserve">" </w:t>
            </w:r>
            <w:r w:rsidR="007C6CC6" w:rsidRPr="009F2AC2">
              <w:rPr>
                <w:rFonts w:ascii="Arial" w:hAnsi="Arial"/>
                <w:sz w:val="16"/>
                <w:lang w:val="hu-HU"/>
              </w:rPr>
              <w:t>(áruk átrakodása)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telephelyen kívüli tevékenységnek minősül.</w:t>
            </w:r>
          </w:p>
          <w:p w14:paraId="68ADBEDF" w14:textId="04694320" w:rsidR="00E841CD" w:rsidRPr="009F2AC2" w:rsidRDefault="00515771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 </w:t>
            </w:r>
            <w:r w:rsidR="007C6CC6" w:rsidRPr="009F2AC2">
              <w:rPr>
                <w:rFonts w:ascii="Arial" w:hAnsi="Arial"/>
                <w:sz w:val="16"/>
                <w:lang w:val="hu-HU"/>
              </w:rPr>
              <w:t>"</w:t>
            </w:r>
            <w:r w:rsidR="00474B50" w:rsidRPr="009F2AC2">
              <w:rPr>
                <w:rFonts w:ascii="Arial" w:hAnsi="Arial"/>
                <w:sz w:val="16"/>
                <w:lang w:val="hu-HU"/>
              </w:rPr>
              <w:t xml:space="preserve"> </w:t>
            </w:r>
            <w:proofErr w:type="spellStart"/>
            <w:r w:rsidR="00474B50" w:rsidRPr="009F2AC2">
              <w:rPr>
                <w:rFonts w:ascii="Arial" w:hAnsi="Arial"/>
                <w:sz w:val="16"/>
                <w:lang w:val="hu-HU"/>
              </w:rPr>
              <w:t>Crossdocking</w:t>
            </w:r>
            <w:proofErr w:type="spellEnd"/>
            <w:r w:rsidR="007C6CC6" w:rsidRPr="009F2AC2">
              <w:rPr>
                <w:rFonts w:ascii="Arial" w:hAnsi="Arial"/>
                <w:sz w:val="16"/>
                <w:lang w:val="hu-HU"/>
              </w:rPr>
              <w:t>" egy</w:t>
            </w:r>
            <w:r w:rsidR="009253B3" w:rsidRPr="009F2AC2">
              <w:rPr>
                <w:rFonts w:ascii="Arial" w:hAnsi="Arial"/>
                <w:sz w:val="16"/>
                <w:lang w:val="hu-HU"/>
              </w:rPr>
              <w:t xml:space="preserve"> olyan folyamat, amelynek során az árukat (élelmiszer, takarmány, állateledel és csomagolás) kirakodják, szétválogatják, összevonják, berakodják és a következő rendeltetési helyre szállítják.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C8068AB" w14:textId="1D06DFEB" w:rsidR="00550594" w:rsidRPr="009F2AC2" w:rsidRDefault="00515771" w:rsidP="0050424D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D610F6" w:rsidRPr="00700D13" w14:paraId="79CFF613" w14:textId="77777777" w:rsidTr="00943802">
        <w:trPr>
          <w:trHeight w:val="626"/>
        </w:trPr>
        <w:tc>
          <w:tcPr>
            <w:tcW w:w="817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49F0E486" w14:textId="66027540" w:rsidR="00E841CD" w:rsidRPr="009F2AC2" w:rsidRDefault="00515771" w:rsidP="009253B3">
            <w:pPr>
              <w:spacing w:before="120" w:after="120"/>
              <w:jc w:val="center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FFFFFF" w:themeFill="background1"/>
          </w:tcPr>
          <w:p w14:paraId="397BB28F" w14:textId="2F9E1858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A </w:t>
            </w:r>
            <w:r w:rsidRPr="009F2AC2">
              <w:rPr>
                <w:rFonts w:ascii="Arial" w:hAnsi="Arial"/>
                <w:sz w:val="18"/>
                <w:lang w:val="hu-HU"/>
              </w:rPr>
              <w:t>telephelyen kívüli tevékenységek (</w:t>
            </w:r>
            <w:r w:rsidR="00C10916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raktározás, csomagolás, </w:t>
            </w: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crossdocking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...</w:t>
            </w:r>
          </w:p>
          <w:p w14:paraId="597DF589" w14:textId="77777777" w:rsidR="00943802" w:rsidRPr="009F2AC2" w:rsidRDefault="00943802" w:rsidP="009438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0415D96" w14:textId="77777777" w:rsidR="00943802" w:rsidRPr="009F2AC2" w:rsidRDefault="00943802" w:rsidP="009438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6B03501" w14:textId="77777777" w:rsidR="00943802" w:rsidRPr="009F2AC2" w:rsidRDefault="00943802" w:rsidP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60EE6EAF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Adja meg a címet és írja le a telephelyen kívüli tevékenységeket (pl. termék, méret):</w:t>
            </w:r>
          </w:p>
          <w:p w14:paraId="36190B36" w14:textId="77777777" w:rsidR="00943802" w:rsidRPr="009F2AC2" w:rsidRDefault="00943802" w:rsidP="0094380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</w:p>
        </w:tc>
      </w:tr>
      <w:tr w:rsidR="008E5676" w:rsidRPr="009F2AC2" w14:paraId="5D5C33C8" w14:textId="77777777" w:rsidTr="008E5676">
        <w:trPr>
          <w:trHeight w:val="626"/>
        </w:trPr>
        <w:tc>
          <w:tcPr>
            <w:tcW w:w="4503" w:type="dxa"/>
            <w:gridSpan w:val="2"/>
            <w:vMerge w:val="restart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3A20207A" w14:textId="53E5F007" w:rsidR="00E841CD" w:rsidRPr="009F2AC2" w:rsidRDefault="009253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Azon országok száma, amelyekben az </w:t>
            </w:r>
            <w:r w:rsidR="00474B50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telephely</w:t>
            </w: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értékesíti termékeit?</w:t>
            </w:r>
          </w:p>
          <w:p w14:paraId="7D8ABF9C" w14:textId="77777777" w:rsidR="00E841CD" w:rsidRPr="009F2AC2" w:rsidRDefault="009253B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9F2AC2">
              <w:rPr>
                <w:rFonts w:ascii="Arial" w:hAnsi="Arial" w:cs="Arial"/>
                <w:bCs/>
                <w:sz w:val="16"/>
                <w:szCs w:val="16"/>
                <w:lang w:val="hu-HU"/>
              </w:rPr>
              <w:t xml:space="preserve">Megjegyzés: Az EU 1 országnak számít. </w:t>
            </w:r>
            <w:r w:rsidRPr="009F2AC2">
              <w:rPr>
                <w:rFonts w:ascii="Arial" w:hAnsi="Arial" w:cs="Arial"/>
                <w:bCs/>
                <w:sz w:val="16"/>
                <w:szCs w:val="16"/>
                <w:lang w:val="hu-HU"/>
              </w:rPr>
              <w:br/>
              <w:t>Csak az FSSC-tanúsításhoz szükséges információ.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4EE5B4F6" w14:textId="1BE39E1F" w:rsidR="00E841CD" w:rsidRPr="009F2AC2" w:rsidRDefault="008E5676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&lt;30</w:t>
            </w:r>
          </w:p>
        </w:tc>
      </w:tr>
      <w:tr w:rsidR="008E5676" w:rsidRPr="009F2AC2" w14:paraId="40B0EE25" w14:textId="77777777" w:rsidTr="00FD103C">
        <w:trPr>
          <w:trHeight w:val="455"/>
        </w:trPr>
        <w:tc>
          <w:tcPr>
            <w:tcW w:w="4503" w:type="dxa"/>
            <w:gridSpan w:val="2"/>
            <w:vMerge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53B6782" w14:textId="77777777" w:rsidR="008E5676" w:rsidRPr="009F2AC2" w:rsidRDefault="008E5676" w:rsidP="008E56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42FEB6A0" w14:textId="02B4BBD7" w:rsidR="00E841CD" w:rsidRPr="009F2AC2" w:rsidRDefault="009253B3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  <w:lang w:val="hu-HU"/>
                </w:rPr>
                <m:t>≥</m:t>
              </m:r>
            </m:oMath>
            <w:r w:rsidR="008E5676" w:rsidRPr="009F2AC2">
              <w:rPr>
                <w:rFonts w:ascii="Arial" w:hAnsi="Arial" w:cs="Arial"/>
                <w:sz w:val="18"/>
                <w:szCs w:val="18"/>
                <w:lang w:val="hu-HU"/>
              </w:rPr>
              <w:t>30</w:t>
            </w:r>
          </w:p>
        </w:tc>
      </w:tr>
      <w:tr w:rsidR="00DD2A73" w:rsidRPr="009F2AC2" w14:paraId="310BF316" w14:textId="77777777" w:rsidTr="00D870EA">
        <w:trPr>
          <w:trHeight w:val="340"/>
        </w:trPr>
        <w:tc>
          <w:tcPr>
            <w:tcW w:w="4503" w:type="dxa"/>
            <w:gridSpan w:val="2"/>
            <w:vMerge w:val="restart"/>
            <w:tcBorders>
              <w:right w:val="single" w:sz="6" w:space="0" w:color="99CCFF"/>
            </w:tcBorders>
            <w:shd w:val="clear" w:color="auto" w:fill="CCECFF"/>
          </w:tcPr>
          <w:p w14:paraId="5EACC8FF" w14:textId="77777777" w:rsidR="00E841CD" w:rsidRPr="009F2AC2" w:rsidRDefault="009253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A legutóbbi FSSC 22000 auditot követően a helyszínen újbóli auditálásra volt szükség?</w:t>
            </w: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br/>
            </w:r>
            <w:r w:rsidRPr="009F2AC2">
              <w:rPr>
                <w:rFonts w:ascii="Arial" w:hAnsi="Arial" w:cs="Arial"/>
                <w:bCs/>
                <w:sz w:val="16"/>
                <w:szCs w:val="16"/>
                <w:lang w:val="hu-HU"/>
              </w:rPr>
              <w:t>Csak az FSSC tanúsításhoz szükséges információk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5A7CA63" w14:textId="4CFEBFB0" w:rsidR="00E841CD" w:rsidRPr="009F2AC2" w:rsidRDefault="009253B3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igen</w:t>
            </w:r>
          </w:p>
        </w:tc>
      </w:tr>
      <w:tr w:rsidR="00DD2A73" w:rsidRPr="009F2AC2" w14:paraId="45E4117D" w14:textId="77777777" w:rsidTr="00FD103C">
        <w:trPr>
          <w:trHeight w:val="340"/>
        </w:trPr>
        <w:tc>
          <w:tcPr>
            <w:tcW w:w="4503" w:type="dxa"/>
            <w:gridSpan w:val="2"/>
            <w:vMerge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2795288" w14:textId="77777777" w:rsidR="00DD2A73" w:rsidRPr="009F2AC2" w:rsidRDefault="00DD2A73" w:rsidP="008E56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bookmarkStart w:id="42" w:name="_Hlk162503179"/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3600671" w14:textId="10EECBB9" w:rsidR="00E841CD" w:rsidRPr="009F2AC2" w:rsidRDefault="00474B50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  <w:bookmarkEnd w:id="42"/>
      <w:tr w:rsidR="009F6B5F" w:rsidRPr="009F2AC2" w14:paraId="69CF39D0" w14:textId="77777777" w:rsidTr="00BE2F05">
        <w:tblPrEx>
          <w:tblBorders>
            <w:insideH w:val="single" w:sz="12" w:space="0" w:color="99CCFF"/>
          </w:tblBorders>
        </w:tblPrEx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97FCCBD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Élelmiszerlánc kategória - ISO 22000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16DE50D2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Élelmiszerlánc kategória - FSSC 22000</w:t>
            </w:r>
          </w:p>
        </w:tc>
      </w:tr>
      <w:tr w:rsidR="006F1136" w:rsidRPr="00700D13" w14:paraId="71BA161E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DE9E33D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20BF6C9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Hús/tej/tojás/méz céljából történő állattenyésztés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AB66127" w14:textId="77777777" w:rsidR="006F1136" w:rsidRPr="009F2AC2" w:rsidRDefault="006F1136" w:rsidP="006F1136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9F2AC2" w14:paraId="5D8163F2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AEF6DE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1E579A5F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Halak/tenger gyümölcseinek tenyésztése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1CA007C" w14:textId="77777777" w:rsidR="006F1136" w:rsidRPr="009F2AC2" w:rsidRDefault="006F1136" w:rsidP="006F1136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700D13" w14:paraId="58C25726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7E41F0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1586D012" w14:textId="4F78F440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Növénytermesztés (a gabonafélék/ hüvelyesek kivételével)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FE9006D" w14:textId="77777777" w:rsidR="006F1136" w:rsidRPr="009F2AC2" w:rsidRDefault="006F1136" w:rsidP="006F1136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9F2AC2" w14:paraId="1A3D4AE9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29628E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45AB95B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Gabona/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8"/>
                <w:lang w:val="hu-HU"/>
              </w:rPr>
              <w:t>hüvelyesek termesztése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29C1E25" w14:textId="77777777" w:rsidR="006F1136" w:rsidRPr="009F2AC2" w:rsidRDefault="006F1136" w:rsidP="006F1136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9C15E1" w:rsidRPr="00700D13" w14:paraId="618487A2" w14:textId="77777777" w:rsidTr="009C15E1">
        <w:tblPrEx>
          <w:tblBorders>
            <w:insideH w:val="single" w:sz="12" w:space="0" w:color="99CCFF"/>
          </w:tblBorders>
        </w:tblPrEx>
        <w:tc>
          <w:tcPr>
            <w:tcW w:w="4503" w:type="dxa"/>
            <w:gridSpan w:val="2"/>
            <w:vMerge w:val="restart"/>
            <w:tcBorders>
              <w:top w:val="single" w:sz="6" w:space="0" w:color="99CCFF"/>
              <w:right w:val="single" w:sz="6" w:space="0" w:color="99CCFF"/>
            </w:tcBorders>
            <w:shd w:val="clear" w:color="auto" w:fill="auto"/>
          </w:tcPr>
          <w:p w14:paraId="3C6F7B7A" w14:textId="77777777" w:rsidR="009C15E1" w:rsidRPr="009F2AC2" w:rsidRDefault="009C15E1" w:rsidP="0057326C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bookmarkStart w:id="43" w:name="_Hlk162503361"/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BE0BEF4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180A62FF" w14:textId="77777777" w:rsidR="00E841CD" w:rsidRPr="009F2AC2" w:rsidRDefault="009253B3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A növényi termékek folyamat előtti kezelése</w:t>
            </w:r>
          </w:p>
        </w:tc>
      </w:tr>
      <w:tr w:rsidR="009C15E1" w:rsidRPr="009F2AC2" w14:paraId="10535FB8" w14:textId="77777777" w:rsidTr="009C15E1">
        <w:tblPrEx>
          <w:tblBorders>
            <w:insideH w:val="single" w:sz="12" w:space="0" w:color="99CCFF"/>
          </w:tblBorders>
        </w:tblPrEx>
        <w:tc>
          <w:tcPr>
            <w:tcW w:w="4503" w:type="dxa"/>
            <w:gridSpan w:val="2"/>
            <w:vMerge/>
            <w:tcBorders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34543821" w14:textId="77777777" w:rsidR="009C15E1" w:rsidRPr="009F2AC2" w:rsidRDefault="009C15E1" w:rsidP="0057326C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DFA2182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1FE431B3" w14:textId="77777777" w:rsidR="00E841CD" w:rsidRPr="009F2AC2" w:rsidRDefault="009253B3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Állat - Elsődleges átalakítás </w:t>
            </w:r>
          </w:p>
        </w:tc>
      </w:tr>
      <w:bookmarkEnd w:id="43"/>
      <w:tr w:rsidR="0057326C" w:rsidRPr="009F2AC2" w14:paraId="479D992E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98BD87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34FBC657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Hús-, baromfi- és haltermékek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9F4B62C" w14:textId="5179FF1E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7BFD832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Hús-, baromfi- és haltermékek</w:t>
            </w:r>
          </w:p>
        </w:tc>
      </w:tr>
      <w:tr w:rsidR="0057326C" w:rsidRPr="009F2AC2" w14:paraId="6EFE811D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40A591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1C08D054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Tojás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92CDB7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68ED345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Tojás</w:t>
            </w:r>
          </w:p>
        </w:tc>
      </w:tr>
      <w:tr w:rsidR="0057326C" w:rsidRPr="009F2AC2" w14:paraId="4C1CF3C7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4AC319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4CF84C72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Tejtermékek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C99874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58E7B523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Tejtermékek</w:t>
            </w:r>
          </w:p>
        </w:tc>
      </w:tr>
      <w:tr w:rsidR="0057326C" w:rsidRPr="00700D13" w14:paraId="6C291EB8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DC100F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404FF91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Romlandó növényi termékek feldolgozása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714125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381080C7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Romlandó </w:t>
            </w:r>
            <w:r w:rsidR="00AE6365" w:rsidRPr="009F2AC2">
              <w:rPr>
                <w:rFonts w:ascii="Arial" w:hAnsi="Arial"/>
                <w:sz w:val="18"/>
                <w:lang w:val="hu-HU"/>
              </w:rPr>
              <w:t>növényi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eredetű </w:t>
            </w:r>
            <w:r w:rsidRPr="009F2AC2">
              <w:rPr>
                <w:rFonts w:ascii="Arial" w:hAnsi="Arial"/>
                <w:sz w:val="18"/>
                <w:lang w:val="hu-HU"/>
              </w:rPr>
              <w:t>termékek feldolgozása</w:t>
            </w:r>
          </w:p>
        </w:tc>
      </w:tr>
      <w:tr w:rsidR="0057326C" w:rsidRPr="00700D13" w14:paraId="42838C9E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08C5D2D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23DF433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Romlandó állati/növényi (vegyes) termékek feldolgozása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72273D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0FC2E2CD" w14:textId="503D0E52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Romlandó állati/növényi (vegyes termékek</w:t>
            </w:r>
            <w:r w:rsidR="00AE6365" w:rsidRPr="009F2AC2">
              <w:rPr>
                <w:rFonts w:ascii="Arial" w:hAnsi="Arial" w:cs="Arial"/>
                <w:sz w:val="18"/>
                <w:szCs w:val="20"/>
                <w:lang w:val="hu-HU"/>
              </w:rPr>
              <w:t>)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feldolgozása</w:t>
            </w:r>
          </w:p>
        </w:tc>
      </w:tr>
      <w:tr w:rsidR="0057326C" w:rsidRPr="009F2AC2" w14:paraId="7134ADA4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BB66170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2EC4EFF0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Konzervek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435936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26644EED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Konzervek</w:t>
            </w:r>
          </w:p>
        </w:tc>
      </w:tr>
      <w:tr w:rsidR="0057326C" w:rsidRPr="009F2AC2" w14:paraId="61757674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CF65AB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620345A5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Olaj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293ADF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6686EE6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Olaj</w:t>
            </w:r>
          </w:p>
        </w:tc>
      </w:tr>
      <w:tr w:rsidR="0057326C" w:rsidRPr="009F2AC2" w14:paraId="68FB5322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24E3C7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3E71C85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Ivóvíz, italok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E2087C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3106B285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Ivóvíz, italok</w:t>
            </w:r>
          </w:p>
        </w:tc>
      </w:tr>
      <w:tr w:rsidR="0057326C" w:rsidRPr="00700D13" w14:paraId="5FC9D0D8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CB12FB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0481778D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Kekszek, snackek, tésztafélék, liszt, cukor, só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5D4026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616E4E97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Kekszek, snackek, tésztafélék, liszt, cukor, só</w:t>
            </w:r>
          </w:p>
        </w:tc>
      </w:tr>
      <w:tr w:rsidR="009C15E1" w:rsidRPr="009F2AC2" w14:paraId="3390FCC2" w14:textId="77777777" w:rsidTr="009C15E1">
        <w:tblPrEx>
          <w:tblBorders>
            <w:insideH w:val="single" w:sz="12" w:space="0" w:color="99CCFF"/>
          </w:tblBorders>
        </w:tblPrEx>
        <w:tc>
          <w:tcPr>
            <w:tcW w:w="450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5C5DCE13" w14:textId="77777777" w:rsidR="009C15E1" w:rsidRPr="009F2AC2" w:rsidRDefault="009C15E1" w:rsidP="00AE6365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bookmarkStart w:id="44" w:name="_Hlk162503594"/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5B7A66A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</w:tcPr>
          <w:p w14:paraId="4177FF7C" w14:textId="77777777" w:rsidR="00E841CD" w:rsidRPr="009F2AC2" w:rsidRDefault="009253B3">
            <w:pPr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Étkeztetés/étkeztetés</w:t>
            </w:r>
          </w:p>
        </w:tc>
      </w:tr>
      <w:bookmarkEnd w:id="44"/>
      <w:tr w:rsidR="00AE6365" w:rsidRPr="009F2AC2" w14:paraId="40A8FFF7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C3D679B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3ABC89F0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Takarmányok előállítása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FFFFFF"/>
            <w:vAlign w:val="center"/>
          </w:tcPr>
          <w:p w14:paraId="6E0493DA" w14:textId="77777777" w:rsidR="00AE6365" w:rsidRPr="009F2AC2" w:rsidRDefault="00AE6365" w:rsidP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2540B967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E70849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2D9C6BB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Állateledel gyártása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CCECFF"/>
            <w:vAlign w:val="center"/>
          </w:tcPr>
          <w:p w14:paraId="64DD9F9A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6126413A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F1571D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34BC511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Catering</w:t>
            </w:r>
            <w:proofErr w:type="spellEnd"/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3780BED8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2F7FC596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3A1495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2D86EDA3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Kiskereskedelem / Nagykereskedelem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2C57630D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3C489E39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3CBD97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4E6393F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Élelmiszer bróker / kereskedelem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5D3102E3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700D13" w14:paraId="19427E9B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8EACFC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7332657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Szállítás/tárolás - Romlandó élelmiszerek/takarmányok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6F6BE524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700D13" w14:paraId="0BEA6F15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6FFC2C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3CDFDDD4" w14:textId="5540C76A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Szállítás/tárolás -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Környezetben stabil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élelmiszer/takarmány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734DD4D2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2F240C84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BB4369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0B9F4761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Szolgáltatások</w:t>
            </w:r>
          </w:p>
        </w:tc>
        <w:tc>
          <w:tcPr>
            <w:tcW w:w="4821" w:type="dxa"/>
            <w:gridSpan w:val="2"/>
            <w:vMerge/>
            <w:tcBorders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88205C3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</w:tr>
      <w:tr w:rsidR="00AE6365" w:rsidRPr="009F2AC2" w14:paraId="4666B1DB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vMerge w:val="restart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500F56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60D334E7" w14:textId="77777777" w:rsidR="00E841CD" w:rsidRPr="009F2AC2" w:rsidRDefault="009253B3">
            <w:pPr>
              <w:spacing w:before="100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Élelmiszer-csomagolás és csomagolóanyag</w:t>
            </w:r>
          </w:p>
        </w:tc>
        <w:tc>
          <w:tcPr>
            <w:tcW w:w="4821" w:type="dxa"/>
            <w:gridSpan w:val="2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1A15C82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Élelmiszer-csomagolás és csomagolóanyag</w:t>
            </w:r>
          </w:p>
        </w:tc>
      </w:tr>
      <w:tr w:rsidR="00AE6365" w:rsidRPr="009F2AC2" w14:paraId="7E48F383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6CC1F519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67E4B86A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C83AFEC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7300BC6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Műanyagok</w:t>
            </w:r>
          </w:p>
        </w:tc>
      </w:tr>
      <w:tr w:rsidR="00AE6365" w:rsidRPr="009F2AC2" w14:paraId="19788AFC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4FB2F408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1F48B219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2E51EBB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6AD8C7D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Papír és karton</w:t>
            </w:r>
          </w:p>
        </w:tc>
      </w:tr>
      <w:tr w:rsidR="00AE6365" w:rsidRPr="009F2AC2" w14:paraId="4716CB84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4078986C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6D7C4DE2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4C4D17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1DA4672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Fém</w:t>
            </w:r>
          </w:p>
        </w:tc>
      </w:tr>
      <w:tr w:rsidR="00AE6365" w:rsidRPr="009F2AC2" w14:paraId="4DD4F8F5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508A5A33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66B328CC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23104E3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2D9525B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Üveg és kerámia</w:t>
            </w:r>
          </w:p>
        </w:tc>
      </w:tr>
      <w:tr w:rsidR="00AE6365" w:rsidRPr="009F2AC2" w14:paraId="3E751C3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7E5FBC2C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39C2D6C6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2B64E43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26E51C22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Fa</w:t>
            </w:r>
          </w:p>
        </w:tc>
      </w:tr>
      <w:tr w:rsidR="00AE6365" w:rsidRPr="00700D13" w14:paraId="40C25F15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right w:val="single" w:sz="6" w:space="0" w:color="99CCFF"/>
            </w:tcBorders>
            <w:shd w:val="clear" w:color="auto" w:fill="CCECFF"/>
            <w:vAlign w:val="center"/>
          </w:tcPr>
          <w:p w14:paraId="2DC969D7" w14:textId="77777777" w:rsidR="00AE6365" w:rsidRPr="009F2AC2" w:rsidRDefault="00AE6365" w:rsidP="00AE6365">
            <w:pPr>
              <w:spacing w:before="40" w:after="40"/>
              <w:jc w:val="center"/>
              <w:rPr>
                <w:rFonts w:ascii="Arial" w:hAnsi="Arial"/>
                <w:b/>
                <w:sz w:val="18"/>
                <w:lang w:val="hu-HU"/>
              </w:rPr>
            </w:pPr>
          </w:p>
        </w:tc>
        <w:tc>
          <w:tcPr>
            <w:tcW w:w="3686" w:type="dxa"/>
            <w:vMerge/>
            <w:tcBorders>
              <w:left w:val="single" w:sz="6" w:space="0" w:color="99CCFF"/>
              <w:right w:val="single" w:sz="6" w:space="0" w:color="99CCFF"/>
            </w:tcBorders>
            <w:shd w:val="clear" w:color="auto" w:fill="FFFFFF"/>
          </w:tcPr>
          <w:p w14:paraId="22EE257D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520F1B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7BE5FA5B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Egyéb (</w:t>
            </w:r>
            <w:r w:rsidR="001D4703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zsákvászon, textil stb.)</w:t>
            </w:r>
          </w:p>
        </w:tc>
      </w:tr>
      <w:tr w:rsidR="00AE6365" w:rsidRPr="009F2AC2" w14:paraId="277D0A1F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BC6835D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09AA85B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Berendezések gyártása</w:t>
            </w:r>
          </w:p>
        </w:tc>
        <w:tc>
          <w:tcPr>
            <w:tcW w:w="482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DD88BEE" w14:textId="77777777" w:rsidR="00AE6365" w:rsidRPr="009F2AC2" w:rsidRDefault="00AE6365" w:rsidP="00AE6365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</w:p>
        </w:tc>
      </w:tr>
      <w:tr w:rsidR="00AE6365" w:rsidRPr="009F2AC2" w14:paraId="3FF65C48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2FA070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FFFFF"/>
          </w:tcPr>
          <w:p w14:paraId="4CEC611F" w14:textId="6E3F1071" w:rsidR="00E841CD" w:rsidRPr="009F2AC2" w:rsidRDefault="009253B3">
            <w:pPr>
              <w:spacing w:before="360" w:after="40"/>
              <w:rPr>
                <w:rFonts w:ascii="Arial" w:hAnsi="Arial"/>
                <w:sz w:val="18"/>
                <w:lang w:val="hu-HU"/>
              </w:rPr>
            </w:pP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Bio</w:t>
            </w:r>
            <w:proofErr w:type="spellEnd"/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-/ vegyipari termékek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előállítása</w:t>
            </w:r>
          </w:p>
        </w:tc>
        <w:tc>
          <w:tcPr>
            <w:tcW w:w="8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356CA5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397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539D418C" w14:textId="50B6525D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Bio</w:t>
            </w:r>
            <w:proofErr w:type="spellEnd"/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-/ vegyipari termékek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előállítása</w:t>
            </w:r>
          </w:p>
          <w:p w14:paraId="52E87ECF" w14:textId="18FE096A" w:rsidR="00E841CD" w:rsidRPr="009F2AC2" w:rsidRDefault="009253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Élelmiszer-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 </w:t>
            </w:r>
            <w:r w:rsidR="00E4429B"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és takarmányfeldolgozási segédanyagok, </w:t>
            </w:r>
            <w:r w:rsidRPr="009F2AC2">
              <w:rPr>
                <w:rFonts w:ascii="Arial" w:hAnsi="Arial"/>
                <w:sz w:val="18"/>
                <w:lang w:val="hu-HU"/>
              </w:rPr>
              <w:t>adalékanyagok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 </w:t>
            </w:r>
            <w:r w:rsidR="00E4429B" w:rsidRPr="009F2AC2">
              <w:rPr>
                <w:rFonts w:ascii="Arial" w:hAnsi="Arial" w:cs="Arial"/>
                <w:sz w:val="18"/>
                <w:szCs w:val="20"/>
                <w:lang w:val="hu-HU"/>
              </w:rPr>
              <w:t>(</w:t>
            </w:r>
            <w:r w:rsidR="001D4703"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pl. </w:t>
            </w:r>
            <w:r w:rsidR="00E4429B" w:rsidRPr="009F2AC2">
              <w:rPr>
                <w:rFonts w:ascii="Arial" w:hAnsi="Arial" w:cs="Arial"/>
                <w:sz w:val="18"/>
                <w:szCs w:val="20"/>
                <w:lang w:val="hu-HU"/>
              </w:rPr>
              <w:t>ízesítők</w:t>
            </w:r>
            <w:r w:rsidRPr="009F2AC2">
              <w:rPr>
                <w:rFonts w:ascii="Arial" w:hAnsi="Arial"/>
                <w:sz w:val="18"/>
                <w:lang w:val="hu-HU"/>
              </w:rPr>
              <w:t>, vitaminok</w:t>
            </w:r>
            <w:r w:rsidR="00E4429B" w:rsidRPr="009F2AC2">
              <w:rPr>
                <w:rFonts w:ascii="Arial" w:hAnsi="Arial" w:cs="Arial"/>
                <w:sz w:val="18"/>
                <w:szCs w:val="20"/>
                <w:lang w:val="hu-HU"/>
              </w:rPr>
              <w:t>)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, </w:t>
            </w:r>
            <w:r w:rsidR="00E4429B" w:rsidRPr="009F2AC2">
              <w:rPr>
                <w:rFonts w:ascii="Arial" w:hAnsi="Arial" w:cs="Arial"/>
                <w:sz w:val="18"/>
                <w:szCs w:val="20"/>
                <w:lang w:val="hu-HU"/>
              </w:rPr>
              <w:t>gázok és</w:t>
            </w:r>
            <w:r w:rsidR="00E4429B" w:rsidRPr="009F2AC2">
              <w:rPr>
                <w:rFonts w:ascii="Arial" w:hAnsi="Arial"/>
                <w:sz w:val="18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8"/>
                <w:lang w:val="hu-HU"/>
              </w:rPr>
              <w:t>ásványi anyagok előállítása</w:t>
            </w:r>
            <w:r w:rsidR="00E4429B" w:rsidRPr="009F2AC2">
              <w:rPr>
                <w:rFonts w:ascii="Arial" w:hAnsi="Arial"/>
                <w:sz w:val="18"/>
                <w:lang w:val="hu-HU"/>
              </w:rPr>
              <w:t>.</w:t>
            </w:r>
          </w:p>
          <w:p w14:paraId="3C55BB11" w14:textId="77777777" w:rsidR="00E841CD" w:rsidRPr="009F2AC2" w:rsidRDefault="00AE636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Biokultúrák </w:t>
            </w:r>
            <w:r w:rsidR="009253B3"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és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 xml:space="preserve">enzimek </w:t>
            </w:r>
            <w:r w:rsidR="009253B3" w:rsidRPr="009F2AC2">
              <w:rPr>
                <w:rFonts w:ascii="Arial" w:hAnsi="Arial" w:cs="Arial"/>
                <w:sz w:val="18"/>
                <w:szCs w:val="20"/>
                <w:lang w:val="hu-HU"/>
              </w:rPr>
              <w:t>előállítása.</w:t>
            </w:r>
          </w:p>
        </w:tc>
      </w:tr>
    </w:tbl>
    <w:p w14:paraId="693F1F94" w14:textId="77777777" w:rsidR="00BE0E31" w:rsidRPr="009F2AC2" w:rsidRDefault="00BE0E31" w:rsidP="00FB2D18">
      <w:pPr>
        <w:rPr>
          <w:rFonts w:ascii="Arial" w:hAnsi="Arial"/>
          <w:sz w:val="16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88"/>
        <w:gridCol w:w="1100"/>
      </w:tblGrid>
      <w:tr w:rsidR="00FB2D18" w:rsidRPr="009F2AC2" w14:paraId="0A9E685A" w14:textId="77777777" w:rsidTr="009F70FB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35AB6069" w14:textId="77777777" w:rsidR="00E841CD" w:rsidRPr="009F2AC2" w:rsidRDefault="009253B3">
            <w:pPr>
              <w:spacing w:before="6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IFS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tanúsítás </w:t>
            </w:r>
            <w:r w:rsidR="00DC3232" w:rsidRPr="009F2AC2">
              <w:rPr>
                <w:rFonts w:ascii="Arial" w:hAnsi="Arial"/>
                <w:b/>
                <w:sz w:val="20"/>
                <w:lang w:val="hu-HU"/>
              </w:rPr>
              <w:t>- általános</w:t>
            </w:r>
          </w:p>
        </w:tc>
      </w:tr>
      <w:tr w:rsidR="00DC3232" w:rsidRPr="009F2AC2" w14:paraId="364EF3A2" w14:textId="77777777" w:rsidTr="005F3719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2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7A15EDC1" w14:textId="77777777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Különböző típusú termelési helyszínek </w:t>
            </w:r>
            <w:r w:rsidRPr="009F2AC2">
              <w:rPr>
                <w:rFonts w:ascii="Arial" w:hAnsi="Arial"/>
                <w:b/>
                <w:sz w:val="12"/>
                <w:lang w:val="hu-HU"/>
              </w:rPr>
              <w:t>(lásd IFS Food v8, 1. rész, 2.2.2.2. pont)</w:t>
            </w:r>
          </w:p>
        </w:tc>
      </w:tr>
      <w:tr w:rsidR="001D7C26" w:rsidRPr="009F2AC2" w14:paraId="13A101F3" w14:textId="77777777" w:rsidTr="00DC3232">
        <w:tblPrEx>
          <w:tblBorders>
            <w:insideH w:val="single" w:sz="12" w:space="0" w:color="99CCFF"/>
          </w:tblBorders>
        </w:tblPrEx>
        <w:tc>
          <w:tcPr>
            <w:tcW w:w="818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DE564B2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color w:val="181716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>Egyetlen gyártási helyszín</w:t>
            </w:r>
          </w:p>
          <w:p w14:paraId="3454C826" w14:textId="26A43B89" w:rsidR="00E841CD" w:rsidRPr="009F2AC2" w:rsidRDefault="009253B3">
            <w:pPr>
              <w:spacing w:before="40" w:after="120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Megjegyzés: Az egyetlen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termelési helyszín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olyan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helyszín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amelyet nem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irányít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központilag egy központi iroda/központi vezetés, amely csak egy jogi személlyel rendelkezik,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nincs(</w:t>
            </w:r>
            <w:proofErr w:type="spellStart"/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enek</w:t>
            </w:r>
            <w:proofErr w:type="spellEnd"/>
            <w:r w:rsidRPr="009F2AC2">
              <w:rPr>
                <w:rFonts w:ascii="Arial" w:hAnsi="Arial"/>
                <w:sz w:val="16"/>
                <w:lang w:val="hu-HU"/>
              </w:rPr>
              <w:t xml:space="preserve">) </w:t>
            </w:r>
            <w:r w:rsidR="001D4703" w:rsidRPr="009F2AC2">
              <w:rPr>
                <w:rFonts w:ascii="Arial" w:hAnsi="Arial"/>
                <w:sz w:val="16"/>
                <w:lang w:val="hu-HU"/>
              </w:rPr>
              <w:t xml:space="preserve">decentralizált </w:t>
            </w:r>
            <w:r w:rsidRPr="009F2AC2">
              <w:rPr>
                <w:rFonts w:ascii="Arial" w:hAnsi="Arial"/>
                <w:sz w:val="16"/>
                <w:lang w:val="hu-HU"/>
              </w:rPr>
              <w:t>struktúrája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(i).</w:t>
            </w:r>
          </w:p>
        </w:tc>
        <w:tc>
          <w:tcPr>
            <w:tcW w:w="110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38F1839" w14:textId="77777777" w:rsidR="00E841CD" w:rsidRPr="009F2AC2" w:rsidRDefault="009253B3">
            <w:pPr>
              <w:spacing w:before="60"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  <w:tr w:rsidR="00DC3232" w:rsidRPr="009F2AC2" w14:paraId="01F3D845" w14:textId="77777777" w:rsidTr="00DC3232">
        <w:tblPrEx>
          <w:tblBorders>
            <w:insideH w:val="single" w:sz="12" w:space="0" w:color="99CCFF"/>
          </w:tblBorders>
        </w:tblPrEx>
        <w:tc>
          <w:tcPr>
            <w:tcW w:w="818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22D48672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color w:val="181716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>Több telephelyen működő termelési helyszínek</w:t>
            </w:r>
          </w:p>
          <w:p w14:paraId="4E367B9C" w14:textId="77777777" w:rsidR="00E841CD" w:rsidRPr="009F2AC2" w:rsidRDefault="009253B3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Megjegyzés: A </w:t>
            </w:r>
            <w:r w:rsidR="00DC3232" w:rsidRPr="009F2AC2">
              <w:rPr>
                <w:rFonts w:ascii="Arial" w:hAnsi="Arial"/>
                <w:sz w:val="16"/>
                <w:lang w:val="hu-HU"/>
              </w:rPr>
              <w:t>több telephelyen működő termelési helyszínek olyan vállalatra utalnak, amelynek több termelési helyszíne van különböző helyszíneken, amelyeknek lehet egy központi irodájuk/központi irányításuk.</w:t>
            </w:r>
          </w:p>
          <w:p w14:paraId="1B30F25B" w14:textId="058CC5AC" w:rsidR="00E841CD" w:rsidRPr="009F2AC2" w:rsidRDefault="009253B3">
            <w:pPr>
              <w:pStyle w:val="Listaszerbekezds"/>
              <w:numPr>
                <w:ilvl w:val="0"/>
                <w:numId w:val="39"/>
              </w:num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Székhellyel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 / </w:t>
            </w:r>
            <w:r w:rsidRPr="009F2AC2">
              <w:rPr>
                <w:rFonts w:ascii="Arial" w:hAnsi="Arial"/>
                <w:sz w:val="16"/>
                <w:lang w:val="hu-HU"/>
              </w:rPr>
              <w:t>központi irányítással rendelkező vállalat</w:t>
            </w:r>
          </w:p>
          <w:p w14:paraId="3FCE4900" w14:textId="77777777" w:rsidR="00E841CD" w:rsidRPr="00700D13" w:rsidRDefault="009253B3">
            <w:pPr>
              <w:pStyle w:val="Listaszerbekezds"/>
              <w:numPr>
                <w:ilvl w:val="0"/>
                <w:numId w:val="39"/>
              </w:num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700D13">
              <w:rPr>
                <w:rFonts w:ascii="Arial" w:hAnsi="Arial"/>
                <w:sz w:val="16"/>
                <w:lang w:val="hu-HU"/>
              </w:rPr>
              <w:t>Székhellyel/központi irányítással nem rendelkező vállalat</w:t>
            </w:r>
          </w:p>
        </w:tc>
        <w:tc>
          <w:tcPr>
            <w:tcW w:w="110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7D36AD3" w14:textId="77777777" w:rsidR="006F56F3" w:rsidRPr="00700D13" w:rsidRDefault="006F56F3" w:rsidP="00DC3232">
            <w:pPr>
              <w:spacing w:before="60" w:after="6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</w:p>
          <w:p w14:paraId="34B61B16" w14:textId="77777777" w:rsidR="006F56F3" w:rsidRPr="00700D13" w:rsidRDefault="006F56F3" w:rsidP="00DC3232">
            <w:pPr>
              <w:spacing w:before="60" w:after="6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</w:p>
          <w:p w14:paraId="4939ED30" w14:textId="77777777" w:rsidR="00E841CD" w:rsidRPr="009F2AC2" w:rsidRDefault="009253B3">
            <w:pPr>
              <w:spacing w:before="60" w:after="6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  <w:p w14:paraId="4E4D2E3E" w14:textId="77777777" w:rsidR="00E841CD" w:rsidRPr="009F2AC2" w:rsidRDefault="009253B3">
            <w:pPr>
              <w:spacing w:before="60"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  <w:tr w:rsidR="00DC3232" w:rsidRPr="009F2AC2" w14:paraId="79844013" w14:textId="77777777" w:rsidTr="00DC3232">
        <w:tblPrEx>
          <w:tblBorders>
            <w:insideH w:val="single" w:sz="12" w:space="0" w:color="99CCFF"/>
          </w:tblBorders>
        </w:tblPrEx>
        <w:tc>
          <w:tcPr>
            <w:tcW w:w="818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2BC7715" w14:textId="0488153B" w:rsidR="00E841CD" w:rsidRPr="009F2AC2" w:rsidRDefault="009253B3">
            <w:pPr>
              <w:spacing w:before="40" w:after="40"/>
              <w:rPr>
                <w:rFonts w:ascii="Arial" w:hAnsi="Arial"/>
                <w:b/>
                <w:color w:val="181716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 xml:space="preserve">Több jogi </w:t>
            </w:r>
            <w:r w:rsidRPr="009F2AC2">
              <w:rPr>
                <w:rFonts w:ascii="Arial" w:hAnsi="Arial" w:cs="Arial"/>
                <w:b/>
                <w:bCs/>
                <w:color w:val="181716"/>
                <w:sz w:val="20"/>
                <w:szCs w:val="20"/>
                <w:lang w:val="hu-HU"/>
              </w:rPr>
              <w:t>személyiségű</w:t>
            </w: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 xml:space="preserve"> termelési helyszín</w:t>
            </w:r>
          </w:p>
          <w:p w14:paraId="133113F6" w14:textId="09FE8E56" w:rsidR="00E841CD" w:rsidRPr="009F2AC2" w:rsidRDefault="009253B3">
            <w:pPr>
              <w:pStyle w:val="Listaszerbekezds"/>
              <w:numPr>
                <w:ilvl w:val="0"/>
                <w:numId w:val="40"/>
              </w:num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Ha egy gyártóhelyen egy fizikai helyszínen több jogi személy van, azonos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hatókörrel</w:t>
            </w:r>
            <w:r w:rsidRPr="009F2AC2">
              <w:rPr>
                <w:rFonts w:ascii="Arial" w:hAnsi="Arial"/>
                <w:sz w:val="16"/>
                <w:lang w:val="hu-HU"/>
              </w:rPr>
              <w:t>.</w:t>
            </w:r>
          </w:p>
          <w:p w14:paraId="5CD778BC" w14:textId="4E2036CA" w:rsidR="00E841CD" w:rsidRPr="009F2AC2" w:rsidRDefault="009253B3">
            <w:pPr>
              <w:pStyle w:val="Listaszerbekezds"/>
              <w:numPr>
                <w:ilvl w:val="0"/>
                <w:numId w:val="40"/>
              </w:num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Ha egy gyártóhelyen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több jogalany van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egy fizikai helyszínen, de különböző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hatókörrel</w:t>
            </w:r>
            <w:r w:rsidRPr="009F2AC2">
              <w:rPr>
                <w:rFonts w:ascii="Arial" w:hAnsi="Arial"/>
                <w:sz w:val="16"/>
                <w:lang w:val="hu-HU"/>
              </w:rPr>
              <w:t>.</w:t>
            </w:r>
          </w:p>
          <w:p w14:paraId="513FBB9A" w14:textId="77777777" w:rsidR="00EB085F" w:rsidRPr="009F2AC2" w:rsidRDefault="00EB085F" w:rsidP="00DC3232">
            <w:pPr>
              <w:spacing w:before="40" w:after="40"/>
              <w:rPr>
                <w:rFonts w:ascii="Arial" w:eastAsia="SimSun" w:hAnsi="Arial"/>
                <w:b/>
                <w:sz w:val="20"/>
                <w:lang w:val="hu-HU"/>
              </w:rPr>
            </w:pPr>
          </w:p>
        </w:tc>
        <w:tc>
          <w:tcPr>
            <w:tcW w:w="110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150CDB83" w14:textId="77777777" w:rsidR="006F56F3" w:rsidRPr="009F2AC2" w:rsidRDefault="006F56F3" w:rsidP="00DC3232">
            <w:pPr>
              <w:spacing w:before="60" w:after="6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</w:p>
          <w:p w14:paraId="294DFEE4" w14:textId="77777777" w:rsidR="00E841CD" w:rsidRPr="009F2AC2" w:rsidRDefault="009253B3">
            <w:pPr>
              <w:spacing w:before="60" w:after="6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  <w:p w14:paraId="3038438D" w14:textId="77777777" w:rsidR="00E841CD" w:rsidRPr="009F2AC2" w:rsidRDefault="009253B3">
            <w:pPr>
              <w:spacing w:before="60"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  <w:tr w:rsidR="00DC3232" w:rsidRPr="009F2AC2" w14:paraId="0222A8FD" w14:textId="77777777" w:rsidTr="00DC3232">
        <w:tblPrEx>
          <w:tblBorders>
            <w:insideH w:val="single" w:sz="12" w:space="0" w:color="99CCFF"/>
          </w:tblBorders>
        </w:tblPrEx>
        <w:tc>
          <w:tcPr>
            <w:tcW w:w="818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619B2085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color w:val="181716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 xml:space="preserve">Termelőhely </w:t>
            </w:r>
            <w:r w:rsidR="002C1BC8"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 xml:space="preserve">decentralizált </w:t>
            </w:r>
            <w:r w:rsidRPr="009F2AC2">
              <w:rPr>
                <w:rFonts w:ascii="Arial" w:hAnsi="Arial"/>
                <w:b/>
                <w:color w:val="181716"/>
                <w:sz w:val="20"/>
                <w:lang w:val="hu-HU"/>
              </w:rPr>
              <w:t>struktúrával (struktúrákkal)</w:t>
            </w:r>
          </w:p>
          <w:p w14:paraId="173B85D4" w14:textId="77777777" w:rsidR="00E841CD" w:rsidRPr="009F2AC2" w:rsidRDefault="009253B3">
            <w:pPr>
              <w:spacing w:before="40" w:after="120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Megjegyzés: A </w:t>
            </w:r>
            <w:r w:rsidR="002C1BC8" w:rsidRPr="009F2AC2">
              <w:rPr>
                <w:rFonts w:ascii="Arial" w:hAnsi="Arial"/>
                <w:sz w:val="16"/>
                <w:lang w:val="hu-HU"/>
              </w:rPr>
              <w:t xml:space="preserve">decentralizált </w:t>
            </w:r>
            <w:r w:rsidRPr="009F2AC2">
              <w:rPr>
                <w:rFonts w:ascii="Arial" w:hAnsi="Arial"/>
                <w:sz w:val="16"/>
                <w:lang w:val="hu-HU"/>
              </w:rPr>
              <w:t>struktúra olyan létesítmény (például műhely), amely a vállalat tulajdonában van, és ahol a termelési telephely folyamatainak és műveleteinek egy része(i) zajlik.</w:t>
            </w:r>
          </w:p>
        </w:tc>
        <w:tc>
          <w:tcPr>
            <w:tcW w:w="110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189E4FD" w14:textId="77777777" w:rsidR="00E841CD" w:rsidRPr="009F2AC2" w:rsidRDefault="009253B3">
            <w:pPr>
              <w:spacing w:before="60"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</w:tr>
    </w:tbl>
    <w:p w14:paraId="06B994AE" w14:textId="77777777" w:rsidR="001D4703" w:rsidRPr="009F2AC2" w:rsidRDefault="001D4703">
      <w:pPr>
        <w:rPr>
          <w:lang w:val="hu-HU"/>
        </w:rPr>
      </w:pPr>
      <w:r w:rsidRPr="009F2AC2">
        <w:rPr>
          <w:lang w:val="hu-HU"/>
        </w:rPr>
        <w:br w:type="page"/>
      </w: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350"/>
        <w:gridCol w:w="2468"/>
        <w:gridCol w:w="5470"/>
      </w:tblGrid>
      <w:tr w:rsidR="00DC3232" w:rsidRPr="00700D13" w14:paraId="713857FA" w14:textId="77777777" w:rsidTr="00C75066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1889957B" w14:textId="77777777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lastRenderedPageBreak/>
              <w:t xml:space="preserve">Szükséges adatok az </w:t>
            </w:r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IFS Food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tanúsítás szerint</w:t>
            </w:r>
          </w:p>
        </w:tc>
      </w:tr>
      <w:tr w:rsidR="00DC3232" w:rsidRPr="009F2AC2" w14:paraId="19CC3ECA" w14:textId="77777777" w:rsidTr="00DC3232">
        <w:tc>
          <w:tcPr>
            <w:tcW w:w="1350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19940DA4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5FDC1987" w14:textId="44E2B940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Bejelentett </w:t>
            </w:r>
            <w:r w:rsidR="00DB5DAA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DC3232" w:rsidRPr="009F2AC2" w14:paraId="0D540597" w14:textId="77777777" w:rsidTr="00DC3232">
        <w:tc>
          <w:tcPr>
            <w:tcW w:w="1350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4B9190B1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2A68B0D1" w14:textId="48E9AC3C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Előzetes bejelentés nélküli </w:t>
            </w:r>
            <w:r w:rsidR="00DB5DAA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DC3232" w:rsidRPr="009F2AC2" w14:paraId="2D08A3DE" w14:textId="77777777" w:rsidTr="00DC3232">
        <w:trPr>
          <w:trHeight w:val="2651"/>
        </w:trPr>
        <w:tc>
          <w:tcPr>
            <w:tcW w:w="1350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6B672627" w14:textId="77777777" w:rsidR="00E841CD" w:rsidRPr="009F2AC2" w:rsidRDefault="009253B3">
            <w:pPr>
              <w:spacing w:before="1200" w:after="4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F2F9E20" w14:textId="77777777" w:rsidR="00E841CD" w:rsidRPr="009F2AC2" w:rsidRDefault="009253B3">
            <w:pPr>
              <w:spacing w:before="60" w:after="60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 xml:space="preserve">Az IFS Food v8 tanúsítvány hatálya alá tartozó tanúsítványban megengedett a termék nevének feltüntetése, ha az egy földrajzi árujelző rendszer hatálya alá tartozik (az 1151/2012/EU rendelet és módosításai szerint), pl. OEM (oltalom alatt álló </w:t>
            </w:r>
            <w:proofErr w:type="gramStart"/>
            <w:r w:rsidRPr="009F2AC2">
              <w:rPr>
                <w:rFonts w:ascii="Arial" w:hAnsi="Arial"/>
                <w:sz w:val="14"/>
                <w:lang w:val="hu-HU"/>
              </w:rPr>
              <w:t>eredetmegjelölés)/</w:t>
            </w:r>
            <w:proofErr w:type="gramEnd"/>
            <w:r w:rsidRPr="009F2AC2">
              <w:rPr>
                <w:rFonts w:ascii="Arial" w:hAnsi="Arial"/>
                <w:sz w:val="14"/>
                <w:lang w:val="hu-HU"/>
              </w:rPr>
              <w:t xml:space="preserve">PGI (oltalom alatt álló földrajzi jelzés). Mivel a földrajzi árujelzőkre vonatkozó állításokat az IFS Food </w:t>
            </w:r>
            <w:proofErr w:type="spellStart"/>
            <w:r w:rsidRPr="009F2AC2">
              <w:rPr>
                <w:rFonts w:ascii="Arial" w:hAnsi="Arial"/>
                <w:sz w:val="14"/>
                <w:lang w:val="hu-HU"/>
              </w:rPr>
              <w:t>Certification</w:t>
            </w:r>
            <w:proofErr w:type="spellEnd"/>
            <w:r w:rsidRPr="009F2AC2">
              <w:rPr>
                <w:rFonts w:ascii="Arial" w:hAnsi="Arial"/>
                <w:sz w:val="14"/>
                <w:lang w:val="hu-HU"/>
              </w:rPr>
              <w:t xml:space="preserve"> nem tanúsítja, a tanúsítványon a következő megjegyzés szerepel: "A "XXX" földrajzi árujelző rendszer a termék(</w:t>
            </w:r>
            <w:proofErr w:type="spellStart"/>
            <w:r w:rsidRPr="009F2AC2">
              <w:rPr>
                <w:rFonts w:ascii="Arial" w:hAnsi="Arial"/>
                <w:sz w:val="14"/>
                <w:lang w:val="hu-HU"/>
              </w:rPr>
              <w:t>ek</w:t>
            </w:r>
            <w:proofErr w:type="spellEnd"/>
            <w:r w:rsidRPr="009F2AC2">
              <w:rPr>
                <w:rFonts w:ascii="Arial" w:hAnsi="Arial"/>
                <w:sz w:val="14"/>
                <w:lang w:val="hu-HU"/>
              </w:rPr>
              <w:t xml:space="preserve">) külső tulajdonsága, de annak értékelése nem tartozik az IFS Food </w:t>
            </w:r>
            <w:proofErr w:type="spellStart"/>
            <w:r w:rsidRPr="009F2AC2">
              <w:rPr>
                <w:rFonts w:ascii="Arial" w:hAnsi="Arial"/>
                <w:sz w:val="14"/>
                <w:lang w:val="hu-HU"/>
              </w:rPr>
              <w:t>Certification</w:t>
            </w:r>
            <w:proofErr w:type="spellEnd"/>
            <w:r w:rsidRPr="009F2AC2">
              <w:rPr>
                <w:rFonts w:ascii="Arial" w:hAnsi="Arial"/>
                <w:sz w:val="14"/>
                <w:lang w:val="hu-HU"/>
              </w:rPr>
              <w:t xml:space="preserve"> hatálya alá".</w:t>
            </w:r>
          </w:p>
          <w:p w14:paraId="10D22A7D" w14:textId="34E149FD" w:rsidR="00E841CD" w:rsidRPr="009F2AC2" w:rsidRDefault="009253B3">
            <w:pPr>
              <w:spacing w:before="60" w:after="60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Kérjük, sorolja fel az összes olyan termék(eke)t, amely(</w:t>
            </w:r>
            <w:proofErr w:type="spellStart"/>
            <w:r w:rsidRPr="009F2AC2">
              <w:rPr>
                <w:rFonts w:ascii="Arial" w:hAnsi="Arial"/>
                <w:sz w:val="14"/>
                <w:lang w:val="hu-HU"/>
              </w:rPr>
              <w:t>ek</w:t>
            </w:r>
            <w:proofErr w:type="spellEnd"/>
            <w:r w:rsidRPr="009F2AC2">
              <w:rPr>
                <w:rFonts w:ascii="Arial" w:hAnsi="Arial"/>
                <w:sz w:val="14"/>
                <w:lang w:val="hu-HU"/>
              </w:rPr>
              <w:t>) a földrajzi árujelző rendszerek hatálya alá tartozik</w:t>
            </w:r>
            <w:r w:rsidRPr="009F2AC2">
              <w:rPr>
                <w:rFonts w:ascii="Arial" w:hAnsi="Arial" w:cs="Arial"/>
                <w:bCs/>
                <w:sz w:val="14"/>
                <w:szCs w:val="16"/>
                <w:lang w:val="hu-HU"/>
              </w:rPr>
              <w:t>(</w:t>
            </w:r>
            <w:proofErr w:type="spellStart"/>
            <w:r w:rsidRPr="009F2AC2">
              <w:rPr>
                <w:rFonts w:ascii="Arial" w:hAnsi="Arial" w:cs="Arial"/>
                <w:bCs/>
                <w:sz w:val="14"/>
                <w:szCs w:val="16"/>
                <w:lang w:val="hu-HU"/>
              </w:rPr>
              <w:t>nak</w:t>
            </w:r>
            <w:proofErr w:type="spellEnd"/>
            <w:r w:rsidRPr="009F2AC2">
              <w:rPr>
                <w:rFonts w:ascii="Arial" w:hAnsi="Arial"/>
                <w:sz w:val="14"/>
                <w:lang w:val="hu-HU"/>
              </w:rPr>
              <w:t>), és amelyre az IFS Food v8 auditnak ki kell terjednie: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855"/>
              <w:gridCol w:w="3857"/>
            </w:tblGrid>
            <w:tr w:rsidR="00DC3232" w:rsidRPr="009F2AC2" w14:paraId="0E018AC4" w14:textId="77777777" w:rsidTr="00F55D40">
              <w:tc>
                <w:tcPr>
                  <w:tcW w:w="4122" w:type="dxa"/>
                </w:tcPr>
                <w:p w14:paraId="69B4B06F" w14:textId="77777777" w:rsidR="00E841CD" w:rsidRPr="009F2AC2" w:rsidRDefault="009253B3">
                  <w:pPr>
                    <w:spacing w:before="60" w:after="60"/>
                    <w:jc w:val="center"/>
                    <w:rPr>
                      <w:rFonts w:ascii="Arial" w:hAnsi="Arial"/>
                      <w:sz w:val="14"/>
                      <w:lang w:val="hu-HU"/>
                    </w:rPr>
                  </w:pPr>
                  <w:r w:rsidRPr="009F2AC2">
                    <w:rPr>
                      <w:rFonts w:ascii="Arial" w:hAnsi="Arial"/>
                      <w:sz w:val="14"/>
                      <w:lang w:val="hu-HU"/>
                    </w:rPr>
                    <w:t>Termék neve</w:t>
                  </w:r>
                </w:p>
              </w:tc>
              <w:tc>
                <w:tcPr>
                  <w:tcW w:w="4123" w:type="dxa"/>
                </w:tcPr>
                <w:p w14:paraId="53E186E9" w14:textId="77777777" w:rsidR="00E841CD" w:rsidRPr="009F2AC2" w:rsidRDefault="009253B3">
                  <w:pPr>
                    <w:spacing w:before="60" w:after="60"/>
                    <w:jc w:val="center"/>
                    <w:rPr>
                      <w:rFonts w:ascii="Arial" w:hAnsi="Arial"/>
                      <w:sz w:val="14"/>
                      <w:lang w:val="hu-HU"/>
                    </w:rPr>
                  </w:pPr>
                  <w:r w:rsidRPr="009F2AC2">
                    <w:rPr>
                      <w:rFonts w:ascii="Arial" w:hAnsi="Arial"/>
                      <w:sz w:val="14"/>
                      <w:lang w:val="hu-HU"/>
                    </w:rPr>
                    <w:t>Földrajzi jelzésrendszer</w:t>
                  </w:r>
                </w:p>
              </w:tc>
            </w:tr>
            <w:tr w:rsidR="00DC3232" w:rsidRPr="009F2AC2" w14:paraId="166ED9CC" w14:textId="77777777" w:rsidTr="00F55D40">
              <w:tc>
                <w:tcPr>
                  <w:tcW w:w="4122" w:type="dxa"/>
                </w:tcPr>
                <w:p w14:paraId="6C3526D1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  <w:tc>
                <w:tcPr>
                  <w:tcW w:w="4123" w:type="dxa"/>
                </w:tcPr>
                <w:p w14:paraId="4E1F00CF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</w:tr>
            <w:tr w:rsidR="00DC3232" w:rsidRPr="009F2AC2" w14:paraId="4AF7789A" w14:textId="77777777" w:rsidTr="00F55D40">
              <w:tc>
                <w:tcPr>
                  <w:tcW w:w="4122" w:type="dxa"/>
                </w:tcPr>
                <w:p w14:paraId="35A61D5C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  <w:tc>
                <w:tcPr>
                  <w:tcW w:w="4123" w:type="dxa"/>
                </w:tcPr>
                <w:p w14:paraId="40C11961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</w:tr>
            <w:tr w:rsidR="00DC3232" w:rsidRPr="009F2AC2" w14:paraId="2264656A" w14:textId="77777777" w:rsidTr="00F55D40">
              <w:tc>
                <w:tcPr>
                  <w:tcW w:w="4122" w:type="dxa"/>
                </w:tcPr>
                <w:p w14:paraId="12DA8809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  <w:tc>
                <w:tcPr>
                  <w:tcW w:w="4123" w:type="dxa"/>
                </w:tcPr>
                <w:p w14:paraId="64A17DCF" w14:textId="77777777" w:rsidR="00DC3232" w:rsidRPr="009F2AC2" w:rsidRDefault="00DC3232" w:rsidP="00DC3232">
                  <w:pPr>
                    <w:spacing w:before="60" w:after="60"/>
                    <w:rPr>
                      <w:rFonts w:ascii="Arial" w:hAnsi="Arial"/>
                      <w:sz w:val="18"/>
                      <w:lang w:val="hu-HU"/>
                    </w:rPr>
                  </w:pPr>
                </w:p>
              </w:tc>
            </w:tr>
          </w:tbl>
          <w:p w14:paraId="0093469D" w14:textId="77777777" w:rsidR="00DC3232" w:rsidRPr="009F2AC2" w:rsidRDefault="00DC3232" w:rsidP="00DC3232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</w:p>
        </w:tc>
      </w:tr>
      <w:tr w:rsidR="00DC3232" w:rsidRPr="009F2AC2" w14:paraId="1ECB4228" w14:textId="77777777" w:rsidTr="00DC3232">
        <w:tc>
          <w:tcPr>
            <w:tcW w:w="3818" w:type="dxa"/>
            <w:gridSpan w:val="2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3F83434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Egészségügyi jogi engedély száma</w:t>
            </w:r>
          </w:p>
          <w:p w14:paraId="29B8F903" w14:textId="77777777" w:rsidR="00E841CD" w:rsidRPr="009F2AC2" w:rsidRDefault="009253B3">
            <w:pPr>
              <w:spacing w:before="40" w:after="40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Ha nem alkalmazható, adja meg a hatóság megerősítő levelét.</w:t>
            </w:r>
          </w:p>
          <w:p w14:paraId="3835ADC6" w14:textId="4F9CEC49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Megjegyzés: Az európai jog (EU 178/2002 rendelet) szerint az élelmiszeripari vállalkozást be kell jegyezni "3. cikk, 2. </w:t>
            </w:r>
            <w:r w:rsidRPr="009F2AC2">
              <w:rPr>
                <w:rFonts w:ascii="Arial" w:hAnsi="Arial" w:cs="Arial"/>
                <w:i/>
                <w:sz w:val="14"/>
                <w:lang w:val="hu-HU"/>
              </w:rPr>
              <w:t>pont" "élelmiszeripari vállalkozás":</w:t>
            </w: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 minden olyan vállalkozás, függetlenül attól, hogy nyereségorientált vagy nem nyereségorientált, állami vagy magánvállalkozás, amely az élelmiszerek előállításának, </w:t>
            </w:r>
            <w:r w:rsidR="001D4703" w:rsidRPr="009F2AC2">
              <w:rPr>
                <w:rFonts w:ascii="Arial" w:hAnsi="Arial"/>
                <w:i/>
                <w:sz w:val="14"/>
                <w:lang w:val="hu-HU"/>
              </w:rPr>
              <w:t xml:space="preserve">feldolgozásának </w:t>
            </w:r>
            <w:r w:rsidRPr="009F2AC2">
              <w:rPr>
                <w:rFonts w:ascii="Arial" w:hAnsi="Arial"/>
                <w:i/>
                <w:sz w:val="14"/>
                <w:lang w:val="hu-HU"/>
              </w:rPr>
              <w:t>és forgalmazásának bármely szakaszával kapcsolatos bármely tevékenységet végez".</w:t>
            </w:r>
          </w:p>
        </w:tc>
        <w:tc>
          <w:tcPr>
            <w:tcW w:w="547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7E585BEB" w14:textId="77777777" w:rsidR="00DC3232" w:rsidRPr="009F2AC2" w:rsidRDefault="00DC3232" w:rsidP="00DC3232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</w:p>
        </w:tc>
      </w:tr>
      <w:tr w:rsidR="00DC3232" w:rsidRPr="009F2AC2" w14:paraId="0BDAF8A9" w14:textId="77777777" w:rsidTr="00DC3232">
        <w:tc>
          <w:tcPr>
            <w:tcW w:w="3818" w:type="dxa"/>
            <w:gridSpan w:val="2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76B5AEB4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GS 1 </w:t>
            </w:r>
            <w:proofErr w:type="gramStart"/>
            <w:r w:rsidRPr="009F2AC2">
              <w:rPr>
                <w:rFonts w:ascii="Arial" w:hAnsi="Arial"/>
                <w:sz w:val="18"/>
                <w:lang w:val="hu-HU"/>
              </w:rPr>
              <w:t>GLN(</w:t>
            </w:r>
            <w:proofErr w:type="spellStart"/>
            <w:proofErr w:type="gramEnd"/>
            <w:r w:rsidRPr="009F2AC2">
              <w:rPr>
                <w:rFonts w:ascii="Arial" w:hAnsi="Arial"/>
                <w:sz w:val="18"/>
                <w:lang w:val="hu-HU"/>
              </w:rPr>
              <w:t>ek</w:t>
            </w:r>
            <w:proofErr w:type="spellEnd"/>
            <w:r w:rsidRPr="009F2AC2">
              <w:rPr>
                <w:rFonts w:ascii="Arial" w:hAnsi="Arial"/>
                <w:sz w:val="18"/>
                <w:lang w:val="hu-HU"/>
              </w:rPr>
              <w:t>)</w:t>
            </w:r>
          </w:p>
        </w:tc>
        <w:tc>
          <w:tcPr>
            <w:tcW w:w="547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2FC15BE" w14:textId="77777777" w:rsidR="00DC3232" w:rsidRPr="009F2AC2" w:rsidRDefault="00DC3232" w:rsidP="00DC3232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</w:p>
        </w:tc>
      </w:tr>
      <w:tr w:rsidR="00DC3232" w:rsidRPr="009F2AC2" w14:paraId="1F45A766" w14:textId="77777777" w:rsidTr="009F70FB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6A822EAE" w14:textId="71915E44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Termékkörök </w:t>
            </w:r>
            <w:r w:rsidRPr="009F2AC2">
              <w:rPr>
                <w:rFonts w:ascii="Arial" w:hAnsi="Arial"/>
                <w:b/>
                <w:i/>
                <w:sz w:val="12"/>
                <w:lang w:val="hu-HU"/>
              </w:rPr>
              <w:t xml:space="preserve">(lásd a </w:t>
            </w:r>
            <w:r w:rsidR="00061A59" w:rsidRPr="009F2AC2">
              <w:rPr>
                <w:rFonts w:ascii="Arial" w:hAnsi="Arial"/>
                <w:b/>
                <w:i/>
                <w:sz w:val="12"/>
                <w:lang w:val="hu-HU"/>
              </w:rPr>
              <w:t>TERMÉKPÉLDÁK TÁBLÁZAT</w:t>
            </w:r>
            <w:r w:rsidR="00061A59" w:rsidRPr="009F2AC2">
              <w:rPr>
                <w:rFonts w:ascii="Arial" w:hAnsi="Arial"/>
                <w:b/>
                <w:i/>
                <w:sz w:val="12"/>
                <w:lang w:val="hu-HU"/>
              </w:rPr>
              <w:t>ÁT</w:t>
            </w:r>
            <w:r w:rsidRPr="009F2AC2">
              <w:rPr>
                <w:rFonts w:ascii="Arial" w:hAnsi="Arial"/>
                <w:b/>
                <w:i/>
                <w:sz w:val="12"/>
                <w:lang w:val="hu-HU"/>
              </w:rPr>
              <w:t xml:space="preserve"> a </w:t>
            </w:r>
            <w:r w:rsidRPr="009F2AC2">
              <w:rPr>
                <w:rFonts w:ascii="Arial" w:hAnsi="Arial" w:cs="Arial"/>
                <w:b/>
                <w:i/>
                <w:sz w:val="12"/>
                <w:szCs w:val="20"/>
                <w:lang w:val="hu-HU"/>
              </w:rPr>
              <w:t>www.ifs-certification.com</w:t>
            </w:r>
            <w:r w:rsidRPr="009F2AC2">
              <w:rPr>
                <w:rFonts w:ascii="Arial" w:hAnsi="Arial"/>
                <w:b/>
                <w:i/>
                <w:sz w:val="12"/>
                <w:lang w:val="hu-HU"/>
              </w:rPr>
              <w:t xml:space="preserve"> oldalon)</w:t>
            </w:r>
          </w:p>
        </w:tc>
      </w:tr>
      <w:tr w:rsidR="00DC3232" w:rsidRPr="00700D13" w14:paraId="18ECBE9E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E33B3E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08928BE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Vörös és fehér hús, </w:t>
            </w:r>
            <w:r w:rsidR="001D4703" w:rsidRPr="009F2AC2">
              <w:rPr>
                <w:rFonts w:ascii="Arial" w:hAnsi="Arial"/>
                <w:sz w:val="18"/>
                <w:lang w:val="hu-HU"/>
              </w:rPr>
              <w:t xml:space="preserve">baromfi </w:t>
            </w:r>
            <w:r w:rsidRPr="009F2AC2">
              <w:rPr>
                <w:rFonts w:ascii="Arial" w:hAnsi="Arial"/>
                <w:sz w:val="18"/>
                <w:lang w:val="hu-HU"/>
              </w:rPr>
              <w:t>és húskészítmények</w:t>
            </w:r>
          </w:p>
        </w:tc>
      </w:tr>
      <w:tr w:rsidR="00DC3232" w:rsidRPr="009F2AC2" w14:paraId="428F0D79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D5972B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B929C9C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Hal és haltermékek</w:t>
            </w:r>
          </w:p>
        </w:tc>
      </w:tr>
      <w:tr w:rsidR="00DC3232" w:rsidRPr="009F2AC2" w14:paraId="0A50677E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504BE1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1FD37BF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i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Tojás és tojástermékek</w:t>
            </w:r>
          </w:p>
        </w:tc>
      </w:tr>
      <w:tr w:rsidR="00DC3232" w:rsidRPr="009F2AC2" w14:paraId="37AD8E43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99EFCB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3524EFF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Tejtermékek</w:t>
            </w:r>
          </w:p>
        </w:tc>
      </w:tr>
      <w:tr w:rsidR="00DC3232" w:rsidRPr="009F2AC2" w14:paraId="4704BB6F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837837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4BB7859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Gyümölcs és zöldség</w:t>
            </w:r>
          </w:p>
        </w:tc>
      </w:tr>
      <w:tr w:rsidR="00DC3232" w:rsidRPr="00700D13" w14:paraId="513E41FD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B9767A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A6FE203" w14:textId="066DEE90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Gabonatermékek, gabonafélék, </w:t>
            </w:r>
            <w:r w:rsidR="00061A59" w:rsidRPr="009F2AC2">
              <w:rPr>
                <w:rFonts w:ascii="Arial" w:hAnsi="Arial"/>
                <w:sz w:val="18"/>
                <w:lang w:val="hu-HU"/>
              </w:rPr>
              <w:t>ipari pékáruk és péksütemények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, cukrászsütemények,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rágcsálnivalók</w:t>
            </w:r>
          </w:p>
        </w:tc>
      </w:tr>
      <w:tr w:rsidR="00DC3232" w:rsidRPr="009F2AC2" w14:paraId="5102BA49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C7669E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5C927A5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Kombinált termékek</w:t>
            </w:r>
          </w:p>
        </w:tc>
      </w:tr>
      <w:tr w:rsidR="00DC3232" w:rsidRPr="009F2AC2" w14:paraId="693C696A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0B1581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E8D2E7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Italok</w:t>
            </w:r>
          </w:p>
        </w:tc>
      </w:tr>
      <w:tr w:rsidR="00DC3232" w:rsidRPr="009F2AC2" w14:paraId="787170B6" w14:textId="77777777" w:rsidTr="00DC3232">
        <w:tc>
          <w:tcPr>
            <w:tcW w:w="1350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DA4EDB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B402FA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Olajok és zsírok</w:t>
            </w:r>
          </w:p>
        </w:tc>
      </w:tr>
      <w:tr w:rsidR="00DC3232" w:rsidRPr="00700D13" w14:paraId="41E7EFD5" w14:textId="77777777" w:rsidTr="00DC3232">
        <w:tc>
          <w:tcPr>
            <w:tcW w:w="1350" w:type="dxa"/>
            <w:tcBorders>
              <w:top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32FDDBCC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FE5E751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Szárazáruk, egyéb </w:t>
            </w:r>
            <w:r w:rsidR="001D4703" w:rsidRPr="009F2AC2">
              <w:rPr>
                <w:rFonts w:ascii="Arial" w:hAnsi="Arial"/>
                <w:sz w:val="18"/>
                <w:lang w:val="hu-HU"/>
              </w:rPr>
              <w:t xml:space="preserve">összetevők 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és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étrend-</w:t>
            </w:r>
            <w:r w:rsidRPr="009F2AC2">
              <w:rPr>
                <w:rFonts w:ascii="Arial" w:hAnsi="Arial"/>
                <w:sz w:val="18"/>
                <w:lang w:val="hu-HU"/>
              </w:rPr>
              <w:t>kiegészítők</w:t>
            </w:r>
          </w:p>
        </w:tc>
      </w:tr>
      <w:tr w:rsidR="00DC3232" w:rsidRPr="009F2AC2" w14:paraId="3A51898F" w14:textId="77777777" w:rsidTr="00DC3232">
        <w:tc>
          <w:tcPr>
            <w:tcW w:w="1350" w:type="dxa"/>
            <w:tcBorders>
              <w:top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79E89D4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6BE7E538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Állateledel</w:t>
            </w:r>
          </w:p>
        </w:tc>
      </w:tr>
    </w:tbl>
    <w:p w14:paraId="6517024C" w14:textId="77777777" w:rsidR="00FA617F" w:rsidRPr="009F2AC2" w:rsidRDefault="00FA617F">
      <w:pPr>
        <w:rPr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4820"/>
        <w:gridCol w:w="3651"/>
      </w:tblGrid>
      <w:tr w:rsidR="00823ECF" w:rsidRPr="009F2AC2" w14:paraId="6792D0C8" w14:textId="77777777" w:rsidTr="009F70FB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3EC00529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Technológiai hatókörök</w:t>
            </w:r>
          </w:p>
        </w:tc>
      </w:tr>
      <w:tr w:rsidR="00823ECF" w:rsidRPr="00700D13" w14:paraId="44768D1C" w14:textId="77777777" w:rsidTr="009F70FB">
        <w:tc>
          <w:tcPr>
            <w:tcW w:w="5637" w:type="dxa"/>
            <w:gridSpan w:val="2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6606F2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IFS-feldolgozási lépés - beleértve a feldolgozást/kezelést/manipulációt/tárolást is</w:t>
            </w:r>
          </w:p>
        </w:tc>
        <w:tc>
          <w:tcPr>
            <w:tcW w:w="3651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3C953DF4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Technológiaorientált osztályozás, amely figyelembe veszi a </w:t>
            </w: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termékkockázatokat</w:t>
            </w:r>
            <w:proofErr w:type="spellEnd"/>
            <w:r w:rsidRPr="009F2AC2">
              <w:rPr>
                <w:rFonts w:ascii="Arial" w:hAnsi="Arial"/>
                <w:sz w:val="18"/>
                <w:lang w:val="hu-HU"/>
              </w:rPr>
              <w:t xml:space="preserve"> is.</w:t>
            </w:r>
          </w:p>
        </w:tc>
      </w:tr>
      <w:tr w:rsidR="00823ECF" w:rsidRPr="00700D13" w14:paraId="42197AB3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310525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P1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7433FEBD" w14:textId="77777777" w:rsidR="00E841CD" w:rsidRPr="009F2AC2" w:rsidRDefault="009253B3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Sterilizálás </w:t>
            </w:r>
            <w:r w:rsidR="00823ECF" w:rsidRPr="009F2AC2">
              <w:rPr>
                <w:rFonts w:ascii="Arial" w:hAnsi="Arial"/>
                <w:sz w:val="18"/>
                <w:lang w:val="hu-HU"/>
              </w:rPr>
              <w:t>(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="00823ECF" w:rsidRPr="009F2AC2">
              <w:rPr>
                <w:rFonts w:ascii="Arial" w:hAnsi="Arial"/>
                <w:sz w:val="18"/>
                <w:lang w:val="hu-HU"/>
              </w:rPr>
              <w:t>konzervdobozok)</w:t>
            </w:r>
          </w:p>
        </w:tc>
        <w:tc>
          <w:tcPr>
            <w:tcW w:w="365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09C093C5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Sterilizálás </w:t>
            </w:r>
            <w:r w:rsidR="00823ECF" w:rsidRPr="009F2AC2">
              <w:rPr>
                <w:rFonts w:ascii="Arial" w:hAnsi="Arial"/>
                <w:b/>
                <w:sz w:val="18"/>
                <w:lang w:val="hu-HU"/>
              </w:rPr>
              <w:t>(a végső csomagolásban) a kórokozók elpusztítása céljából</w:t>
            </w:r>
          </w:p>
          <w:p w14:paraId="3BF1B0D4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Sterilizált </w:t>
            </w:r>
            <w:r w:rsidR="00823ECF" w:rsidRPr="009F2AC2">
              <w:rPr>
                <w:rFonts w:ascii="Arial" w:hAnsi="Arial"/>
                <w:sz w:val="18"/>
                <w:lang w:val="hu-HU"/>
              </w:rPr>
              <w:t>(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proofErr w:type="spellStart"/>
            <w:r w:rsidR="00823ECF" w:rsidRPr="009F2AC2">
              <w:rPr>
                <w:rFonts w:ascii="Arial" w:hAnsi="Arial"/>
                <w:sz w:val="18"/>
                <w:lang w:val="hu-HU"/>
              </w:rPr>
              <w:t>autoklávozott</w:t>
            </w:r>
            <w:proofErr w:type="spellEnd"/>
            <w:r w:rsidR="00823ECF" w:rsidRPr="009F2AC2">
              <w:rPr>
                <w:rFonts w:ascii="Arial" w:hAnsi="Arial"/>
                <w:sz w:val="18"/>
                <w:lang w:val="hu-HU"/>
              </w:rPr>
              <w:t>) termékek végső csomagolásban.</w:t>
            </w:r>
          </w:p>
        </w:tc>
      </w:tr>
      <w:tr w:rsidR="00823ECF" w:rsidRPr="00700D13" w14:paraId="7453BBEA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684FC0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P2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6C5213D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Termikus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>pasztőrözés</w:t>
            </w:r>
            <w:r w:rsidRPr="009F2AC2">
              <w:rPr>
                <w:rFonts w:ascii="Arial" w:hAnsi="Arial"/>
                <w:sz w:val="18"/>
                <w:lang w:val="hu-HU"/>
              </w:rPr>
              <w:t>, UHT/aszeptikus töltés, forró töltés</w:t>
            </w:r>
          </w:p>
          <w:p w14:paraId="2398D756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Egyéb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pasztőrözési </w:t>
            </w:r>
            <w:r w:rsidRPr="009F2AC2">
              <w:rPr>
                <w:rFonts w:ascii="Arial" w:hAnsi="Arial"/>
                <w:sz w:val="18"/>
                <w:lang w:val="hu-HU"/>
              </w:rPr>
              <w:t>technikák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, pl. 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nagynyomású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>pasztőrözés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, mikrohullámú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>pasztőrözés.</w:t>
            </w:r>
          </w:p>
        </w:tc>
        <w:tc>
          <w:tcPr>
            <w:tcW w:w="365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989BE3B" w14:textId="57FD82BC" w:rsidR="00E841CD" w:rsidRPr="009F2AC2" w:rsidRDefault="009253B3" w:rsidP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Bármilyen hőkezelés (vagy magas nyomás), amelynek </w:t>
            </w:r>
            <w:r w:rsidR="00823ECF" w:rsidRPr="009F2AC2">
              <w:rPr>
                <w:rFonts w:ascii="Arial" w:hAnsi="Arial"/>
                <w:b/>
                <w:sz w:val="18"/>
                <w:lang w:val="hu-HU"/>
              </w:rPr>
              <w:t xml:space="preserve">célja az </w:t>
            </w:r>
            <w:r w:rsidR="00823ECF" w:rsidRPr="009F2AC2">
              <w:rPr>
                <w:rFonts w:ascii="Arial" w:hAnsi="Arial" w:cs="Arial"/>
                <w:b/>
                <w:sz w:val="18"/>
                <w:szCs w:val="18"/>
                <w:lang w:val="hu-HU"/>
              </w:rPr>
              <w:t>élelmiszerbiztonsági</w:t>
            </w:r>
            <w:r w:rsidR="00823ECF" w:rsidRPr="009F2AC2">
              <w:rPr>
                <w:rFonts w:ascii="Arial" w:hAnsi="Arial"/>
                <w:b/>
                <w:sz w:val="18"/>
                <w:lang w:val="hu-HU"/>
              </w:rPr>
              <w:t xml:space="preserve"> veszélyek csökkentése a </w:t>
            </w:r>
            <w:r w:rsidRPr="009F2AC2">
              <w:rPr>
                <w:rFonts w:ascii="Arial" w:hAnsi="Arial"/>
                <w:b/>
                <w:sz w:val="18"/>
                <w:lang w:val="hu-HU"/>
              </w:rPr>
              <w:t>vállalat HACCP-tervének megfelelően.</w:t>
            </w:r>
          </w:p>
        </w:tc>
      </w:tr>
      <w:tr w:rsidR="00823ECF" w:rsidRPr="00700D13" w14:paraId="69CC3D02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B5D021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P3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4A25C60E" w14:textId="77777777" w:rsidR="00E841CD" w:rsidRPr="009F2AC2" w:rsidRDefault="009253B3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Élelmiszerek besugárzása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262BEC8A" w14:textId="71D9C652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Feldolgozott termékek: A termék módosítása és/vagy az eltarthatósági idő meghosszabbítása és/vagy az </w:t>
            </w:r>
            <w:r w:rsidRPr="009F2AC2">
              <w:rPr>
                <w:rFonts w:ascii="Arial" w:hAnsi="Arial" w:cs="Arial"/>
                <w:b/>
                <w:sz w:val="18"/>
                <w:szCs w:val="18"/>
                <w:lang w:val="hu-HU"/>
              </w:rPr>
              <w:lastRenderedPageBreak/>
              <w:t>élelmiszerbiztonsági</w:t>
            </w: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 kockázatok csökkentése érdekében tartósítási és egyéb feldolgozási technikákkal végzett kezelés.</w:t>
            </w:r>
          </w:p>
          <w:p w14:paraId="7E1E41B8" w14:textId="77777777" w:rsidR="00E841CD" w:rsidRPr="009F2AC2" w:rsidRDefault="00823EC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Kivétel: A besugárzás ebbe a kategóriába tartozik, bár a mikroorganizmusok elpusztítását célozza.</w:t>
            </w:r>
          </w:p>
        </w:tc>
      </w:tr>
      <w:tr w:rsidR="00823ECF" w:rsidRPr="00700D13" w14:paraId="498DE755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B4D57A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P4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4128B161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Megőrzés: Sózás, pácolás, cukrozás, savanyítás/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pácolás, 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pácolás, füstölés, </w:t>
            </w:r>
            <w:r w:rsidR="006E6463" w:rsidRPr="009F2AC2">
              <w:rPr>
                <w:rFonts w:ascii="Arial" w:hAnsi="Arial"/>
                <w:sz w:val="18"/>
                <w:lang w:val="hu-HU"/>
              </w:rPr>
              <w:t xml:space="preserve">erjesztés </w:t>
            </w:r>
            <w:r w:rsidRPr="009F2AC2">
              <w:rPr>
                <w:rFonts w:ascii="Arial" w:hAnsi="Arial"/>
                <w:sz w:val="18"/>
                <w:lang w:val="hu-HU"/>
              </w:rPr>
              <w:t>stb.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14:paraId="5129BEEA" w14:textId="77777777" w:rsidR="00823ECF" w:rsidRPr="009F2AC2" w:rsidRDefault="00823ECF" w:rsidP="00823ECF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700D13" w14:paraId="20A11CFA" w14:textId="77777777" w:rsidTr="00FC4C0C">
        <w:trPr>
          <w:trHeight w:val="1821"/>
        </w:trPr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3F076ED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P5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B0F5424" w14:textId="4A9A3D9C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Párolás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/dehidratálás, vákuumszűrés, fagyasztva szárítás, </w:t>
            </w: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mikroszűrés</w:t>
            </w:r>
            <w:proofErr w:type="spellEnd"/>
            <w:r w:rsidRPr="009F2AC2">
              <w:rPr>
                <w:rFonts w:ascii="Arial" w:hAnsi="Arial"/>
                <w:sz w:val="18"/>
                <w:lang w:val="hu-HU"/>
              </w:rPr>
              <w:t xml:space="preserve"> (10 μ-nél kisebb szemméret)</w:t>
            </w:r>
          </w:p>
          <w:p w14:paraId="361BAE17" w14:textId="77777777" w:rsidR="004A43E7" w:rsidRPr="009F2AC2" w:rsidRDefault="004A43E7" w:rsidP="00823EC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</w:p>
          <w:p w14:paraId="5EF266FE" w14:textId="4F69CED8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 xml:space="preserve">Megjegyzés: Párolgás/dehidratálás (lásd az IFS élelmiszer-feldolgozási lépések elosztására vonatkozó útmutatót, </w:t>
            </w:r>
            <w:r w:rsidRPr="009F2AC2">
              <w:rPr>
                <w:rFonts w:ascii="Arial" w:hAnsi="Arial" w:cs="Arial"/>
                <w:sz w:val="14"/>
                <w:szCs w:val="18"/>
                <w:lang w:val="hu-HU"/>
              </w:rPr>
              <w:t>www.ifs-certification.com).</w:t>
            </w:r>
          </w:p>
          <w:p w14:paraId="146618C9" w14:textId="309F50EF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 xml:space="preserve">A víz eltávolítása a termék módosítása és/vagy az eltarthatósági idő meghosszabbítása és/vagy az </w:t>
            </w:r>
            <w:r w:rsidRPr="009F2AC2">
              <w:rPr>
                <w:rFonts w:ascii="Arial" w:hAnsi="Arial" w:cs="Arial"/>
                <w:sz w:val="14"/>
                <w:szCs w:val="18"/>
                <w:lang w:val="hu-HU"/>
              </w:rPr>
              <w:t>élelmiszerbiztonsági</w:t>
            </w:r>
            <w:r w:rsidRPr="009F2AC2">
              <w:rPr>
                <w:rFonts w:ascii="Arial" w:hAnsi="Arial"/>
                <w:sz w:val="14"/>
                <w:lang w:val="hu-HU"/>
              </w:rPr>
              <w:t xml:space="preserve"> kockázatok csökkentése céljából történik. Ebben az esetben speciális technológiai berendezésekre </w:t>
            </w:r>
            <w:r w:rsidR="001D4703" w:rsidRPr="009F2AC2">
              <w:rPr>
                <w:rFonts w:ascii="Arial" w:hAnsi="Arial"/>
                <w:sz w:val="14"/>
                <w:lang w:val="hu-HU"/>
              </w:rPr>
              <w:t xml:space="preserve">van szükség, </w:t>
            </w:r>
            <w:r w:rsidRPr="009F2AC2">
              <w:rPr>
                <w:rFonts w:ascii="Arial" w:hAnsi="Arial"/>
                <w:sz w:val="14"/>
                <w:lang w:val="hu-HU"/>
              </w:rPr>
              <w:t xml:space="preserve">és megfelelő ellenőrző intézkedéseket </w:t>
            </w:r>
            <w:r w:rsidRPr="009F2AC2">
              <w:rPr>
                <w:rFonts w:ascii="Arial" w:hAnsi="Arial" w:cs="Arial"/>
                <w:sz w:val="14"/>
                <w:szCs w:val="18"/>
                <w:lang w:val="hu-HU"/>
              </w:rPr>
              <w:t>alkalmaznak a meghatározott nedvességtartalom elérése érdekében</w:t>
            </w:r>
            <w:r w:rsidRPr="009F2AC2">
              <w:rPr>
                <w:rFonts w:ascii="Arial" w:hAnsi="Arial"/>
                <w:sz w:val="14"/>
                <w:lang w:val="hu-HU"/>
              </w:rPr>
              <w:t xml:space="preserve"> (pl. hőalagút, indukciós szárítás, meleglevegős torony, mikrohullámú szárítás stb.); pl. tészta, tej (dobszárítás).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BD189D3" w14:textId="77777777" w:rsidR="00823ECF" w:rsidRPr="009F2AC2" w:rsidRDefault="00823ECF" w:rsidP="00823ECF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700D13" w14:paraId="0810FD56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FE1549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P6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62765641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Fagyasztás (legalább -18 °C/0 °F), beleértve a tárolási gyorsfagyasztást, hűtést, hűtési folyamatokat és a megfelelő hűtött tárolást is.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70D7E70F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Rendszerek, kezelések a termék integritásának és/vagy biztonságának </w:t>
            </w:r>
            <w:r w:rsidRPr="009F2AC2">
              <w:rPr>
                <w:rFonts w:ascii="Arial" w:hAnsi="Arial"/>
                <w:b/>
                <w:sz w:val="18"/>
                <w:u w:val="single"/>
                <w:lang w:val="hu-HU"/>
              </w:rPr>
              <w:t xml:space="preserve">fenntartása </w:t>
            </w:r>
            <w:r w:rsidRPr="009F2AC2">
              <w:rPr>
                <w:rFonts w:ascii="Arial" w:hAnsi="Arial"/>
                <w:b/>
                <w:sz w:val="18"/>
                <w:lang w:val="hu-HU"/>
              </w:rPr>
              <w:t>érdekében</w:t>
            </w:r>
          </w:p>
          <w:p w14:paraId="25C8166C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A termékek minőségének és/vagy integritásának megőrzését célzó kezelés, beleértve a szennyeződések eltávolítását és/vagy megelőzését célzó kezeléseket.</w:t>
            </w:r>
          </w:p>
        </w:tc>
      </w:tr>
      <w:tr w:rsidR="00823ECF" w:rsidRPr="009F2AC2" w14:paraId="66465C3D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ED3866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P7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63D75C01" w14:textId="15A072F9" w:rsidR="00E841CD" w:rsidRPr="009F2AC2" w:rsidRDefault="009253B3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Antimikrobiális </w:t>
            </w:r>
            <w:r w:rsidR="00061A59" w:rsidRPr="009F2AC2">
              <w:rPr>
                <w:rFonts w:ascii="Arial" w:hAnsi="Arial" w:cs="Arial"/>
                <w:sz w:val="18"/>
                <w:szCs w:val="18"/>
                <w:lang w:val="hu-HU"/>
              </w:rPr>
              <w:t>bemerítés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/szórás</w:t>
            </w:r>
            <w:r w:rsidRPr="009F2AC2">
              <w:rPr>
                <w:rFonts w:ascii="Arial" w:hAnsi="Arial"/>
                <w:sz w:val="18"/>
                <w:lang w:val="hu-HU"/>
              </w:rPr>
              <w:t>, füstölés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7F17C9C" w14:textId="77777777" w:rsidR="00823ECF" w:rsidRPr="009F2AC2" w:rsidRDefault="00823ECF" w:rsidP="00823ECF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9F2AC2" w14:paraId="6F576358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44D7BC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P8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B919506" w14:textId="77777777" w:rsidR="00E841CD" w:rsidRPr="009F2AC2" w:rsidRDefault="009253B3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Csomagolás MAP, vákuumcsomagolás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3B0ECEF6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 xml:space="preserve">Rendszerek, kezelések a termékszennyezés </w:t>
            </w:r>
            <w:r w:rsidRPr="009F2AC2">
              <w:rPr>
                <w:rFonts w:ascii="Arial" w:hAnsi="Arial"/>
                <w:b/>
                <w:sz w:val="18"/>
                <w:u w:val="single"/>
                <w:lang w:val="hu-HU"/>
              </w:rPr>
              <w:t>megelőzésére</w:t>
            </w:r>
          </w:p>
          <w:p w14:paraId="42268DA8" w14:textId="499DB87A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A P9 minden olyan esetben alkalmazható, amikor egy vállalatnál legalább 2 eljárást/módszert alkalmaznak a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>termékbiztonság/termékhigiénia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garantálására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,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pl.:</w:t>
            </w:r>
          </w:p>
          <w:p w14:paraId="5C153B26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- berendezések fertőtlenítése + hűtött szobahőmérséklet (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hús boncolása)</w:t>
            </w:r>
          </w:p>
          <w:p w14:paraId="358B07D5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- fertőtlenítés + speciális higiéniai felszerelés a munkavállalók számára (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higiéniai zsilip)</w:t>
            </w:r>
          </w:p>
          <w:p w14:paraId="31B846DA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- túlnyomásos helyiség + speciális higiéniai felszerelés a munkavállalók számára (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higiéniai zsilip),</w:t>
            </w:r>
          </w:p>
          <w:p w14:paraId="0582F62F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- légszűrés + túlnyomásos helyiség.</w:t>
            </w:r>
          </w:p>
          <w:p w14:paraId="0C2B2C83" w14:textId="77777777" w:rsidR="00823ECF" w:rsidRPr="009F2AC2" w:rsidRDefault="00823ECF" w:rsidP="00E816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lang w:val="hu-HU"/>
              </w:rPr>
            </w:pPr>
          </w:p>
        </w:tc>
      </w:tr>
      <w:tr w:rsidR="00823ECF" w:rsidRPr="00700D13" w14:paraId="18B56E65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68B2B4C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P9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408ADB2" w14:textId="2DAA8A4A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A termékszennyezés, különösen a mikrobiológiai szennyeződés megelőzésére szolgáló eljárások, magas szintű higiéniai ellenőrzés és/vagy speciális infrastruktúra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segítségével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a kezelés, kezelés és/vagy feldolgozás során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, pl.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tiszta </w:t>
            </w:r>
            <w:r w:rsidR="00474B50" w:rsidRPr="009F2AC2">
              <w:rPr>
                <w:rFonts w:ascii="Arial" w:hAnsi="Arial" w:cs="Arial"/>
                <w:sz w:val="18"/>
                <w:szCs w:val="18"/>
                <w:lang w:val="hu-HU"/>
              </w:rPr>
              <w:t>szoba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technológia, "fehér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>szoba"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, (ellenőrzött hőmérséklet az élelmiszer-biztonság érdekében, fertőtlenítés a tisztítás után, pozitív légnyomású rendszerek </w:t>
            </w:r>
            <w:r w:rsidR="006E6463" w:rsidRPr="009F2AC2">
              <w:rPr>
                <w:rFonts w:ascii="Arial" w:hAnsi="Arial"/>
                <w:sz w:val="18"/>
                <w:lang w:val="hu-HU"/>
              </w:rPr>
              <w:t>(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10 μ alatti szűrés).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14:paraId="7BFC4A25" w14:textId="77777777" w:rsidR="00823ECF" w:rsidRPr="009F2AC2" w:rsidRDefault="00823ECF" w:rsidP="00823ECF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700D13" w14:paraId="1044EF4D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358E36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P10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04187735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Speciális elválasztási technikák: 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szűrés, mint a fordított ozmózis, aktív szén használata.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9A1D3BE" w14:textId="77777777" w:rsidR="00823ECF" w:rsidRPr="009F2AC2" w:rsidRDefault="00823ECF" w:rsidP="00823ECF">
            <w:pPr>
              <w:spacing w:before="40" w:after="40"/>
              <w:jc w:val="both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700D13" w14:paraId="7491A160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F9D1731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P11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088F91D0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Főzés, sütés, palackozás, sörfőzés, erjesztés (</w:t>
            </w:r>
            <w:r w:rsidR="002C1BC8" w:rsidRPr="009F2AC2">
              <w:rPr>
                <w:rFonts w:ascii="Arial" w:hAnsi="Arial"/>
                <w:sz w:val="18"/>
                <w:lang w:val="hu-HU"/>
              </w:rPr>
              <w:t xml:space="preserve">pl. </w:t>
            </w:r>
            <w:r w:rsidRPr="009F2AC2">
              <w:rPr>
                <w:rFonts w:ascii="Arial" w:hAnsi="Arial"/>
                <w:sz w:val="18"/>
                <w:lang w:val="hu-HU"/>
              </w:rPr>
              <w:t>bor), szárítás, sütés, sütés, pörkölés, extrudálás, kavarás.</w:t>
            </w:r>
          </w:p>
          <w:p w14:paraId="06D99855" w14:textId="77777777" w:rsidR="00B22FB0" w:rsidRPr="009F2AC2" w:rsidRDefault="00B22FB0" w:rsidP="006E646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</w:p>
          <w:p w14:paraId="64B59818" w14:textId="77777777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Megjegyzés: Szárítás (lásd az IFS élelmiszer-feldolgozási lépések felosztására vonatkozó útmutatót, www.ifs-certification.com).</w:t>
            </w:r>
          </w:p>
          <w:p w14:paraId="2598B8CC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Ez a P lépés csak akkor választható, ha a szárítás szintetikusan előállított hő nélkül, pl</w:t>
            </w:r>
            <w:r w:rsidR="002C1BC8" w:rsidRPr="009F2AC2">
              <w:rPr>
                <w:rFonts w:ascii="Arial" w:hAnsi="Arial"/>
                <w:sz w:val="14"/>
                <w:lang w:val="hu-HU"/>
              </w:rPr>
              <w:t xml:space="preserve">. </w:t>
            </w:r>
            <w:r w:rsidRPr="009F2AC2">
              <w:rPr>
                <w:rFonts w:ascii="Arial" w:hAnsi="Arial"/>
                <w:sz w:val="14"/>
                <w:lang w:val="hu-HU"/>
              </w:rPr>
              <w:t>napfénnyel történik, pl. a napon szárított gyümölcsök esetében.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6EF6290C" w14:textId="77777777" w:rsidR="00E841CD" w:rsidRPr="009F2AC2" w:rsidRDefault="009253B3" w:rsidP="009253B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18"/>
                <w:lang w:val="hu-HU"/>
              </w:rPr>
              <w:t>Bármilyen más, az A, B, C, D, E pontban fel nem sorolt manipuláció, kezelés, feldolgozás.</w:t>
            </w:r>
          </w:p>
        </w:tc>
      </w:tr>
      <w:tr w:rsidR="00823ECF" w:rsidRPr="00700D13" w14:paraId="3D9437A7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1E8CEF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P12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B59CE80" w14:textId="28F9F86E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Bevonás,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panírozás,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tésztázás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, vágás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, szeletelés,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kockára vágás, feldarabolás</w:t>
            </w:r>
            <w:r w:rsidRPr="009F2AC2">
              <w:rPr>
                <w:rFonts w:ascii="Arial" w:hAnsi="Arial"/>
                <w:sz w:val="18"/>
                <w:lang w:val="hu-HU"/>
              </w:rPr>
              <w:t>, keverés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/keverés, töltés, vágás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, válogatás,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manipulálás</w:t>
            </w:r>
            <w:r w:rsidRPr="009F2AC2">
              <w:rPr>
                <w:rFonts w:ascii="Arial" w:hAnsi="Arial"/>
                <w:sz w:val="18"/>
                <w:lang w:val="hu-HU"/>
              </w:rPr>
              <w:t>, csomagolás</w:t>
            </w:r>
            <w:r w:rsidR="0086108E" w:rsidRPr="009F2AC2">
              <w:rPr>
                <w:rFonts w:ascii="Arial" w:hAnsi="Arial"/>
                <w:sz w:val="18"/>
                <w:lang w:val="hu-HU"/>
              </w:rPr>
              <w:t xml:space="preserve">, </w:t>
            </w:r>
            <w:r w:rsidRPr="009F2AC2">
              <w:rPr>
                <w:rFonts w:ascii="Arial" w:hAnsi="Arial"/>
                <w:sz w:val="18"/>
                <w:lang w:val="hu-HU"/>
              </w:rPr>
              <w:t>tárolás ellenőrzött körülmények között (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atmoszféra</w:t>
            </w:r>
            <w:r w:rsidRPr="009F2AC2">
              <w:rPr>
                <w:rFonts w:ascii="Arial" w:hAnsi="Arial"/>
                <w:sz w:val="18"/>
                <w:lang w:val="hu-HU"/>
              </w:rPr>
              <w:t>), kivéve hőmérséklet</w:t>
            </w:r>
            <w:r w:rsidR="0086108E" w:rsidRPr="009F2AC2">
              <w:rPr>
                <w:rFonts w:ascii="Arial" w:hAnsi="Arial"/>
                <w:sz w:val="18"/>
                <w:lang w:val="hu-HU"/>
              </w:rPr>
              <w:t>, címkézés.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14:paraId="2F53D161" w14:textId="77777777" w:rsidR="00823ECF" w:rsidRPr="009F2AC2" w:rsidRDefault="00823ECF" w:rsidP="00823ECF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</w:p>
        </w:tc>
      </w:tr>
      <w:tr w:rsidR="00823ECF" w:rsidRPr="00700D13" w14:paraId="0E52589B" w14:textId="77777777" w:rsidTr="009F70FB"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A27CB1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="00823ECF" w:rsidRPr="009F2AC2">
              <w:rPr>
                <w:rFonts w:ascii="Arial" w:hAnsi="Arial"/>
                <w:b/>
                <w:sz w:val="16"/>
                <w:lang w:val="hu-HU"/>
              </w:rPr>
              <w:t xml:space="preserve"> P13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63A75838" w14:textId="0F7F86A4" w:rsidR="00E841CD" w:rsidRPr="009F2AC2" w:rsidRDefault="009253B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Desztilláció</w:t>
            </w:r>
            <w:r w:rsidRPr="009F2AC2">
              <w:rPr>
                <w:rFonts w:ascii="Arial" w:hAnsi="Arial"/>
                <w:sz w:val="18"/>
                <w:lang w:val="hu-HU"/>
              </w:rPr>
              <w:t>, tisztítás, gőzölés, csillapítás, hidrogénezés, őrlés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5F049F7" w14:textId="77777777" w:rsidR="00823ECF" w:rsidRPr="009F2AC2" w:rsidRDefault="00823ECF" w:rsidP="00823ECF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</w:p>
        </w:tc>
      </w:tr>
    </w:tbl>
    <w:p w14:paraId="081DFDEA" w14:textId="77777777" w:rsidR="00AA00E8" w:rsidRPr="009F2AC2" w:rsidRDefault="00AA00E8">
      <w:pPr>
        <w:rPr>
          <w:rFonts w:ascii="Arial" w:hAnsi="Arial"/>
          <w:sz w:val="16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2942"/>
        <w:gridCol w:w="849"/>
        <w:gridCol w:w="4680"/>
      </w:tblGrid>
      <w:tr w:rsidR="00162E4C" w:rsidRPr="00700D13" w14:paraId="5A7B8D7C" w14:textId="77777777" w:rsidTr="00307729"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1A2B80D" w14:textId="77777777" w:rsidR="00E841CD" w:rsidRPr="009F2AC2" w:rsidRDefault="009253B3">
            <w:pPr>
              <w:spacing w:after="6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Szükséges adatok az </w:t>
            </w:r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IFS </w:t>
            </w:r>
            <w:proofErr w:type="spellStart"/>
            <w:r w:rsidR="00E14B60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>Logistics</w:t>
            </w:r>
            <w:proofErr w:type="spellEnd"/>
            <w:r w:rsidR="00E14B60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tanúsítás szerint</w:t>
            </w:r>
          </w:p>
        </w:tc>
      </w:tr>
      <w:tr w:rsidR="008E5676" w:rsidRPr="009F2AC2" w14:paraId="36207E28" w14:textId="77777777" w:rsidTr="00FE4728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vMerge w:val="restart"/>
            <w:tcBorders>
              <w:top w:val="single" w:sz="6" w:space="0" w:color="99CCFF"/>
              <w:right w:val="single" w:sz="4" w:space="0" w:color="99CCFF"/>
            </w:tcBorders>
            <w:shd w:val="clear" w:color="auto" w:fill="CCECFF"/>
          </w:tcPr>
          <w:p w14:paraId="50EFA1D1" w14:textId="4366C6F9" w:rsidR="00E841CD" w:rsidRPr="009F2AC2" w:rsidRDefault="009253B3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  <w:lang w:val="hu-HU"/>
              </w:rPr>
            </w:pPr>
            <w:bookmarkStart w:id="45" w:name="_Hlk162504010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IFS </w:t>
            </w:r>
            <w:proofErr w:type="spellStart"/>
            <w:r w:rsidR="00474B50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Logistics</w:t>
            </w:r>
            <w:proofErr w:type="spellEnd"/>
            <w:r w:rsidR="00CC3B69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verzió</w:t>
            </w: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br/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Megjegyzés</w:t>
            </w:r>
            <w:r w:rsidR="00CC3B69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: </w:t>
            </w:r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 xml:space="preserve">az IFS </w:t>
            </w:r>
            <w:proofErr w:type="spellStart"/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>Logistic</w:t>
            </w:r>
            <w:r w:rsidR="00474B50"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>s</w:t>
            </w:r>
            <w:proofErr w:type="spellEnd"/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 xml:space="preserve"> </w:t>
            </w:r>
            <w:r w:rsidR="00DD2A73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3. </w:t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verziój</w:t>
            </w:r>
            <w:r w:rsidR="00474B50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ának használata</w:t>
            </w:r>
            <w:r w:rsidR="00CC3B69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:</w:t>
            </w:r>
          </w:p>
          <w:p w14:paraId="141FB714" w14:textId="77777777" w:rsidR="00E841CD" w:rsidRPr="009F2AC2" w:rsidRDefault="009253B3">
            <w:pPr>
              <w:pStyle w:val="Listaszerbekezds"/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bCs/>
                <w:sz w:val="14"/>
                <w:szCs w:val="14"/>
                <w:lang w:val="hu-HU"/>
              </w:rPr>
            </w:pP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önkéntes használat 2024. június </w:t>
            </w:r>
            <w:r w:rsidR="00DD2A73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1-jétől </w:t>
            </w:r>
            <w:proofErr w:type="spellStart"/>
            <w:r w:rsidRPr="009F2AC2">
              <w:rPr>
                <w:rFonts w:ascii="Arial" w:hAnsi="Arial" w:cs="Arial"/>
                <w:bCs/>
                <w:sz w:val="14"/>
                <w:szCs w:val="14"/>
                <w:vertAlign w:val="superscript"/>
                <w:lang w:val="hu-HU"/>
              </w:rPr>
              <w:t>st</w:t>
            </w:r>
            <w:proofErr w:type="spellEnd"/>
          </w:p>
          <w:p w14:paraId="1FBF402D" w14:textId="77777777" w:rsidR="00E841CD" w:rsidRPr="009F2AC2" w:rsidRDefault="009253B3">
            <w:pPr>
              <w:pStyle w:val="Listaszerbekezds"/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kötelező használat </w:t>
            </w:r>
            <w:r w:rsidR="00DD2A73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2024. december </w:t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1-től </w:t>
            </w:r>
            <w:proofErr w:type="spellStart"/>
            <w:r w:rsidRPr="009F2AC2">
              <w:rPr>
                <w:rFonts w:ascii="Arial" w:hAnsi="Arial" w:cs="Arial"/>
                <w:bCs/>
                <w:sz w:val="14"/>
                <w:szCs w:val="14"/>
                <w:vertAlign w:val="superscript"/>
                <w:lang w:val="hu-HU"/>
              </w:rPr>
              <w:t>st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070DC3E3" w14:textId="6C44B621" w:rsidR="00E841CD" w:rsidRPr="009F2AC2" w:rsidRDefault="008E5676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Logistic</w:t>
            </w:r>
            <w:r w:rsidR="00261B98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s</w:t>
            </w:r>
            <w:proofErr w:type="spellEnd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</w:t>
            </w:r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2.3 verzió</w:t>
            </w:r>
          </w:p>
        </w:tc>
      </w:tr>
      <w:tr w:rsidR="008E5676" w:rsidRPr="009F2AC2" w14:paraId="0E5920E4" w14:textId="77777777" w:rsidTr="00FE4728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vMerge/>
            <w:tcBorders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1794A232" w14:textId="77777777" w:rsidR="008E5676" w:rsidRPr="009F2AC2" w:rsidRDefault="008E5676" w:rsidP="000E0620">
            <w:pPr>
              <w:spacing w:before="40" w:after="4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C1F0D97" w14:textId="630E9B49" w:rsidR="00E841CD" w:rsidRPr="009F2AC2" w:rsidRDefault="008E5676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Logistic</w:t>
            </w:r>
            <w:r w:rsidR="00261B98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s</w:t>
            </w:r>
            <w:proofErr w:type="spellEnd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</w:t>
            </w:r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3. verzió</w:t>
            </w:r>
          </w:p>
        </w:tc>
      </w:tr>
      <w:bookmarkEnd w:id="45"/>
      <w:tr w:rsidR="001D7C26" w:rsidRPr="009F2AC2" w14:paraId="009FEF48" w14:textId="77777777" w:rsidTr="000E0620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C4F85CD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Egészségügyi jogi engedély száma</w:t>
            </w:r>
          </w:p>
          <w:p w14:paraId="61CCBB13" w14:textId="77777777" w:rsidR="00E841CD" w:rsidRPr="009F2AC2" w:rsidRDefault="009253B3">
            <w:pPr>
              <w:spacing w:before="40" w:after="40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Ha nem alkalmazható, adja meg a hatóság megerősítő levelét.</w:t>
            </w:r>
          </w:p>
          <w:p w14:paraId="0631AB30" w14:textId="2E233031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Megjegyzés: Az európai jog (EU 178/2002 rendelet) szerint az élelmiszeripari vállalkozást be kell jegyezni "3. cikk, 2. </w:t>
            </w:r>
            <w:r w:rsidRPr="009F2AC2">
              <w:rPr>
                <w:rFonts w:ascii="Arial" w:hAnsi="Arial" w:cs="Arial"/>
                <w:i/>
                <w:sz w:val="14"/>
                <w:lang w:val="hu-HU"/>
              </w:rPr>
              <w:t>pont" "élelmiszeripari vállalkozás":</w:t>
            </w: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 minden olyan vállalkozás, függetlenül attól, hogy nyereségorientált vagy nem nyereségorientált, állami vagy magánvállalkozás, amely az élelmiszerek előállításának, feldolgozásának és forgalmazásának bármely szakaszával kapcsolatos bármely tevékenységet végez".</w:t>
            </w:r>
          </w:p>
        </w:tc>
        <w:tc>
          <w:tcPr>
            <w:tcW w:w="5529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A80F767" w14:textId="77777777" w:rsidR="001D7C26" w:rsidRPr="009F2AC2" w:rsidRDefault="001D7C26" w:rsidP="000E0620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</w:p>
        </w:tc>
      </w:tr>
      <w:tr w:rsidR="00F2084E" w:rsidRPr="009F2AC2" w14:paraId="5B8F339D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12AB4DDD" w14:textId="16FC8CE3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50D6CD4F" w14:textId="71B5A612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Bejelentett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F2084E" w:rsidRPr="009F2AC2" w14:paraId="719FC99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1FBC0360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0ADA3E96" w14:textId="60B0F6ED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Előzetes bejelentés nélküli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F2084E" w:rsidRPr="009F2AC2" w14:paraId="0176E9EB" w14:textId="77777777" w:rsidTr="00307729">
        <w:tc>
          <w:tcPr>
            <w:tcW w:w="4608" w:type="dxa"/>
            <w:gridSpan w:val="3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A06BD65" w14:textId="44143860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A logisztikai telephely mérete </w:t>
            </w:r>
            <w:r w:rsidR="00515771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m</w:t>
            </w:r>
            <w:r w:rsidR="00FC6023" w:rsidRPr="009F2AC2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2</w:t>
            </w:r>
            <w:r w:rsidR="00515771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-ben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0F9C7D13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6" w:name="Text132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46"/>
          </w:p>
        </w:tc>
      </w:tr>
      <w:tr w:rsidR="00F2084E" w:rsidRPr="009F2AC2" w14:paraId="1F8AEAF0" w14:textId="77777777" w:rsidTr="00307729">
        <w:tc>
          <w:tcPr>
            <w:tcW w:w="4608" w:type="dxa"/>
            <w:gridSpan w:val="3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9F88FB2" w14:textId="77777777" w:rsidR="00E841CD" w:rsidRPr="009F2AC2" w:rsidRDefault="009253B3">
            <w:pPr>
              <w:spacing w:before="120" w:after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lastRenderedPageBreak/>
              <w:t>Az érintett szállítóegységek száma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5FAD89C3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7" w:name="Text133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47"/>
          </w:p>
        </w:tc>
      </w:tr>
      <w:tr w:rsidR="00F2084E" w:rsidRPr="009F2AC2" w14:paraId="2869E61C" w14:textId="77777777" w:rsidTr="00F2084E">
        <w:tc>
          <w:tcPr>
            <w:tcW w:w="4608" w:type="dxa"/>
            <w:gridSpan w:val="3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F63BEA6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Az érintett tárolóegységek száma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5A865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8" w:name="Text134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48"/>
          </w:p>
        </w:tc>
      </w:tr>
      <w:tr w:rsidR="00DD4633" w:rsidRPr="009F2AC2" w14:paraId="7C36940B" w14:textId="77777777" w:rsidTr="009049D8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01AD9B97" w14:textId="20198D2B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bookmarkStart w:id="49" w:name="_Hlk162504309"/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Termékkörök </w:t>
            </w:r>
            <w:r w:rsidRPr="009F2AC2">
              <w:rPr>
                <w:rFonts w:ascii="Arial" w:hAnsi="Arial" w:cs="Arial"/>
                <w:b/>
                <w:i/>
                <w:sz w:val="12"/>
                <w:szCs w:val="20"/>
                <w:lang w:val="hu-HU"/>
              </w:rPr>
              <w:t xml:space="preserve">(lásd a </w:t>
            </w:r>
            <w:r w:rsidR="00061A59" w:rsidRPr="009F2AC2">
              <w:rPr>
                <w:rFonts w:ascii="Arial" w:hAnsi="Arial" w:cs="Arial"/>
                <w:b/>
                <w:i/>
                <w:sz w:val="12"/>
                <w:szCs w:val="20"/>
                <w:lang w:val="hu-HU"/>
              </w:rPr>
              <w:t>TERMÉKPÉLDÁK TÁBLÁZATÁT</w:t>
            </w:r>
            <w:r w:rsidRPr="009F2AC2">
              <w:rPr>
                <w:rFonts w:ascii="Arial" w:hAnsi="Arial" w:cs="Arial"/>
                <w:b/>
                <w:i/>
                <w:sz w:val="12"/>
                <w:szCs w:val="20"/>
                <w:lang w:val="hu-HU"/>
              </w:rPr>
              <w:t xml:space="preserve"> a www.ifs-certification.com oldalon)</w:t>
            </w:r>
          </w:p>
        </w:tc>
      </w:tr>
      <w:tr w:rsidR="00DD4633" w:rsidRPr="009F2AC2" w14:paraId="589F40FE" w14:textId="77777777" w:rsidTr="003E5D8A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54DA5FEF" w14:textId="77777777" w:rsidR="00E841CD" w:rsidRPr="009F2AC2" w:rsidRDefault="009253B3">
            <w:pPr>
              <w:spacing w:before="40" w:after="4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IFS Food termékkörök</w:t>
            </w:r>
          </w:p>
        </w:tc>
      </w:tr>
      <w:tr w:rsidR="00DD4633" w:rsidRPr="00700D13" w14:paraId="5AFCC44F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08D4310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652A123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Vörös és fehér hús, baromfi és húskészítmények</w:t>
            </w:r>
          </w:p>
        </w:tc>
      </w:tr>
      <w:tr w:rsidR="00DD4633" w:rsidRPr="009F2AC2" w14:paraId="5646FFCA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E03E9A3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6726CB02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Hal és haltermékek</w:t>
            </w:r>
          </w:p>
        </w:tc>
      </w:tr>
      <w:tr w:rsidR="00DD4633" w:rsidRPr="009F2AC2" w14:paraId="6DC1A679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CCFD015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B6E9E74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Tojás és tojástermékek</w:t>
            </w:r>
          </w:p>
        </w:tc>
      </w:tr>
      <w:tr w:rsidR="00DD4633" w:rsidRPr="009F2AC2" w14:paraId="4D4B0969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91C641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138DB8A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Tejtermékek</w:t>
            </w:r>
          </w:p>
        </w:tc>
      </w:tr>
      <w:tr w:rsidR="00DD4633" w:rsidRPr="009F2AC2" w14:paraId="48DD81C3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2B4D78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EBD8D2A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Gyümölcs és zöldség</w:t>
            </w:r>
          </w:p>
        </w:tc>
      </w:tr>
      <w:tr w:rsidR="00DD4633" w:rsidRPr="00700D13" w14:paraId="7ECA24A4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4C7F94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6B2A754" w14:textId="75BCD19D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Gabonatermékek, gabonafélék, </w:t>
            </w:r>
            <w:r w:rsidR="00061A59" w:rsidRPr="009F2AC2">
              <w:rPr>
                <w:rFonts w:ascii="Arial" w:hAnsi="Arial" w:cs="Arial"/>
                <w:sz w:val="18"/>
                <w:szCs w:val="18"/>
                <w:lang w:val="hu-HU"/>
              </w:rPr>
              <w:t>ipari pékáruk és péksütemények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, cukrászsütemények, rágcsálnivalók</w:t>
            </w:r>
          </w:p>
        </w:tc>
      </w:tr>
      <w:tr w:rsidR="00DD4633" w:rsidRPr="009F2AC2" w14:paraId="1E7C7544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BECB3B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2B680EB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Kombinált termékek</w:t>
            </w:r>
          </w:p>
        </w:tc>
      </w:tr>
      <w:tr w:rsidR="00DD4633" w:rsidRPr="009F2AC2" w14:paraId="295F6606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7AB668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589250D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Italok</w:t>
            </w:r>
          </w:p>
        </w:tc>
      </w:tr>
      <w:tr w:rsidR="00DD4633" w:rsidRPr="009F2AC2" w14:paraId="6E1186CB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BD9C93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D096FC3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Olajok és zsírok</w:t>
            </w:r>
          </w:p>
        </w:tc>
      </w:tr>
      <w:tr w:rsidR="00DD4633" w:rsidRPr="00700D13" w14:paraId="2A69EB62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16D1CCC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1F68C1C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Szárazáruk, egyéb összetevők és kiegészítők</w:t>
            </w:r>
          </w:p>
        </w:tc>
      </w:tr>
      <w:tr w:rsidR="00DD4633" w:rsidRPr="009F2AC2" w14:paraId="5A6434C8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C77E6F1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EE38B4F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Állateledel</w:t>
            </w:r>
          </w:p>
        </w:tc>
      </w:tr>
      <w:tr w:rsidR="00DD4633" w:rsidRPr="009F2AC2" w14:paraId="6CE1E77D" w14:textId="77777777" w:rsidTr="005D0DDE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5149C9C0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IFS Háztartási és testápolási termékek hatóköre</w:t>
            </w:r>
          </w:p>
          <w:p w14:paraId="16CDB693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Megjegyzés: Az IFS </w:t>
            </w:r>
            <w:proofErr w:type="spellStart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Logistics</w:t>
            </w:r>
            <w:proofErr w:type="spellEnd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v3 </w:t>
            </w:r>
            <w:r w:rsidR="00546360"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esetében </w:t>
            </w: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érvényes.</w:t>
            </w:r>
          </w:p>
        </w:tc>
      </w:tr>
      <w:tr w:rsidR="00DD4633" w:rsidRPr="009F2AC2" w14:paraId="389D3768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17A8831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44C79B4A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Személyi ápolószerek</w:t>
            </w:r>
          </w:p>
        </w:tc>
      </w:tr>
      <w:tr w:rsidR="00DD4633" w:rsidRPr="009F2AC2" w14:paraId="0E6C3BB6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2635C3D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38D64044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Háztartási vegyi termékek</w:t>
            </w:r>
          </w:p>
        </w:tc>
      </w:tr>
      <w:tr w:rsidR="00DD4633" w:rsidRPr="009F2AC2" w14:paraId="5E833C99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93B78C6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99544F5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Napi használatú háztartási termékek</w:t>
            </w:r>
          </w:p>
        </w:tc>
      </w:tr>
      <w:tr w:rsidR="00DD4633" w:rsidRPr="009F2AC2" w14:paraId="2FC3DD97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BB8B25D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79F927F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Személyi higiéniai termékek</w:t>
            </w:r>
          </w:p>
        </w:tc>
      </w:tr>
      <w:tr w:rsidR="001D5E07" w:rsidRPr="009F2AC2" w14:paraId="132E008E" w14:textId="77777777" w:rsidTr="00145FC8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818C054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PACsecure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termékkörök</w:t>
            </w:r>
          </w:p>
          <w:p w14:paraId="3896FB28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Megjegyzés: Az IFS </w:t>
            </w:r>
            <w:proofErr w:type="spellStart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Logistics</w:t>
            </w:r>
            <w:proofErr w:type="spellEnd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v3 </w:t>
            </w:r>
            <w:r w:rsidR="00546360"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esetében </w:t>
            </w: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érvényes.</w:t>
            </w:r>
          </w:p>
        </w:tc>
      </w:tr>
      <w:tr w:rsidR="001D5E07" w:rsidRPr="009F2AC2" w14:paraId="07021602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6D804F3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0842D56B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Rugalmas műanyag </w:t>
            </w:r>
          </w:p>
        </w:tc>
      </w:tr>
      <w:tr w:rsidR="001D5E07" w:rsidRPr="009F2AC2" w14:paraId="3949A28B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612FDAD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19AC378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Merev műanyagok</w:t>
            </w:r>
          </w:p>
        </w:tc>
      </w:tr>
      <w:tr w:rsidR="001D5E07" w:rsidRPr="009F2AC2" w14:paraId="2377F701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8ED8111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A7D4976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Papír és karton</w:t>
            </w:r>
          </w:p>
        </w:tc>
      </w:tr>
      <w:tr w:rsidR="001D5E07" w:rsidRPr="009F2AC2" w14:paraId="3316FAB3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C4BB19C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0EE99C1F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Fémek és ötvözetek</w:t>
            </w:r>
          </w:p>
        </w:tc>
      </w:tr>
      <w:tr w:rsidR="001D5E07" w:rsidRPr="009F2AC2" w14:paraId="5B29001F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39C69AA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728E60EB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Üveg és kerámia</w:t>
            </w:r>
          </w:p>
        </w:tc>
      </w:tr>
      <w:tr w:rsidR="001D5E07" w:rsidRPr="009F2AC2" w14:paraId="5ECD4DC9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EF67CB4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11ADE41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Egyéb természetes anyagok</w:t>
            </w:r>
          </w:p>
        </w:tc>
      </w:tr>
      <w:tr w:rsidR="001D5E07" w:rsidRPr="009F2AC2" w14:paraId="6DCA5B11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52E00A0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0DA9D1E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Egyéb csomagolási összetevők</w:t>
            </w:r>
          </w:p>
        </w:tc>
      </w:tr>
      <w:tr w:rsidR="001D5E07" w:rsidRPr="00700D13" w14:paraId="5CBECA1D" w14:textId="77777777" w:rsidTr="008F2462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7148CD9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Egyéb </w:t>
            </w:r>
            <w:r w:rsidR="005C1A35"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nem élelmiszer jellegű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termékek: a különböző termékcsoportok leírása</w:t>
            </w:r>
          </w:p>
          <w:p w14:paraId="3A6C0313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Megjegyzés: Az IFS </w:t>
            </w:r>
            <w:proofErr w:type="spellStart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Logistics</w:t>
            </w:r>
            <w:proofErr w:type="spellEnd"/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v3-tól hatályos.</w:t>
            </w:r>
          </w:p>
        </w:tc>
      </w:tr>
      <w:tr w:rsidR="001D5E07" w:rsidRPr="00700D13" w14:paraId="739B2D52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E5CAF0D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4B44A81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Elektromos/elektronikai eszközök: - Szórakoztató elektronikai eszközök (</w:t>
            </w:r>
            <w:r w:rsidR="001D4703"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pl.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televízió és HIFI berendezések, számítógép, távközlés, fényképezőgépek stb.). - Világítástechnika (</w:t>
            </w:r>
            <w:r w:rsidR="001D4703"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pl.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lámpák, izzók, vállalkozók stb.)</w:t>
            </w:r>
          </w:p>
        </w:tc>
      </w:tr>
      <w:tr w:rsidR="001D5E07" w:rsidRPr="00700D13" w14:paraId="5D7CDC92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326A9A9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1D479070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Háztartási cikkek (amelyek még nem tartoznak a HPC hatálya alá, mint például porcelán, edények, evőeszközök, serpenyők stb.)</w:t>
            </w:r>
          </w:p>
        </w:tc>
      </w:tr>
      <w:tr w:rsidR="001D5E07" w:rsidRPr="00700D13" w14:paraId="3A04A4D4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A26BC9C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B1E71E7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Textíliák (ruházat, fehérnemű és cipő, bőr, </w:t>
            </w:r>
            <w:r w:rsidR="001D4703"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ágynemű,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terítő stb.)</w:t>
            </w:r>
          </w:p>
        </w:tc>
      </w:tr>
      <w:tr w:rsidR="001D5E07" w:rsidRPr="00700D13" w14:paraId="07777A2D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F3420CC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DDB0C65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Médiatermékek (újságok, könyvek, CD-k és egyéb hanghordozók, számítógépes játékok, szoftverek stb.)</w:t>
            </w:r>
          </w:p>
        </w:tc>
      </w:tr>
      <w:tr w:rsidR="001D5E07" w:rsidRPr="009F2AC2" w14:paraId="599CE14C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D96D104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DDD308F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Bútor</w:t>
            </w:r>
          </w:p>
        </w:tc>
      </w:tr>
      <w:tr w:rsidR="001D5E07" w:rsidRPr="00700D13" w14:paraId="0ABC9CC6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27C0A7B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1BAB03C7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Szerszámok és műszaki berendezések (barkácsolás)</w:t>
            </w:r>
          </w:p>
        </w:tc>
      </w:tr>
      <w:tr w:rsidR="001D5E07" w:rsidRPr="009F2AC2" w14:paraId="58B53373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0D7033E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3A4148C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Irodaszerek / irodai anyagok</w:t>
            </w:r>
          </w:p>
        </w:tc>
      </w:tr>
      <w:tr w:rsidR="001D5E07" w:rsidRPr="009F2AC2" w14:paraId="4E0CB0C1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A8399FF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5B78F98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Játékok</w:t>
            </w:r>
          </w:p>
        </w:tc>
      </w:tr>
      <w:tr w:rsidR="001D5E07" w:rsidRPr="009F2AC2" w14:paraId="5BA0D58D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7E5C397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48D4BC7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Növények és virágok</w:t>
            </w:r>
          </w:p>
        </w:tc>
      </w:tr>
      <w:tr w:rsidR="001D5E07" w:rsidRPr="009F2AC2" w14:paraId="073028DF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42D6E45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1DEC2410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Kertészeti felszerelés</w:t>
            </w:r>
          </w:p>
        </w:tc>
      </w:tr>
      <w:tr w:rsidR="001D5E07" w:rsidRPr="00700D13" w14:paraId="1C5EB7FE" w14:textId="77777777" w:rsidTr="009049D8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D9CA92F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E13566D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Táplálék </w:t>
            </w:r>
          </w:p>
          <w:p w14:paraId="26E77216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hu-HU"/>
              </w:rPr>
            </w:pPr>
            <w:r w:rsidRPr="009F2AC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hu-HU"/>
              </w:rPr>
              <w:t>A logisztika területén:</w:t>
            </w:r>
          </w:p>
          <w:p w14:paraId="18106B58" w14:textId="77777777" w:rsidR="00E841CD" w:rsidRPr="009F2AC2" w:rsidRDefault="009253B3">
            <w:pPr>
              <w:pStyle w:val="Listaszerbekezds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Termékek</w:t>
            </w:r>
          </w:p>
          <w:p w14:paraId="48F2CF08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- Malomipari melléktermékek - pl. árpaliszt, kukoricaliszt, tejliszt, zabliszt, rizs, búzaliszt, búzakorpa, búzakorpa </w:t>
            </w:r>
          </w:p>
          <w:p w14:paraId="25FD4B5C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- Olajos magvak és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származékai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- pl. kókuszdió pogácsa, pamut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pelyhesített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pamutliszt kivonva, földimogyoró pogácsa kivonva, földimogyoró liszt kivonva, lenmagliszt kivonva, pálmamag pogácsa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expeller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pálmamagliszt kivonva, pálmamag (egész), repcemagliszt kivonva, szezámmagliszt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expeller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szójadara kivonva, szójadara teljes zsírtartalmú, napraforgó pogácsa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expeller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, napraforgó liszt kivonva.</w:t>
            </w:r>
          </w:p>
          <w:p w14:paraId="0140E004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- Hüvelyesek - mezei bab, borsó, lencse, szentjánoskenyérbab.</w:t>
            </w:r>
          </w:p>
          <w:p w14:paraId="30DEB9E5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- Egyéb - Sörmag szárítva,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citruspép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kukoricacsíra-liszt, kukorica glutén takarmány, kukorica gluténliszt, kukoricaszalma,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tápióka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ásványi anyagok, répamelasz, rizskorpa, sovány tejpor, cukorrépapép (melasz),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lignoszulfonát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kókuszdió-liszt, lucernaliszt, szárított fű, búzakorpa pellet, napraforgómag, napraforgómagliszt, kukoricaszemek, kukoricaszál, gyapotmag, gyapotmagszár, gabonafélék, ásványi adalékanyagok, vitamin adalékanyagok, kalcium-karbonát, kalcium-foszfát, só, osztrigahéjliszt, kukoricacsíra-maradék. </w:t>
            </w:r>
          </w:p>
          <w:p w14:paraId="6B8E41C2" w14:textId="77777777" w:rsidR="00E841CD" w:rsidRPr="009F2AC2" w:rsidRDefault="009253B3">
            <w:pPr>
              <w:pStyle w:val="Listaszerbekezds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Tevékenységek: csomagolt termék vagy laza termék kezelése (tárolás vagy szállítás) a nyitott termékkel való manipuláció nélkül. </w:t>
            </w:r>
          </w:p>
          <w:p w14:paraId="4B7DA454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hu-HU"/>
              </w:rPr>
            </w:pPr>
            <w:bookmarkStart w:id="50" w:name="_Hlk166228595"/>
            <w:r w:rsidRPr="009F2AC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hu-HU"/>
              </w:rPr>
              <w:t>A logisztika hatókörén kívül:</w:t>
            </w:r>
          </w:p>
          <w:p w14:paraId="2E15FB84" w14:textId="77777777" w:rsidR="00E841CD" w:rsidRPr="009F2AC2" w:rsidRDefault="009253B3">
            <w:pPr>
              <w:spacing w:before="40" w:after="40"/>
              <w:ind w:left="6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1. Termékpélda: </w:t>
            </w:r>
            <w:r w:rsidR="001D4703"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pl. 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állati melléktermékek - </w:t>
            </w:r>
            <w:r w:rsidRPr="009F2AC2"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  <w:t>vérliszt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zsír, </w:t>
            </w:r>
            <w:proofErr w:type="spellStart"/>
            <w:r w:rsidRPr="009F2AC2"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  <w:t>tollliszt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r w:rsidRPr="009F2AC2"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  <w:t>halliszt</w:t>
            </w: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, húsliszt, hús- és csontliszt, baromfi melléktermékliszt, az állattenyésztésből származó baromfihúsliszt nem tartozik a logisztikai alkalmazási körbe, mivel a termék összetétele jelentősen eltér, és más jogszabályi követelmények vonatkoznak rá.</w:t>
            </w:r>
            <w:bookmarkEnd w:id="50"/>
          </w:p>
        </w:tc>
      </w:tr>
      <w:tr w:rsidR="001D5E07" w:rsidRPr="00700D13" w14:paraId="64ADBA08" w14:textId="77777777" w:rsidTr="001D5E07">
        <w:tblPrEx>
          <w:tblBorders>
            <w:insideH w:val="single" w:sz="12" w:space="0" w:color="99CCFF"/>
          </w:tblBorders>
        </w:tblPrEx>
        <w:trPr>
          <w:trHeight w:val="1637"/>
        </w:trPr>
        <w:tc>
          <w:tcPr>
            <w:tcW w:w="817" w:type="dxa"/>
            <w:tcBorders>
              <w:top w:val="single" w:sz="12" w:space="0" w:color="99CCFF"/>
              <w:right w:val="single" w:sz="6" w:space="0" w:color="99CCFF"/>
            </w:tcBorders>
            <w:shd w:val="clear" w:color="auto" w:fill="CCECFF"/>
          </w:tcPr>
          <w:p w14:paraId="78C55839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12" w:space="0" w:color="99CCFF"/>
              <w:left w:val="single" w:sz="6" w:space="0" w:color="99CCFF"/>
            </w:tcBorders>
            <w:shd w:val="clear" w:color="auto" w:fill="FFFFFF"/>
            <w:vAlign w:val="center"/>
          </w:tcPr>
          <w:p w14:paraId="45D67173" w14:textId="77777777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>Egyebek*</w:t>
            </w:r>
          </w:p>
          <w:p w14:paraId="4ECB3499" w14:textId="41F39C98" w:rsidR="00E841CD" w:rsidRPr="009F2AC2" w:rsidRDefault="009253B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*A logisztikai körön kívül eső termékek: - OTC és orvosi rendelvényre kapható gyógyszerek - robbanóanyagok / lőszerek stb. - Hulladék/szemét - Logisztikai hatályon kívüli logisztikai tevékenységek: - Élelmiszerek vagy nem élelmiszeripari termékek feldolgozása (kivéve az IFS </w:t>
            </w:r>
            <w:proofErr w:type="spellStart"/>
            <w:r w:rsidR="00261B98" w:rsidRPr="009F2AC2">
              <w:rPr>
                <w:rFonts w:ascii="Arial" w:hAnsi="Arial" w:cs="Arial"/>
                <w:sz w:val="18"/>
                <w:szCs w:val="18"/>
                <w:lang w:val="hu-HU"/>
              </w:rPr>
              <w:t>Logistics</w:t>
            </w:r>
            <w:proofErr w:type="spellEnd"/>
            <w:r w:rsidRPr="009F2AC2">
              <w:rPr>
                <w:rFonts w:ascii="Arial" w:hAnsi="Arial" w:cs="Arial"/>
                <w:sz w:val="18"/>
                <w:szCs w:val="18"/>
                <w:lang w:val="hu-HU"/>
              </w:rPr>
              <w:t xml:space="preserve"> hatálya alá tartozó, az 1. rész 1. ábráján látható logisztikai feldolgozási szolgáltatásokat). - áruk behozatala és kereskedelme (pl. tipikus beszerzési tevékenységet végző brókercégek) - élő állatok szállítása - nyitott termékkezelési csomagolások (pl. a termék konténerekből maxi-zsákokba való átrakása).</w:t>
            </w:r>
          </w:p>
        </w:tc>
      </w:tr>
      <w:tr w:rsidR="001D5E07" w:rsidRPr="00700D13" w14:paraId="58A30C3F" w14:textId="77777777" w:rsidTr="00091A85">
        <w:tc>
          <w:tcPr>
            <w:tcW w:w="9288" w:type="dxa"/>
            <w:gridSpan w:val="4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77C6A6AF" w14:textId="77777777" w:rsidR="00E841CD" w:rsidRPr="009F2AC2" w:rsidRDefault="009253B3" w:rsidP="009253B3">
            <w:pPr>
              <w:spacing w:before="120"/>
              <w:jc w:val="both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Logisztikai tevékenységek </w:t>
            </w:r>
          </w:p>
          <w:p w14:paraId="1AF5895A" w14:textId="494C339E" w:rsidR="00E841CD" w:rsidRPr="009F2AC2" w:rsidRDefault="009253B3" w:rsidP="009253B3">
            <w:pPr>
              <w:tabs>
                <w:tab w:val="left" w:pos="555"/>
              </w:tabs>
              <w:spacing w:after="200" w:line="260" w:lineRule="exact"/>
              <w:contextualSpacing/>
              <w:jc w:val="both"/>
              <w:rPr>
                <w:rFonts w:ascii="Arial" w:hAnsi="Arial"/>
                <w:color w:val="00B050"/>
                <w:sz w:val="20"/>
                <w:lang w:val="hu-HU"/>
              </w:rPr>
            </w:pPr>
            <w:r w:rsidRPr="009F2AC2">
              <w:rPr>
                <w:rFonts w:ascii="Arial" w:hAnsi="Arial"/>
                <w:i/>
                <w:sz w:val="20"/>
                <w:lang w:val="hu-HU"/>
              </w:rPr>
              <w:t xml:space="preserve">Megjegyzés: </w:t>
            </w: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Logisztikai feldolgozási</w:t>
            </w:r>
            <w:r w:rsidRPr="009F2AC2">
              <w:rPr>
                <w:rFonts w:ascii="Arial" w:hAnsi="Arial"/>
                <w:i/>
                <w:sz w:val="20"/>
                <w:lang w:val="hu-HU"/>
              </w:rPr>
              <w:t xml:space="preserve"> tevékenységeket csak akkor lehet végezni, ha a </w:t>
            </w:r>
            <w:r w:rsidRPr="009F2AC2">
              <w:rPr>
                <w:rFonts w:ascii="Arial" w:hAnsi="Arial" w:cs="Arial"/>
                <w:i/>
                <w:sz w:val="20"/>
                <w:szCs w:val="20"/>
                <w:lang w:val="hu-HU"/>
              </w:rPr>
              <w:t>raktározási tevékenységekre</w:t>
            </w:r>
            <w:r w:rsidRPr="009F2AC2">
              <w:rPr>
                <w:rFonts w:ascii="Arial" w:hAnsi="Arial"/>
                <w:i/>
                <w:sz w:val="20"/>
                <w:lang w:val="hu-HU"/>
              </w:rPr>
              <w:t xml:space="preserve"> vonatkozik.</w:t>
            </w:r>
          </w:p>
        </w:tc>
      </w:tr>
      <w:tr w:rsidR="001D5E07" w:rsidRPr="009F2AC2" w14:paraId="7BFAE3E9" w14:textId="77777777" w:rsidTr="004E6C69">
        <w:tblPrEx>
          <w:tblBorders>
            <w:insideH w:val="single" w:sz="12" w:space="0" w:color="99CCFF"/>
          </w:tblBorders>
        </w:tblPrEx>
        <w:tc>
          <w:tcPr>
            <w:tcW w:w="817" w:type="dxa"/>
            <w:vMerge w:val="restart"/>
            <w:tcBorders>
              <w:top w:val="single" w:sz="6" w:space="0" w:color="99CCFF"/>
              <w:right w:val="single" w:sz="4" w:space="0" w:color="99CCFF"/>
            </w:tcBorders>
            <w:shd w:val="clear" w:color="auto" w:fill="CCECFF"/>
          </w:tcPr>
          <w:p w14:paraId="0219C2D4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153EEBF" w14:textId="77777777" w:rsidR="00E841CD" w:rsidRPr="009F2AC2" w:rsidRDefault="009253B3" w:rsidP="009253B3">
            <w:pPr>
              <w:spacing w:before="60" w:after="6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t>Tárolás</w:t>
            </w:r>
          </w:p>
        </w:tc>
      </w:tr>
      <w:tr w:rsidR="001D5E07" w:rsidRPr="009F2AC2" w14:paraId="30C6A631" w14:textId="77777777" w:rsidTr="004E6C69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63066046" w14:textId="77777777" w:rsidR="001D5E07" w:rsidRPr="009F2AC2" w:rsidRDefault="001D5E07" w:rsidP="001D5E07">
            <w:pPr>
              <w:spacing w:before="40" w:after="4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</w:p>
        </w:tc>
        <w:tc>
          <w:tcPr>
            <w:tcW w:w="847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06A83660" w14:textId="0B6519A1" w:rsidR="00E841CD" w:rsidRPr="009F2AC2" w:rsidRDefault="009253B3" w:rsidP="009253B3">
            <w:pPr>
              <w:spacing w:before="60" w:after="6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eastAsia="SimSun" w:hAnsi="Arial"/>
                <w:sz w:val="20"/>
                <w:lang w:val="hu-HU"/>
              </w:rPr>
              <w:t xml:space="preserve"> </w:t>
            </w:r>
            <w:r w:rsidRPr="009F2AC2">
              <w:rPr>
                <w:rFonts w:ascii="Arial" w:eastAsia="SimSun" w:hAnsi="Arial" w:cs="Arial"/>
                <w:sz w:val="20"/>
                <w:szCs w:val="20"/>
                <w:lang w:val="hu-HU"/>
              </w:rPr>
              <w:t xml:space="preserve">Logisztikai </w:t>
            </w:r>
            <w:r w:rsidRPr="009F2AC2">
              <w:rPr>
                <w:rFonts w:ascii="Arial" w:hAnsi="Arial" w:cs="Arial"/>
                <w:sz w:val="20"/>
                <w:szCs w:val="20"/>
                <w:lang w:val="hu-HU"/>
              </w:rPr>
              <w:t xml:space="preserve">feldolgozási </w:t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>szolgáltatások</w:t>
            </w:r>
          </w:p>
          <w:p w14:paraId="7E3AA549" w14:textId="4094F82D" w:rsidR="00E841CD" w:rsidRPr="009F2AC2" w:rsidRDefault="009253B3" w:rsidP="009253B3">
            <w:pPr>
              <w:spacing w:before="60" w:after="60"/>
              <w:jc w:val="both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tab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sz w:val="20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>fagyasztási/olvasztási folyamatok meghatározott feltételek mellett</w:t>
            </w:r>
          </w:p>
          <w:p w14:paraId="2AE3EC5D" w14:textId="2E01A327" w:rsidR="00E841CD" w:rsidRPr="009F2AC2" w:rsidRDefault="009253B3" w:rsidP="009253B3">
            <w:pPr>
              <w:spacing w:before="60" w:after="6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tab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  <w:r w:rsidRPr="009F2AC2">
              <w:rPr>
                <w:rFonts w:ascii="Arial" w:hAnsi="Arial"/>
                <w:sz w:val="20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>érés, meghatározott feltételek mellett</w:t>
            </w:r>
          </w:p>
          <w:p w14:paraId="04EF7598" w14:textId="77777777" w:rsidR="00721D21" w:rsidRPr="009F2AC2" w:rsidRDefault="00721D21" w:rsidP="001D5E0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  <w:p w14:paraId="717EF878" w14:textId="77777777" w:rsidR="00E841CD" w:rsidRPr="009F2AC2" w:rsidRDefault="009253B3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  <w:r w:rsidRPr="009F2AC2"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Az IFS </w:t>
            </w:r>
            <w:proofErr w:type="spellStart"/>
            <w:r w:rsidRPr="009F2AC2">
              <w:rPr>
                <w:rFonts w:ascii="Arial" w:hAnsi="Arial" w:cs="Arial"/>
                <w:iCs/>
                <w:sz w:val="20"/>
                <w:szCs w:val="20"/>
                <w:lang w:val="hu-HU"/>
              </w:rPr>
              <w:t>Logistics</w:t>
            </w:r>
            <w:proofErr w:type="spellEnd"/>
            <w:r w:rsidRPr="009F2AC2"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 v3-tól hatályos</w:t>
            </w:r>
          </w:p>
          <w:p w14:paraId="2F0F12E6" w14:textId="77777777" w:rsidR="00E841CD" w:rsidRPr="009F2AC2" w:rsidRDefault="009253B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tab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a gyümölcsök és zöldségek egyszerű válogatását minőségi szempontok alapján</w:t>
            </w:r>
          </w:p>
          <w:p w14:paraId="7054CC68" w14:textId="7077B81B" w:rsidR="00E841CD" w:rsidRPr="009F2AC2" w:rsidRDefault="009253B3">
            <w:pPr>
              <w:spacing w:before="60" w:after="6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tab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előre</w:t>
            </w:r>
            <w:r w:rsidR="00842A2B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>csomagolt élelmiszerek csomagolása</w:t>
            </w:r>
          </w:p>
          <w:p w14:paraId="242F5997" w14:textId="77777777" w:rsidR="00261B98" w:rsidRPr="009F2AC2" w:rsidRDefault="009253B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tab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a címkézés a meglévő címkéknek a csomagolt termékeken történő alkalmazása tekintetében, amelyeket a következő célokra szántak </w:t>
            </w:r>
            <w:r w:rsidR="00546360"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ab/>
            </w:r>
            <w:r w:rsidR="00546360"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ab/>
            </w:r>
            <w:r w:rsidR="00546360"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ab/>
            </w:r>
          </w:p>
          <w:p w14:paraId="00329D3C" w14:textId="0FDCC99E" w:rsidR="00E841CD" w:rsidRPr="009F2AC2" w:rsidRDefault="009253B3" w:rsidP="00261B98">
            <w:pPr>
              <w:spacing w:before="60" w:after="60"/>
              <w:jc w:val="both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 w:cs="Arial"/>
                <w:bCs/>
                <w:sz w:val="20"/>
                <w:szCs w:val="20"/>
                <w:lang w:val="hu-HU"/>
              </w:rPr>
              <w:t>a végső fogyasztó számára</w:t>
            </w:r>
          </w:p>
        </w:tc>
      </w:tr>
      <w:tr w:rsidR="001D5E07" w:rsidRPr="009F2AC2" w14:paraId="698B7FCB" w14:textId="77777777" w:rsidTr="000E0620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4FE283C3" w14:textId="77777777" w:rsidR="00E841CD" w:rsidRPr="009F2AC2" w:rsidRDefault="009253B3">
            <w:pPr>
              <w:spacing w:before="40" w:after="40"/>
              <w:jc w:val="center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3FE5AF86" w14:textId="77777777" w:rsidR="00E841CD" w:rsidRPr="009F2AC2" w:rsidRDefault="009253B3">
            <w:pPr>
              <w:spacing w:before="60" w:after="60"/>
              <w:rPr>
                <w:rFonts w:ascii="Arial" w:eastAsia="SimSun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Szállítás</w:t>
            </w:r>
          </w:p>
        </w:tc>
      </w:tr>
      <w:bookmarkEnd w:id="49"/>
    </w:tbl>
    <w:p w14:paraId="27B27FF7" w14:textId="77777777" w:rsidR="00FA617F" w:rsidRPr="009F2AC2" w:rsidRDefault="00FA617F" w:rsidP="00362ADC">
      <w:pPr>
        <w:rPr>
          <w:rFonts w:ascii="Arial" w:hAnsi="Arial"/>
          <w:sz w:val="16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2942"/>
        <w:gridCol w:w="5529"/>
      </w:tblGrid>
      <w:tr w:rsidR="00362ADC" w:rsidRPr="00700D13" w14:paraId="13DA768A" w14:textId="77777777" w:rsidTr="00D7490A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5E3EBD1" w14:textId="77777777" w:rsidR="00E841CD" w:rsidRPr="009F2AC2" w:rsidRDefault="009253B3">
            <w:pPr>
              <w:spacing w:before="60" w:after="6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Szükséges adatok az </w:t>
            </w:r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>Broker</w:t>
            </w:r>
            <w:proofErr w:type="spellEnd"/>
            <w:r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tanúsítás szerint</w:t>
            </w:r>
          </w:p>
        </w:tc>
      </w:tr>
      <w:tr w:rsidR="008E5676" w:rsidRPr="009F2AC2" w14:paraId="0AEA7AAF" w14:textId="77777777" w:rsidTr="00D5163C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vMerge w:val="restart"/>
            <w:tcBorders>
              <w:top w:val="single" w:sz="6" w:space="0" w:color="99CCFF"/>
              <w:right w:val="single" w:sz="4" w:space="0" w:color="99CCFF"/>
            </w:tcBorders>
            <w:shd w:val="clear" w:color="auto" w:fill="CCECFF"/>
          </w:tcPr>
          <w:p w14:paraId="3F0235CB" w14:textId="77777777" w:rsidR="00E841CD" w:rsidRPr="009F2AC2" w:rsidRDefault="009253B3">
            <w:pPr>
              <w:spacing w:before="40" w:after="4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IFS </w:t>
            </w:r>
            <w:proofErr w:type="spellStart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Broker</w:t>
            </w:r>
            <w:proofErr w:type="spellEnd"/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verzió</w:t>
            </w:r>
            <w:r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br/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Megjegyzés: </w:t>
            </w:r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 xml:space="preserve">az IFS </w:t>
            </w:r>
            <w:proofErr w:type="spellStart"/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>Broker</w:t>
            </w:r>
            <w:proofErr w:type="spellEnd"/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 xml:space="preserve"> </w:t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3.2-es verziójának </w:t>
            </w:r>
            <w:r w:rsidRPr="009F2AC2">
              <w:rPr>
                <w:rFonts w:ascii="Arial" w:hAnsi="Arial" w:cs="Arial"/>
                <w:bCs/>
                <w:i/>
                <w:iCs/>
                <w:sz w:val="14"/>
                <w:szCs w:val="14"/>
                <w:lang w:val="hu-HU"/>
              </w:rPr>
              <w:t xml:space="preserve">használata </w:t>
            </w:r>
            <w:r w:rsidR="00CC3B69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2024</w:t>
            </w:r>
            <w:r w:rsidR="00DD2A73"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 xml:space="preserve">. július 1-jétől </w:t>
            </w:r>
            <w:r w:rsidRPr="009F2AC2">
              <w:rPr>
                <w:rFonts w:ascii="Arial" w:hAnsi="Arial" w:cs="Arial"/>
                <w:bCs/>
                <w:sz w:val="14"/>
                <w:szCs w:val="14"/>
                <w:lang w:val="hu-HU"/>
              </w:rPr>
              <w:t>kötelező.</w:t>
            </w:r>
          </w:p>
        </w:tc>
        <w:tc>
          <w:tcPr>
            <w:tcW w:w="5529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52D68649" w14:textId="77777777" w:rsidR="00E841CD" w:rsidRPr="009F2AC2" w:rsidRDefault="009253B3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  <w:r w:rsidR="008E5676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IFS </w:t>
            </w:r>
            <w:proofErr w:type="spellStart"/>
            <w:r w:rsidR="008E5676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Broker</w:t>
            </w:r>
            <w:proofErr w:type="spellEnd"/>
            <w:r w:rsidR="008E5676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3.1 </w:t>
            </w:r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verzió</w:t>
            </w:r>
          </w:p>
        </w:tc>
      </w:tr>
      <w:tr w:rsidR="008E5676" w:rsidRPr="009F2AC2" w14:paraId="24DB2BAF" w14:textId="77777777" w:rsidTr="00D5163C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vMerge/>
            <w:tcBorders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60714F15" w14:textId="77777777" w:rsidR="008E5676" w:rsidRPr="009F2AC2" w:rsidRDefault="008E5676" w:rsidP="008E5676">
            <w:pPr>
              <w:spacing w:before="40" w:after="4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</w:p>
        </w:tc>
        <w:tc>
          <w:tcPr>
            <w:tcW w:w="5529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75F3CBB7" w14:textId="77777777" w:rsidR="00E841CD" w:rsidRPr="009F2AC2" w:rsidRDefault="009253B3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hu-HU"/>
              </w:rPr>
            </w:pP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</w:r>
            <w:r w:rsidR="00700D13"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 w:cs="Arial"/>
                <w:b/>
                <w:bCs/>
                <w:sz w:val="20"/>
                <w:szCs w:val="20"/>
                <w:lang w:val="hu-HU"/>
              </w:rPr>
              <w:fldChar w:fldCharType="end"/>
            </w:r>
            <w:r w:rsidR="008E5676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IFS </w:t>
            </w:r>
            <w:proofErr w:type="spellStart"/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Broker</w:t>
            </w:r>
            <w:proofErr w:type="spellEnd"/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 </w:t>
            </w:r>
            <w:r w:rsidR="008E5676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 xml:space="preserve">3.2 </w:t>
            </w:r>
            <w:r w:rsidR="00DD2A7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verzió</w:t>
            </w:r>
          </w:p>
        </w:tc>
      </w:tr>
      <w:tr w:rsidR="001D7C26" w:rsidRPr="009F2AC2" w14:paraId="16EAC163" w14:textId="77777777" w:rsidTr="000E0620">
        <w:tblPrEx>
          <w:tblBorders>
            <w:insideH w:val="single" w:sz="12" w:space="0" w:color="99CCFF"/>
          </w:tblBorders>
        </w:tblPrEx>
        <w:tc>
          <w:tcPr>
            <w:tcW w:w="3759" w:type="dxa"/>
            <w:gridSpan w:val="2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727AA53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Egészségügyi jogi engedély száma</w:t>
            </w:r>
          </w:p>
          <w:p w14:paraId="17BDEC26" w14:textId="77777777" w:rsidR="00E841CD" w:rsidRPr="009F2AC2" w:rsidRDefault="009253B3">
            <w:pPr>
              <w:spacing w:before="40" w:after="40"/>
              <w:rPr>
                <w:rFonts w:ascii="Arial" w:hAnsi="Arial"/>
                <w:sz w:val="14"/>
                <w:lang w:val="hu-HU"/>
              </w:rPr>
            </w:pPr>
            <w:r w:rsidRPr="009F2AC2">
              <w:rPr>
                <w:rFonts w:ascii="Arial" w:hAnsi="Arial"/>
                <w:sz w:val="14"/>
                <w:lang w:val="hu-HU"/>
              </w:rPr>
              <w:t>Ha nem alkalmazható, adja meg a hatóság megerősítő levelét.</w:t>
            </w:r>
          </w:p>
          <w:p w14:paraId="6C1937E8" w14:textId="68CAE8CC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Megjegyzés: Az európai jog (EU 178/2002 rendelet) szerint az élelmiszeripari vállalkozást be kell jegyezni "3. </w:t>
            </w:r>
            <w:r w:rsidRPr="009F2AC2">
              <w:rPr>
                <w:rFonts w:ascii="Arial" w:hAnsi="Arial"/>
                <w:i/>
                <w:sz w:val="14"/>
                <w:lang w:val="hu-HU"/>
              </w:rPr>
              <w:lastRenderedPageBreak/>
              <w:t xml:space="preserve">cikk, 2. </w:t>
            </w:r>
            <w:r w:rsidRPr="009F2AC2">
              <w:rPr>
                <w:rFonts w:ascii="Arial" w:hAnsi="Arial" w:cs="Arial"/>
                <w:i/>
                <w:sz w:val="14"/>
                <w:lang w:val="hu-HU"/>
              </w:rPr>
              <w:t>pont" "élelmiszeripari vállalkozás":</w:t>
            </w:r>
            <w:r w:rsidRPr="009F2AC2">
              <w:rPr>
                <w:rFonts w:ascii="Arial" w:hAnsi="Arial"/>
                <w:i/>
                <w:sz w:val="14"/>
                <w:lang w:val="hu-HU"/>
              </w:rPr>
              <w:t xml:space="preserve"> minden olyan vállalkozás, függetlenül attól, hogy nyereségorientált vagy nem nyereségorientált, állami vagy magánvállalkozás, amely az élelmiszerek előállításának, feldolgozásának és forgalmazásának bármely szakaszával kapcsolatos bármely tevékenységet végez".</w:t>
            </w:r>
          </w:p>
        </w:tc>
        <w:tc>
          <w:tcPr>
            <w:tcW w:w="5529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1E82B1C6" w14:textId="77777777" w:rsidR="001D7C26" w:rsidRPr="009F2AC2" w:rsidRDefault="001D7C26" w:rsidP="000E0620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</w:p>
        </w:tc>
      </w:tr>
      <w:tr w:rsidR="00C92E70" w:rsidRPr="009F2AC2" w14:paraId="5BFA83EA" w14:textId="77777777" w:rsidTr="00786B8E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4709BF3E" w14:textId="4B51C1A9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Termékkörök </w:t>
            </w:r>
            <w:bookmarkStart w:id="51" w:name="_Hlk166228275"/>
            <w:r w:rsidRPr="009F2AC2">
              <w:rPr>
                <w:rFonts w:ascii="Arial" w:hAnsi="Arial"/>
                <w:b/>
                <w:i/>
                <w:sz w:val="12"/>
                <w:lang w:val="hu-HU"/>
              </w:rPr>
              <w:t xml:space="preserve">(lásd a TERMÉKPÉLDÁBLÁT a </w:t>
            </w:r>
            <w:r w:rsidRPr="009F2AC2">
              <w:rPr>
                <w:rFonts w:ascii="Arial" w:hAnsi="Arial" w:cs="Arial"/>
                <w:b/>
                <w:i/>
                <w:sz w:val="12"/>
                <w:szCs w:val="20"/>
                <w:lang w:val="hu-HU"/>
              </w:rPr>
              <w:t>www.ifs-certification.com</w:t>
            </w:r>
            <w:r w:rsidRPr="009F2AC2">
              <w:rPr>
                <w:rFonts w:ascii="Arial" w:hAnsi="Arial"/>
                <w:b/>
                <w:i/>
                <w:sz w:val="12"/>
                <w:lang w:val="hu-HU"/>
              </w:rPr>
              <w:t xml:space="preserve"> oldalon)</w:t>
            </w:r>
            <w:bookmarkEnd w:id="51"/>
          </w:p>
        </w:tc>
      </w:tr>
      <w:tr w:rsidR="006F1136" w:rsidRPr="00700D13" w14:paraId="31C31F17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4A3926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023476ED" w14:textId="1A7F4B49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Vörös és fehér hús, baromfi és húskészítmények</w:t>
            </w:r>
          </w:p>
        </w:tc>
      </w:tr>
      <w:tr w:rsidR="006F1136" w:rsidRPr="009F2AC2" w14:paraId="0A4EC186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58C89A7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B89A369" w14:textId="2077EFA9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Hal és haltermékek</w:t>
            </w:r>
          </w:p>
        </w:tc>
      </w:tr>
      <w:tr w:rsidR="006F1136" w:rsidRPr="009F2AC2" w14:paraId="64F42D7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A62E50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0EF84177" w14:textId="3431EC74" w:rsidR="00E841CD" w:rsidRPr="009F2AC2" w:rsidRDefault="009253B3">
            <w:pPr>
              <w:spacing w:before="40" w:after="40"/>
              <w:rPr>
                <w:rFonts w:ascii="Arial" w:hAnsi="Arial"/>
                <w:b/>
                <w:i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Tojás és tojástermékek</w:t>
            </w:r>
          </w:p>
        </w:tc>
      </w:tr>
      <w:tr w:rsidR="006F1136" w:rsidRPr="009F2AC2" w14:paraId="7396F538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68254FB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102CD9E" w14:textId="7A48F19C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Tejtermékek</w:t>
            </w:r>
          </w:p>
        </w:tc>
      </w:tr>
      <w:tr w:rsidR="006F1136" w:rsidRPr="009F2AC2" w14:paraId="39C7B6DC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14A68D9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EA4F7EB" w14:textId="5B69D4D9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Gyümölcs és zöldség</w:t>
            </w:r>
          </w:p>
        </w:tc>
      </w:tr>
      <w:tr w:rsidR="006F1136" w:rsidRPr="00700D13" w14:paraId="5A650D04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DBED5A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D171A9E" w14:textId="4506850C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Gabonatermékek, gabonafélék, </w:t>
            </w:r>
            <w:r w:rsidR="00061A59" w:rsidRPr="009F2AC2">
              <w:rPr>
                <w:rFonts w:ascii="Arial" w:hAnsi="Arial"/>
                <w:sz w:val="18"/>
                <w:lang w:val="hu-HU"/>
              </w:rPr>
              <w:t>ipari pékáruk és péksütemények</w:t>
            </w:r>
            <w:r w:rsidRPr="009F2AC2">
              <w:rPr>
                <w:rFonts w:ascii="Arial" w:hAnsi="Arial"/>
                <w:sz w:val="18"/>
                <w:lang w:val="hu-HU"/>
              </w:rPr>
              <w:t>, cukrászsütemények, rágcsálnivalók</w:t>
            </w:r>
          </w:p>
        </w:tc>
      </w:tr>
      <w:tr w:rsidR="006F1136" w:rsidRPr="009F2AC2" w14:paraId="2CD77766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1B148B0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93E79E7" w14:textId="4AE36A23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Kombinált termékek</w:t>
            </w:r>
          </w:p>
        </w:tc>
      </w:tr>
      <w:tr w:rsidR="006F1136" w:rsidRPr="009F2AC2" w14:paraId="1394682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10C4DC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010E7AB" w14:textId="116BA725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Italok</w:t>
            </w:r>
          </w:p>
        </w:tc>
      </w:tr>
      <w:tr w:rsidR="006F1136" w:rsidRPr="009F2AC2" w14:paraId="7386DD1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F6D9D7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6B3F3952" w14:textId="69F7F587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Olajok és zsírok</w:t>
            </w:r>
          </w:p>
        </w:tc>
      </w:tr>
      <w:tr w:rsidR="006F1136" w:rsidRPr="00700D13" w14:paraId="3DEC54AC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7DDE27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64631AC" w14:textId="689339FF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Szárazáruk, egyéb összetevők és kiegészítők</w:t>
            </w:r>
          </w:p>
        </w:tc>
      </w:tr>
      <w:tr w:rsidR="006F1136" w:rsidRPr="009F2AC2" w14:paraId="038A2384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E792560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789B9403" w14:textId="7324D26F" w:rsidR="00E841CD" w:rsidRPr="009F2AC2" w:rsidRDefault="009253B3">
            <w:pPr>
              <w:spacing w:before="40" w:after="4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Állateledel</w:t>
            </w:r>
          </w:p>
        </w:tc>
      </w:tr>
      <w:tr w:rsidR="00717809" w:rsidRPr="009F2AC2" w14:paraId="2787027F" w14:textId="77777777" w:rsidTr="00640533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65812C22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A </w:t>
            </w:r>
            <w:r w:rsidR="00717809" w:rsidRPr="009F2AC2">
              <w:rPr>
                <w:rFonts w:ascii="Arial" w:hAnsi="Arial"/>
                <w:b/>
                <w:sz w:val="20"/>
                <w:lang w:val="hu-HU"/>
              </w:rPr>
              <w:t>brókerszolgáltatások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 típusa</w:t>
            </w:r>
          </w:p>
        </w:tc>
      </w:tr>
      <w:tr w:rsidR="006F1136" w:rsidRPr="009F2AC2" w14:paraId="22121183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1779C6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64B8D6B7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Beszállító kiválasztása</w:t>
            </w:r>
          </w:p>
        </w:tc>
      </w:tr>
      <w:tr w:rsidR="006F1136" w:rsidRPr="00700D13" w14:paraId="2809CE29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A36842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0879143B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Termékfejlesztés (saját (</w:t>
            </w:r>
            <w:proofErr w:type="spellStart"/>
            <w:r w:rsidRPr="009F2AC2">
              <w:rPr>
                <w:rFonts w:ascii="Arial" w:hAnsi="Arial"/>
                <w:sz w:val="18"/>
                <w:lang w:val="hu-HU"/>
              </w:rPr>
              <w:t>Broker</w:t>
            </w:r>
            <w:proofErr w:type="spellEnd"/>
            <w:r w:rsidRPr="009F2AC2">
              <w:rPr>
                <w:rFonts w:ascii="Arial" w:hAnsi="Arial"/>
                <w:sz w:val="18"/>
                <w:lang w:val="hu-HU"/>
              </w:rPr>
              <w:t>), márkák vagy ügyfélmárkás termékek)</w:t>
            </w:r>
          </w:p>
        </w:tc>
      </w:tr>
      <w:tr w:rsidR="006F1136" w:rsidRPr="009F2AC2" w14:paraId="1D142C20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B36D39D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160E3E9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Logisztikai tevékenységek szervezése</w:t>
            </w:r>
          </w:p>
        </w:tc>
      </w:tr>
      <w:tr w:rsidR="006F1136" w:rsidRPr="009F2AC2" w14:paraId="69230B74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vMerge w:val="restart"/>
            <w:tcBorders>
              <w:right w:val="single" w:sz="6" w:space="0" w:color="99CCFF"/>
            </w:tcBorders>
            <w:shd w:val="clear" w:color="auto" w:fill="CCECFF"/>
          </w:tcPr>
          <w:p w14:paraId="29ED903B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9C301A6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Egyéb (kérjük, írja le)</w:t>
            </w:r>
          </w:p>
        </w:tc>
      </w:tr>
      <w:tr w:rsidR="00717809" w:rsidRPr="009F2AC2" w14:paraId="1AEFB7B2" w14:textId="77777777" w:rsidTr="00640533">
        <w:tblPrEx>
          <w:tblBorders>
            <w:insideH w:val="single" w:sz="12" w:space="0" w:color="99CCFF"/>
          </w:tblBorders>
        </w:tblPrEx>
        <w:tc>
          <w:tcPr>
            <w:tcW w:w="817" w:type="dxa"/>
            <w:vMerge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07B4C4B" w14:textId="77777777" w:rsidR="00717809" w:rsidRPr="009F2AC2" w:rsidRDefault="00717809" w:rsidP="00640533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</w:tcPr>
          <w:p w14:paraId="152A82FC" w14:textId="77777777" w:rsidR="00E841CD" w:rsidRPr="009F2AC2" w:rsidRDefault="009253B3">
            <w:pPr>
              <w:pStyle w:val="Body11ptAS0"/>
              <w:rPr>
                <w:sz w:val="18"/>
                <w:lang w:val="hu-HU"/>
              </w:rPr>
            </w:pPr>
            <w:r w:rsidRPr="009F2AC2">
              <w:rPr>
                <w:sz w:val="18"/>
                <w:lang w:val="hu-H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AC2">
              <w:rPr>
                <w:sz w:val="18"/>
                <w:lang w:val="hu-HU"/>
              </w:rPr>
              <w:instrText xml:space="preserve"> FORMTEXT </w:instrText>
            </w:r>
            <w:r w:rsidRPr="009F2AC2">
              <w:rPr>
                <w:sz w:val="18"/>
                <w:lang w:val="hu-HU"/>
              </w:rPr>
            </w:r>
            <w:r w:rsidRPr="009F2AC2">
              <w:rPr>
                <w:sz w:val="18"/>
                <w:lang w:val="hu-HU"/>
              </w:rPr>
              <w:fldChar w:fldCharType="separate"/>
            </w:r>
            <w:r w:rsidRPr="009F2AC2">
              <w:rPr>
                <w:sz w:val="18"/>
                <w:lang w:val="hu-HU"/>
              </w:rPr>
              <w:t> </w:t>
            </w:r>
            <w:r w:rsidRPr="009F2AC2">
              <w:rPr>
                <w:sz w:val="18"/>
                <w:lang w:val="hu-HU"/>
              </w:rPr>
              <w:t> </w:t>
            </w:r>
            <w:r w:rsidRPr="009F2AC2">
              <w:rPr>
                <w:sz w:val="18"/>
                <w:lang w:val="hu-HU"/>
              </w:rPr>
              <w:t> </w:t>
            </w:r>
            <w:r w:rsidRPr="009F2AC2">
              <w:rPr>
                <w:sz w:val="18"/>
                <w:lang w:val="hu-HU"/>
              </w:rPr>
              <w:t> </w:t>
            </w:r>
            <w:r w:rsidRPr="009F2AC2">
              <w:rPr>
                <w:sz w:val="18"/>
                <w:lang w:val="hu-HU"/>
              </w:rPr>
              <w:t> </w:t>
            </w:r>
            <w:r w:rsidRPr="009F2AC2">
              <w:rPr>
                <w:sz w:val="18"/>
                <w:lang w:val="hu-HU"/>
              </w:rPr>
              <w:fldChar w:fldCharType="end"/>
            </w:r>
          </w:p>
        </w:tc>
      </w:tr>
      <w:tr w:rsidR="00717809" w:rsidRPr="009F2AC2" w14:paraId="13DAC105" w14:textId="77777777" w:rsidTr="00640533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7966E4D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lang w:val="hu-HU"/>
              </w:rPr>
              <w:br w:type="page"/>
            </w:r>
            <w:r w:rsidR="00717809" w:rsidRPr="009F2AC2">
              <w:rPr>
                <w:rFonts w:ascii="Arial" w:hAnsi="Arial"/>
                <w:b/>
                <w:sz w:val="20"/>
                <w:lang w:val="hu-HU"/>
              </w:rPr>
              <w:t>A származási és célországok száma, amelyekkel a bróker kereskedik</w:t>
            </w:r>
          </w:p>
          <w:p w14:paraId="7B660500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(Megjegyzés: az EU 1 származási/célországgal együtt számít)</w:t>
            </w:r>
          </w:p>
        </w:tc>
      </w:tr>
      <w:tr w:rsidR="006F1136" w:rsidRPr="009F2AC2" w14:paraId="30A2AFB6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A2BA592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077BBA31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9F2AC2" w14:paraId="7513D7F0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C3B9EA6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464235B9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9F2AC2" w14:paraId="1EA3CA1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5501B4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3D3468C3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</w:p>
        </w:tc>
      </w:tr>
      <w:tr w:rsidR="006F1136" w:rsidRPr="009F2AC2" w14:paraId="7EC1342F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C8DD37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37F64BA8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</w:p>
        </w:tc>
      </w:tr>
      <w:tr w:rsidR="00EE19A0" w:rsidRPr="009F2AC2" w14:paraId="5FA16DEA" w14:textId="77777777" w:rsidTr="00640533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bottom w:val="single" w:sz="6" w:space="0" w:color="99CCFF"/>
            </w:tcBorders>
            <w:shd w:val="clear" w:color="auto" w:fill="CCECFF"/>
            <w:vAlign w:val="center"/>
          </w:tcPr>
          <w:p w14:paraId="54FBEC34" w14:textId="064F79F0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Az előző audit során feltárt eltérések és </w:t>
            </w: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nemmegfelelőségek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 száma</w:t>
            </w:r>
          </w:p>
        </w:tc>
      </w:tr>
      <w:tr w:rsidR="006F1136" w:rsidRPr="00700D13" w14:paraId="0A7E5AF1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F02A0D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32E15B75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Az eltérések száma (B, C, D osztályzat): </w:t>
            </w:r>
          </w:p>
        </w:tc>
      </w:tr>
      <w:tr w:rsidR="006F1136" w:rsidRPr="00700D13" w14:paraId="049885B2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C73954F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6933D5A8" w14:textId="4EE62340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A </w:t>
            </w: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nemmegfelelőségek</w:t>
            </w:r>
            <w:r w:rsidRPr="009F2AC2">
              <w:rPr>
                <w:rFonts w:ascii="Arial" w:hAnsi="Arial"/>
                <w:sz w:val="18"/>
                <w:lang w:val="hu-HU"/>
              </w:rPr>
              <w:t xml:space="preserve"> száma (Major/KO): </w:t>
            </w:r>
          </w:p>
        </w:tc>
      </w:tr>
      <w:tr w:rsidR="00EE19A0" w:rsidRPr="009F2AC2" w14:paraId="42075E73" w14:textId="77777777" w:rsidTr="00786B8E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6A4DB436" w14:textId="77777777" w:rsidR="00E841CD" w:rsidRPr="009F2AC2" w:rsidRDefault="009253B3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Kereskedés a</w:t>
            </w:r>
          </w:p>
        </w:tc>
      </w:tr>
      <w:tr w:rsidR="006F1136" w:rsidRPr="00700D13" w14:paraId="5249E737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FBF2BA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3FAA99E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Állati eredetű élelmiszerek (1., 2., 3., 4., 7. és/vagy 11. termékkör)</w:t>
            </w:r>
          </w:p>
        </w:tc>
      </w:tr>
      <w:tr w:rsidR="006F1136" w:rsidRPr="00700D13" w14:paraId="677C835B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right w:val="single" w:sz="6" w:space="0" w:color="99CCFF"/>
            </w:tcBorders>
            <w:shd w:val="clear" w:color="auto" w:fill="CCECFF"/>
          </w:tcPr>
          <w:p w14:paraId="78381A7E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left w:val="single" w:sz="6" w:space="0" w:color="99CCFF"/>
            </w:tcBorders>
            <w:shd w:val="clear" w:color="auto" w:fill="FFFFFF"/>
            <w:vAlign w:val="center"/>
          </w:tcPr>
          <w:p w14:paraId="1B5D5B19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Nem állati eredetű élelmiszerek (5., 6., 8., 9. és/vagy 10. termékkör)</w:t>
            </w:r>
          </w:p>
        </w:tc>
      </w:tr>
      <w:tr w:rsidR="003D216D" w:rsidRPr="00700D13" w14:paraId="4D87C687" w14:textId="77777777" w:rsidTr="00640533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bottom w:val="single" w:sz="6" w:space="0" w:color="99CCFF"/>
            </w:tcBorders>
            <w:shd w:val="clear" w:color="auto" w:fill="CCECFF"/>
            <w:vAlign w:val="center"/>
          </w:tcPr>
          <w:p w14:paraId="2EC81985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Az IFS HPC szabvány (háztartási és testápolási termékek) vagy az IFS </w:t>
            </w:r>
            <w:proofErr w:type="spellStart"/>
            <w:r w:rsidRPr="009F2AC2">
              <w:rPr>
                <w:rFonts w:ascii="Arial" w:hAnsi="Arial"/>
                <w:b/>
                <w:sz w:val="20"/>
                <w:lang w:val="hu-HU"/>
              </w:rPr>
              <w:t>PACsecure</w:t>
            </w:r>
            <w:proofErr w:type="spellEnd"/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 (csomagolás) alá tartozó termékek nem </w:t>
            </w:r>
            <w:r w:rsidR="00E80605" w:rsidRPr="009F2AC2">
              <w:rPr>
                <w:rFonts w:ascii="Arial" w:hAnsi="Arial"/>
                <w:b/>
                <w:sz w:val="20"/>
                <w:lang w:val="hu-HU"/>
              </w:rPr>
              <w:t>ajánlhatók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!</w:t>
            </w:r>
          </w:p>
        </w:tc>
      </w:tr>
    </w:tbl>
    <w:p w14:paraId="6CD80042" w14:textId="77777777" w:rsidR="00C92E70" w:rsidRPr="009F2AC2" w:rsidRDefault="00C92E70" w:rsidP="00D76C4D">
      <w:pPr>
        <w:rPr>
          <w:rFonts w:ascii="Arial" w:hAnsi="Arial"/>
          <w:sz w:val="20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3791"/>
        <w:gridCol w:w="4680"/>
      </w:tblGrid>
      <w:tr w:rsidR="00D76C4D" w:rsidRPr="00700D13" w14:paraId="428D3039" w14:textId="77777777" w:rsidTr="00307729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358ECE4D" w14:textId="6DE32504" w:rsidR="00E841CD" w:rsidRPr="009F2AC2" w:rsidRDefault="009253B3">
            <w:pPr>
              <w:spacing w:after="6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Szükséges adatok a </w:t>
            </w:r>
            <w:r w:rsidR="00C31F77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BRCGS </w:t>
            </w:r>
            <w:r w:rsidR="009252DC" w:rsidRPr="009F2AC2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Food</w:t>
            </w:r>
            <w:r w:rsidR="009252DC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>tanúsítás szerint</w:t>
            </w:r>
          </w:p>
        </w:tc>
      </w:tr>
      <w:tr w:rsidR="006F1136" w:rsidRPr="009F2AC2" w14:paraId="3861C2B6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3D7FC2CA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9608F2E" w14:textId="3E0FF155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Bejelentett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6F1136" w:rsidRPr="009F2AC2" w14:paraId="294699CA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19778248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18CDC68C" w14:textId="04AA0C7E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Előzetes bejelentés nélküli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D436AF" w:rsidRPr="009F2AC2" w14:paraId="0C80BA1E" w14:textId="77777777" w:rsidTr="00FC49BE"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1486A550" w14:textId="77777777" w:rsidR="00E841CD" w:rsidRPr="009F2AC2" w:rsidRDefault="009253B3">
            <w:pPr>
              <w:pStyle w:val="Body11ptAS0"/>
              <w:rPr>
                <w:sz w:val="20"/>
                <w:lang w:val="hu-HU"/>
              </w:rPr>
            </w:pPr>
            <w:r w:rsidRPr="009F2AC2">
              <w:rPr>
                <w:b/>
                <w:sz w:val="20"/>
                <w:lang w:val="hu-HU"/>
              </w:rPr>
              <w:t>Termékkategóriák</w:t>
            </w:r>
          </w:p>
        </w:tc>
      </w:tr>
      <w:tr w:rsidR="006F1136" w:rsidRPr="009F2AC2" w14:paraId="6968F5CD" w14:textId="77777777" w:rsidTr="000B77B5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170D263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i/>
                <w:sz w:val="20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043F05D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Nyers vörös hús</w:t>
            </w:r>
          </w:p>
        </w:tc>
      </w:tr>
      <w:tr w:rsidR="006F1136" w:rsidRPr="009F2AC2" w14:paraId="7EEB2188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AAAA764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FE49312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Nyers baromfi</w:t>
            </w:r>
          </w:p>
        </w:tc>
      </w:tr>
      <w:tr w:rsidR="006F1136" w:rsidRPr="00700D13" w14:paraId="61C50B29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D725253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5CCEDA1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Nyersen elkészített termékek (hús és vegetáriánus)</w:t>
            </w:r>
          </w:p>
        </w:tc>
      </w:tr>
      <w:tr w:rsidR="006F1136" w:rsidRPr="009F2AC2" w14:paraId="2CDE1624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F49FD48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486A7BF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Nyers haltermékek</w:t>
            </w:r>
          </w:p>
        </w:tc>
      </w:tr>
      <w:tr w:rsidR="006F1136" w:rsidRPr="009F2AC2" w14:paraId="6A945A9C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F042F0E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E8E0CF8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Gyümölcs, zöldség és diófélék</w:t>
            </w:r>
          </w:p>
        </w:tc>
      </w:tr>
      <w:tr w:rsidR="006F1136" w:rsidRPr="00700D13" w14:paraId="31D894DF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8650EAD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7F0F44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Elkészített gyümölcsök, zöldségek és diófélék</w:t>
            </w:r>
          </w:p>
        </w:tc>
      </w:tr>
      <w:tr w:rsidR="006F1136" w:rsidRPr="009F2AC2" w14:paraId="4AAC4B9E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CD40E9E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E41BAE9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Tej, folyékony tojás</w:t>
            </w:r>
          </w:p>
        </w:tc>
      </w:tr>
      <w:tr w:rsidR="006F1136" w:rsidRPr="009F2AC2" w14:paraId="29165E9F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EDDD778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FA00617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Főtt hús- és haltermékek</w:t>
            </w:r>
          </w:p>
        </w:tc>
      </w:tr>
      <w:tr w:rsidR="006F1136" w:rsidRPr="00700D13" w14:paraId="049763F6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A38D16D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0C7305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Nyersen pácolt és/vagy erjesztett hús és hal</w:t>
            </w:r>
          </w:p>
        </w:tc>
      </w:tr>
      <w:tr w:rsidR="006F1136" w:rsidRPr="00700D13" w14:paraId="58735E49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EE297BA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5E39FB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Kész ételek és szendvicsek, fogyasztásra kész desszertek</w:t>
            </w:r>
          </w:p>
        </w:tc>
      </w:tr>
      <w:tr w:rsidR="006F1136" w:rsidRPr="00700D13" w14:paraId="1255C024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CF50DCE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401F7845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Alacsony/magas savtartalmú konzervdobozokban/üveg/műanyagtartályokban</w:t>
            </w:r>
          </w:p>
        </w:tc>
      </w:tr>
      <w:tr w:rsidR="006F1136" w:rsidRPr="009F2AC2" w14:paraId="2C26C069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7EB8ED15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76C2DD3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Italok</w:t>
            </w:r>
          </w:p>
        </w:tc>
      </w:tr>
      <w:tr w:rsidR="006F1136" w:rsidRPr="00700D13" w14:paraId="297C54D5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5B03DEE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544BFBC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Alkoholos italok és erjesztett/sörfőzött termékek</w:t>
            </w:r>
          </w:p>
        </w:tc>
      </w:tr>
      <w:tr w:rsidR="006F1136" w:rsidRPr="009F2AC2" w14:paraId="25CEBA56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1CF3870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5B4D7FD" w14:textId="0F3DCFC9" w:rsidR="00E841CD" w:rsidRPr="009F2AC2" w:rsidRDefault="00515771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Pék</w:t>
            </w:r>
            <w:r w:rsidR="00261B98" w:rsidRPr="009F2AC2">
              <w:rPr>
                <w:rFonts w:ascii="Arial" w:hAnsi="Arial" w:cs="Arial"/>
                <w:sz w:val="18"/>
                <w:szCs w:val="20"/>
                <w:lang w:val="hu-HU"/>
              </w:rPr>
              <w:t>áruk</w:t>
            </w:r>
          </w:p>
        </w:tc>
      </w:tr>
      <w:tr w:rsidR="006F1136" w:rsidRPr="009F2AC2" w14:paraId="069D52CF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6CF3C47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7482AC3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Szárított élelmiszerek és összetevők</w:t>
            </w:r>
          </w:p>
        </w:tc>
      </w:tr>
      <w:tr w:rsidR="006F1136" w:rsidRPr="009F2AC2" w14:paraId="025DFDEF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C7E8C1D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DD22839" w14:textId="53E47949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 w:cs="Arial"/>
                <w:sz w:val="18"/>
                <w:szCs w:val="20"/>
                <w:lang w:val="hu-HU"/>
              </w:rPr>
              <w:t>Cukrászati termékek</w:t>
            </w:r>
          </w:p>
        </w:tc>
      </w:tr>
      <w:tr w:rsidR="006F1136" w:rsidRPr="009F2AC2" w14:paraId="35A36A59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AE36A9A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17D794E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Gabonafélék és rágcsálnivalók</w:t>
            </w:r>
          </w:p>
        </w:tc>
      </w:tr>
      <w:tr w:rsidR="006F1136" w:rsidRPr="009F2AC2" w14:paraId="76F1C71B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93396F9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2B33A29A" w14:textId="77777777" w:rsidR="00E841CD" w:rsidRPr="009F2AC2" w:rsidRDefault="009253B3">
            <w:pPr>
              <w:spacing w:before="40" w:after="4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>Olajok és zsírok</w:t>
            </w:r>
          </w:p>
        </w:tc>
      </w:tr>
      <w:tr w:rsidR="00270EEB" w:rsidRPr="009F2AC2" w14:paraId="6B59205D" w14:textId="77777777" w:rsidTr="00307729">
        <w:tc>
          <w:tcPr>
            <w:tcW w:w="460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4705CDB" w14:textId="77777777" w:rsidR="00E841CD" w:rsidRPr="009F2AC2" w:rsidRDefault="009253B3">
            <w:pPr>
              <w:spacing w:before="6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 HACCP tervek száma</w:t>
            </w:r>
          </w:p>
          <w:p w14:paraId="55A715C0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 HACCP-terv hatálya alá tartozó HACCP-tervek száma - </w:t>
            </w:r>
            <w:r w:rsidRPr="009F2AC2">
              <w:rPr>
                <w:rFonts w:ascii="Arial" w:hAnsi="Arial"/>
                <w:sz w:val="16"/>
                <w:lang w:val="hu-HU"/>
              </w:rPr>
              <w:br/>
              <w:t>egy HACCP-terv hasonló veszélyekkel és hasonló gyártási technológiával rendelkező termékcsaládnak felel meg.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05FA3893" w14:textId="77777777" w:rsidR="00E841CD" w:rsidRPr="009F2AC2" w:rsidRDefault="009253B3">
            <w:pPr>
              <w:spacing w:before="120" w:after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 w:rsidRPr="009F2AC2">
              <w:rPr>
                <w:rFonts w:ascii="Arial" w:hAnsi="Arial"/>
                <w:sz w:val="20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20"/>
                <w:lang w:val="hu-HU"/>
              </w:rPr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t> </w:t>
            </w:r>
            <w:r w:rsidRPr="009F2AC2">
              <w:rPr>
                <w:rFonts w:ascii="Arial" w:hAnsi="Arial"/>
                <w:sz w:val="20"/>
                <w:lang w:val="hu-HU"/>
              </w:rPr>
              <w:fldChar w:fldCharType="end"/>
            </w:r>
            <w:bookmarkEnd w:id="52"/>
          </w:p>
        </w:tc>
      </w:tr>
      <w:tr w:rsidR="00270EEB" w:rsidRPr="009F2AC2" w14:paraId="04E98198" w14:textId="77777777" w:rsidTr="002D5A1E">
        <w:tc>
          <w:tcPr>
            <w:tcW w:w="460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53B7C21" w14:textId="4C144DDF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 gyártó- és raktárhelyiségek mérete [</w:t>
            </w:r>
            <w:r w:rsidR="00FC6023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m</w:t>
            </w:r>
            <w:r w:rsidR="00FC6023" w:rsidRPr="009F2AC2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2</w:t>
            </w:r>
            <w:r w:rsidR="00515771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]</w:t>
            </w:r>
          </w:p>
          <w:p w14:paraId="6615F100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A gyártóüzem mérete - beleértve a helyszíni tároló létesítményeket is.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2CB863B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  <w:bookmarkEnd w:id="53"/>
          </w:p>
        </w:tc>
      </w:tr>
      <w:tr w:rsidR="00270EEB" w:rsidRPr="009F2AC2" w14:paraId="02FDE00E" w14:textId="77777777" w:rsidTr="00307729">
        <w:tc>
          <w:tcPr>
            <w:tcW w:w="4608" w:type="dxa"/>
            <w:gridSpan w:val="2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0D1D56F3" w14:textId="0169CA98" w:rsidR="00E841CD" w:rsidRPr="009F2AC2" w:rsidRDefault="009253B3">
            <w:pPr>
              <w:spacing w:before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Kiegészítő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 önkéntes modulok (AVM)</w:t>
            </w:r>
          </w:p>
          <w:p w14:paraId="399D5AA1" w14:textId="28A5DB56" w:rsidR="00E841CD" w:rsidRPr="009F2AC2" w:rsidRDefault="009253B3">
            <w:pPr>
              <w:spacing w:before="120"/>
              <w:rPr>
                <w:rFonts w:ascii="Arial" w:hAnsi="Arial"/>
                <w:sz w:val="22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 szabványt úgy alakították ki, hogy a </w:t>
            </w:r>
            <w:r w:rsidR="00515771" w:rsidRPr="009F2AC2">
              <w:rPr>
                <w:rFonts w:ascii="Arial" w:hAnsi="Arial" w:cs="Arial"/>
                <w:sz w:val="16"/>
                <w:szCs w:val="16"/>
                <w:lang w:val="hu-HU"/>
              </w:rPr>
              <w:t>rutin</w:t>
            </w:r>
            <w:r w:rsidR="00574DDB" w:rsidRPr="009F2AC2">
              <w:rPr>
                <w:rFonts w:ascii="Arial" w:hAnsi="Arial" w:cs="Arial"/>
                <w:sz w:val="16"/>
                <w:szCs w:val="16"/>
                <w:lang w:val="hu-HU"/>
              </w:rPr>
              <w:t>audithoz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önkéntes modulokat lehessen hozzáadni. További információkat a szabványban vagy a </w:t>
            </w:r>
            <w:hyperlink r:id="rId8" w:history="1">
              <w:r w:rsidR="00574DDB" w:rsidRPr="009F2AC2">
                <w:rPr>
                  <w:rStyle w:val="Hiperhivatkozs"/>
                  <w:rFonts w:ascii="Arial" w:hAnsi="Arial" w:cs="Arial"/>
                  <w:sz w:val="16"/>
                  <w:szCs w:val="16"/>
                  <w:lang w:val="hu-HU"/>
                </w:rPr>
                <w:t>www.brcgs.com</w:t>
              </w:r>
            </w:hyperlink>
            <w:r w:rsidRPr="009F2AC2">
              <w:rPr>
                <w:rFonts w:ascii="Arial" w:hAnsi="Arial"/>
                <w:sz w:val="16"/>
                <w:lang w:val="hu-HU"/>
              </w:rPr>
              <w:t xml:space="preserve"> honlapon talál.</w:t>
            </w:r>
          </w:p>
        </w:tc>
        <w:tc>
          <w:tcPr>
            <w:tcW w:w="468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64AAAEB9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</w:tbl>
    <w:p w14:paraId="60891B54" w14:textId="77777777" w:rsidR="00D52770" w:rsidRPr="009F2AC2" w:rsidRDefault="00D52770" w:rsidP="00793A55">
      <w:pPr>
        <w:rPr>
          <w:rFonts w:ascii="Arial" w:hAnsi="Arial"/>
          <w:sz w:val="20"/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8471"/>
      </w:tblGrid>
      <w:tr w:rsidR="00793A55" w:rsidRPr="00700D13" w14:paraId="639BCE16" w14:textId="77777777" w:rsidTr="00670F44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6EA3FBC" w14:textId="7DDC4569" w:rsidR="00E841CD" w:rsidRPr="009F2AC2" w:rsidRDefault="009253B3">
            <w:pPr>
              <w:spacing w:after="60"/>
              <w:rPr>
                <w:rFonts w:ascii="Arial" w:hAnsi="Arial"/>
                <w:lang w:val="hu-HU"/>
              </w:rPr>
            </w:pPr>
            <w:r w:rsidRPr="009F2AC2">
              <w:rPr>
                <w:rFonts w:ascii="Arial" w:hAnsi="Arial"/>
                <w:sz w:val="20"/>
                <w:lang w:val="hu-HU"/>
              </w:rPr>
              <w:br w:type="page"/>
            </w:r>
            <w:r w:rsidR="00793A55" w:rsidRPr="009F2AC2">
              <w:rPr>
                <w:rFonts w:ascii="Arial" w:hAnsi="Arial"/>
                <w:b/>
                <w:sz w:val="20"/>
                <w:lang w:val="hu-HU"/>
              </w:rPr>
              <w:t xml:space="preserve">Szükséges adatok a </w:t>
            </w:r>
            <w:r w:rsidR="00C31F77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BRCGS </w:t>
            </w:r>
            <w:r w:rsidR="009252DC" w:rsidRPr="009F2AC2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P</w:t>
            </w:r>
            <w:r w:rsidR="00574DDB" w:rsidRPr="009F2AC2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ackaging</w:t>
            </w:r>
            <w:r w:rsidR="009F70FB" w:rsidRPr="009F2AC2">
              <w:rPr>
                <w:rFonts w:ascii="Arial" w:hAnsi="Arial"/>
                <w:b/>
                <w:sz w:val="20"/>
                <w:u w:val="single"/>
                <w:lang w:val="hu-HU"/>
              </w:rPr>
              <w:t xml:space="preserve"> </w:t>
            </w:r>
            <w:r w:rsidR="00793A55" w:rsidRPr="009F2AC2">
              <w:rPr>
                <w:rFonts w:ascii="Arial" w:hAnsi="Arial"/>
                <w:b/>
                <w:sz w:val="20"/>
                <w:lang w:val="hu-HU"/>
              </w:rPr>
              <w:t>tanúsítás szerint</w:t>
            </w:r>
          </w:p>
        </w:tc>
      </w:tr>
      <w:tr w:rsidR="006F1136" w:rsidRPr="009F2AC2" w14:paraId="3B980816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6B3E0412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452F1DD3" w14:textId="065FBED1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Bejelentett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6F1136" w:rsidRPr="009F2AC2" w14:paraId="066544E9" w14:textId="77777777" w:rsidTr="00B04D2A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527B0510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547E252E" w14:textId="2227FA2C" w:rsidR="00E841CD" w:rsidRPr="009F2AC2" w:rsidRDefault="009253B3">
            <w:pPr>
              <w:spacing w:before="60" w:after="6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t xml:space="preserve">Előzetes bejelentés nélküli </w:t>
            </w:r>
            <w:r w:rsidR="00FC6023" w:rsidRPr="009F2AC2">
              <w:rPr>
                <w:rFonts w:ascii="Arial" w:hAnsi="Arial" w:cs="Arial"/>
                <w:bCs/>
                <w:sz w:val="18"/>
                <w:szCs w:val="16"/>
                <w:lang w:val="hu-HU"/>
              </w:rPr>
              <w:t>audit</w:t>
            </w:r>
          </w:p>
        </w:tc>
      </w:tr>
      <w:tr w:rsidR="00670F44" w:rsidRPr="009F2AC2" w14:paraId="0EF8DE6C" w14:textId="77777777" w:rsidTr="00670F44">
        <w:tc>
          <w:tcPr>
            <w:tcW w:w="9288" w:type="dxa"/>
            <w:gridSpan w:val="2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76114109" w14:textId="77777777" w:rsidR="00E841CD" w:rsidRPr="009F2AC2" w:rsidRDefault="009253B3">
            <w:pPr>
              <w:spacing w:before="120"/>
              <w:rPr>
                <w:rFonts w:ascii="Arial" w:hAnsi="Arial"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Gyártási kategóriák</w:t>
            </w:r>
          </w:p>
        </w:tc>
      </w:tr>
      <w:tr w:rsidR="006F1136" w:rsidRPr="00700D13" w14:paraId="6001954A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C799B4A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60475FB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Üveggyártás és -formázás</w:t>
            </w:r>
          </w:p>
          <w:p w14:paraId="2D2FD6CF" w14:textId="737D6FC9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Üvegpalackok, üvegedények és üvegedények, dekanterek és üvegzárók, poharak, ampullák, kerámia palackok,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üvegek és dekanterek.</w:t>
            </w:r>
          </w:p>
          <w:p w14:paraId="1F50892F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lang w:val="hu-HU"/>
              </w:rPr>
            </w:pPr>
          </w:p>
          <w:p w14:paraId="6FAB9C93" w14:textId="77777777" w:rsidR="00E841CD" w:rsidRPr="009F2AC2" w:rsidRDefault="009253B3">
            <w:pPr>
              <w:pStyle w:val="Default"/>
              <w:rPr>
                <w:b/>
                <w:color w:val="auto"/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>Tipikus gyártási technikák:</w:t>
            </w:r>
          </w:p>
          <w:p w14:paraId="73296852" w14:textId="77777777" w:rsidR="009676CA" w:rsidRPr="009F2AC2" w:rsidRDefault="00515771">
            <w:pPr>
              <w:pStyle w:val="Default"/>
              <w:numPr>
                <w:ilvl w:val="0"/>
                <w:numId w:val="10"/>
              </w:numPr>
              <w:ind w:left="360" w:hanging="360"/>
              <w:rPr>
                <w:color w:val="auto"/>
                <w:sz w:val="16"/>
                <w:szCs w:val="16"/>
                <w:lang w:val="hu-HU"/>
              </w:rPr>
            </w:pPr>
            <w:r w:rsidRPr="009F2AC2">
              <w:rPr>
                <w:color w:val="auto"/>
                <w:sz w:val="16"/>
                <w:szCs w:val="16"/>
                <w:lang w:val="hu-HU"/>
              </w:rPr>
              <w:t>Fú</w:t>
            </w:r>
            <w:r w:rsidR="00EE5C6F" w:rsidRPr="009F2AC2">
              <w:rPr>
                <w:color w:val="auto"/>
                <w:sz w:val="16"/>
                <w:szCs w:val="16"/>
                <w:lang w:val="hu-HU"/>
              </w:rPr>
              <w:t>vás</w:t>
            </w:r>
          </w:p>
          <w:p w14:paraId="25A29EB4" w14:textId="7A2A820E" w:rsidR="00E841CD" w:rsidRPr="009F2AC2" w:rsidRDefault="00515771">
            <w:pPr>
              <w:pStyle w:val="Default"/>
              <w:numPr>
                <w:ilvl w:val="0"/>
                <w:numId w:val="10"/>
              </w:numPr>
              <w:ind w:left="360" w:hanging="360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szCs w:val="16"/>
                <w:lang w:val="hu-HU"/>
              </w:rPr>
              <w:t>Nyom</w:t>
            </w:r>
            <w:r w:rsidR="00EE5C6F" w:rsidRPr="009F2AC2">
              <w:rPr>
                <w:color w:val="auto"/>
                <w:sz w:val="16"/>
                <w:szCs w:val="16"/>
                <w:lang w:val="hu-HU"/>
              </w:rPr>
              <w:t>ás</w:t>
            </w:r>
            <w:r w:rsidR="009253B3" w:rsidRPr="009F2AC2">
              <w:rPr>
                <w:color w:val="auto"/>
                <w:sz w:val="16"/>
                <w:lang w:val="hu-HU"/>
              </w:rPr>
              <w:t xml:space="preserve"> és </w:t>
            </w:r>
            <w:r w:rsidR="00EE5C6F" w:rsidRPr="009F2AC2">
              <w:rPr>
                <w:color w:val="auto"/>
                <w:sz w:val="16"/>
                <w:szCs w:val="16"/>
                <w:lang w:val="hu-HU"/>
              </w:rPr>
              <w:t>fúvás</w:t>
            </w:r>
          </w:p>
          <w:p w14:paraId="5A149914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ind w:left="360" w:hanging="360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 xml:space="preserve">Ampullák extrudálása </w:t>
            </w:r>
          </w:p>
          <w:p w14:paraId="63416D0E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357" w:hanging="357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Kerámia palackok, üvegek vagy dekantálók formázása és égetése</w:t>
            </w:r>
          </w:p>
        </w:tc>
      </w:tr>
      <w:tr w:rsidR="006F1136" w:rsidRPr="00700D13" w14:paraId="74ED15B2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7C9249B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3A8E174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Papírgyártás és -feldolgozás</w:t>
            </w:r>
          </w:p>
          <w:p w14:paraId="78204892" w14:textId="5A1D9164" w:rsidR="00E841CD" w:rsidRPr="009F2AC2" w:rsidRDefault="009253B3">
            <w:pPr>
              <w:spacing w:before="40" w:after="4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Papír, karton és bélés, hullámkarton, papírzacskók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-zsákok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papírcímkék,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-címkék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nyakgallérok, tömör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hullámkarton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kartondobozok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-hüvelyek, folyadékot tartalmazó kartondobozok, réteges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betétek,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hullámkarton ládák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tálcák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felszerelések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cellulóz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bagasz, </w:t>
            </w:r>
            <w:r w:rsidR="003B2FB8" w:rsidRPr="009F2AC2">
              <w:rPr>
                <w:rFonts w:ascii="Arial" w:hAnsi="Arial" w:cs="Arial"/>
                <w:sz w:val="16"/>
                <w:szCs w:val="16"/>
                <w:lang w:val="hu-HU"/>
              </w:rPr>
              <w:t>rostalapú</w:t>
            </w:r>
            <w:r w:rsidR="003B2FB8" w:rsidRPr="009F2AC2">
              <w:rPr>
                <w:rFonts w:ascii="Arial" w:hAnsi="Arial"/>
                <w:sz w:val="16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tálcák, papírtartályok, papírpoharak, spirálisan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tekert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csövek,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hullámpapír, íves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vagy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tekercses papír </w:t>
            </w:r>
            <w:r w:rsidRPr="009F2AC2">
              <w:rPr>
                <w:rFonts w:ascii="Arial" w:hAnsi="Arial"/>
                <w:sz w:val="16"/>
                <w:lang w:val="hu-HU"/>
              </w:rPr>
              <w:t>és karton vágása, gyűrése és ragasztása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.</w:t>
            </w:r>
          </w:p>
          <w:p w14:paraId="098D0F50" w14:textId="5E344C61" w:rsidR="006F1136" w:rsidRPr="009F2AC2" w:rsidRDefault="006F1136" w:rsidP="006F1136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  <w:p w14:paraId="039136B9" w14:textId="29D73E47" w:rsidR="00E841CD" w:rsidRPr="009F2AC2" w:rsidRDefault="009253B3" w:rsidP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szCs w:val="16"/>
                <w:lang w:val="hu-HU"/>
              </w:rPr>
              <w:t>Papíripari rostanyagból ívvé</w:t>
            </w:r>
            <w:r w:rsidRPr="009F2AC2">
              <w:rPr>
                <w:color w:val="auto"/>
                <w:sz w:val="16"/>
                <w:lang w:val="hu-HU"/>
              </w:rPr>
              <w:t xml:space="preserve"> vagy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tekercsessé alakítása</w:t>
            </w:r>
            <w:r w:rsidRPr="009F2AC2">
              <w:rPr>
                <w:color w:val="auto"/>
                <w:sz w:val="16"/>
                <w:lang w:val="hu-HU"/>
              </w:rPr>
              <w:t xml:space="preserve">, vagy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íves</w:t>
            </w:r>
            <w:r w:rsidRPr="009F2AC2">
              <w:rPr>
                <w:color w:val="auto"/>
                <w:sz w:val="16"/>
                <w:lang w:val="hu-HU"/>
              </w:rPr>
              <w:t xml:space="preserve"> vagy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tekercses</w:t>
            </w:r>
            <w:r w:rsidRPr="009F2AC2">
              <w:rPr>
                <w:color w:val="auto"/>
                <w:sz w:val="16"/>
                <w:lang w:val="hu-HU"/>
              </w:rPr>
              <w:t xml:space="preserve"> papír átalakítása, ahol nem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végeznek nyomdai műveleteket</w:t>
            </w:r>
            <w:r w:rsidRPr="009F2AC2">
              <w:rPr>
                <w:color w:val="auto"/>
                <w:sz w:val="16"/>
                <w:lang w:val="hu-HU"/>
              </w:rPr>
              <w:t xml:space="preserve"> (a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nyomdai</w:t>
            </w:r>
            <w:r w:rsidRPr="009F2AC2">
              <w:rPr>
                <w:color w:val="auto"/>
                <w:sz w:val="16"/>
                <w:lang w:val="hu-HU"/>
              </w:rPr>
              <w:t xml:space="preserve"> tevékenységek további folyamatlépések).</w:t>
            </w:r>
          </w:p>
        </w:tc>
      </w:tr>
      <w:tr w:rsidR="006F1136" w:rsidRPr="00700D13" w14:paraId="641D7168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6663A3C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71E15229" w14:textId="77777777" w:rsidR="009676CA" w:rsidRPr="009F2AC2" w:rsidRDefault="00515771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Fé</w:t>
            </w:r>
            <w:r w:rsidR="000B1A02" w:rsidRPr="009F2AC2">
              <w:rPr>
                <w:rFonts w:ascii="Arial" w:hAnsi="Arial"/>
                <w:b/>
                <w:sz w:val="20"/>
                <w:lang w:val="hu-HU"/>
              </w:rPr>
              <w:t>mmegmunkálás</w:t>
            </w:r>
          </w:p>
          <w:p w14:paraId="363916B2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Ónlemez, ónlemez és alumíniumtartályok, konzervdobozok és aeroszolos tartályok, csövek, zárókupakok (RO/ROPP és koronák), alumíniumfólia, fóliatálcák és -tartályok.</w:t>
            </w:r>
          </w:p>
          <w:p w14:paraId="472885B4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</w:p>
          <w:p w14:paraId="789E1876" w14:textId="67344D1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 xml:space="preserve">Nyersanyagok olvasztása </w:t>
            </w:r>
            <w:r w:rsidR="003B2FB8" w:rsidRPr="009F2AC2">
              <w:rPr>
                <w:color w:val="auto"/>
                <w:sz w:val="16"/>
                <w:szCs w:val="16"/>
                <w:lang w:val="hu-HU"/>
              </w:rPr>
              <w:t>alumínium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, acél</w:t>
            </w:r>
            <w:r w:rsidRPr="009F2AC2">
              <w:rPr>
                <w:color w:val="auto"/>
                <w:sz w:val="16"/>
                <w:lang w:val="hu-HU"/>
              </w:rPr>
              <w:t xml:space="preserve"> vagy </w:t>
            </w:r>
            <w:r w:rsidRPr="009F2AC2">
              <w:rPr>
                <w:color w:val="auto"/>
                <w:sz w:val="16"/>
                <w:szCs w:val="16"/>
                <w:lang w:val="hu-HU"/>
              </w:rPr>
              <w:t>ón előállítására</w:t>
            </w:r>
            <w:r w:rsidRPr="009F2AC2">
              <w:rPr>
                <w:color w:val="auto"/>
                <w:sz w:val="16"/>
                <w:lang w:val="hu-HU"/>
              </w:rPr>
              <w:t>, ÉS ezen anyagok átalakítása csomagolóedényekké/anyagokká.</w:t>
            </w:r>
          </w:p>
        </w:tc>
      </w:tr>
      <w:tr w:rsidR="006F1136" w:rsidRPr="00700D13" w14:paraId="5C609139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8949D70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5868B8CA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Merev műanyagok formázása</w:t>
            </w:r>
          </w:p>
          <w:p w14:paraId="4485F4D3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lastRenderedPageBreak/>
              <w:t>Palackok és üvegek, kupakok és zárókupakok, csövek, előformák, fröccsöntött alkatrészek, hőformázott tálcák, kádak és edények, vödrök és vödrök, ömlesztett tárolóedények, fröccsöntött címkézett tárolóedények.</w:t>
            </w:r>
          </w:p>
          <w:p w14:paraId="620E1B84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</w:p>
          <w:p w14:paraId="52428120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sz w:val="22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Gyanta formázása merev műanyag csomagolóanyagokká, amelyeken nyomtatás/dekoráció végezhető.</w:t>
            </w:r>
          </w:p>
        </w:tc>
      </w:tr>
      <w:tr w:rsidR="006F1136" w:rsidRPr="00700D13" w14:paraId="74A3F4B3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FB0276C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23E553C5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Rugalmas műanyagok gyártása</w:t>
            </w:r>
          </w:p>
          <w:p w14:paraId="2FCB7805" w14:textId="15FC50BF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Öntött és fúvott műanyag fólia, beleértve a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vákuumban </w:t>
            </w:r>
            <w:r w:rsidR="003B2FB8" w:rsidRPr="009F2AC2">
              <w:rPr>
                <w:rFonts w:ascii="Arial" w:hAnsi="Arial" w:cs="Arial"/>
                <w:sz w:val="16"/>
                <w:szCs w:val="16"/>
                <w:lang w:val="hu-HU"/>
              </w:rPr>
              <w:t>fémbevonatú</w:t>
            </w:r>
            <w:r w:rsidR="003B2FB8" w:rsidRPr="009F2AC2">
              <w:rPr>
                <w:rFonts w:ascii="Arial" w:hAnsi="Arial"/>
                <w:sz w:val="16"/>
                <w:lang w:val="hu-HU"/>
              </w:rPr>
              <w:t xml:space="preserve"> </w:t>
            </w:r>
            <w:r w:rsidRPr="009F2AC2">
              <w:rPr>
                <w:rFonts w:ascii="Arial" w:hAnsi="Arial"/>
                <w:sz w:val="16"/>
                <w:lang w:val="hu-HU"/>
              </w:rPr>
              <w:t>fóliákat és címkéket, papír, műanyag és alumíniumfólia kombinációiból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 xml:space="preserve"> készült többrétegű laminátumok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rugalmas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köztes ömlesztett tárolóedények</w:t>
            </w:r>
            <w:r w:rsidRPr="009F2AC2">
              <w:rPr>
                <w:rFonts w:ascii="Arial" w:hAnsi="Arial"/>
                <w:sz w:val="16"/>
                <w:lang w:val="hu-HU"/>
              </w:rPr>
              <w:t>, regenerált cellulózfólia, műanyag zacskók, tasakok és tasakok, nem ehető burkolatok.</w:t>
            </w:r>
          </w:p>
          <w:p w14:paraId="2BC82E49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</w:p>
          <w:p w14:paraId="39A47186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Gyantából rugalmas műanyag csomagolóanyagok formázása, ÉS több anyagból készült rétegek laminálása egy réteggé, amely nyomtatáson/dekoráción is áteshet.</w:t>
            </w:r>
          </w:p>
        </w:tc>
      </w:tr>
      <w:tr w:rsidR="006F1136" w:rsidRPr="00700D13" w14:paraId="3A8C318C" w14:textId="77777777" w:rsidTr="006F1136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0EF5AC2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09799554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Egyéb feldolgozóipar</w:t>
            </w:r>
          </w:p>
          <w:p w14:paraId="18626A9F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Raklapok, dobozok és ládák, díszítő fadobozok, élelmiszer- és kozmetikai célú faanyag, faeszközök (pl. nyalókákhoz), természetes parafa, gumi, hessian zsákok, juta termékek, fonott zsinór (műanyag vagy pamut), zsinórok teazsákokhoz vagy húscsomagoláshoz.</w:t>
            </w:r>
          </w:p>
          <w:p w14:paraId="12A10498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</w:p>
          <w:p w14:paraId="463A02DA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Ez a kategória magában foglalja azon anyagok gyártását, amelyek nem sorolhatók be más kategóriákba.</w:t>
            </w:r>
          </w:p>
        </w:tc>
      </w:tr>
    </w:tbl>
    <w:p w14:paraId="2F55A539" w14:textId="77777777" w:rsidR="003B2FB8" w:rsidRPr="009F2AC2" w:rsidRDefault="003B2FB8">
      <w:pPr>
        <w:rPr>
          <w:lang w:val="hu-HU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3964"/>
        <w:gridCol w:w="4507"/>
      </w:tblGrid>
      <w:tr w:rsidR="006F1136" w:rsidRPr="009F2AC2" w14:paraId="1D6549BB" w14:textId="77777777" w:rsidTr="006F1136"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3B03BA0" w14:textId="77777777" w:rsidR="00E841CD" w:rsidRPr="009F2AC2" w:rsidRDefault="009253B3">
            <w:pPr>
              <w:jc w:val="center"/>
              <w:rPr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14:paraId="1AEC1A48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Nyomtatási folyamatok</w:t>
            </w:r>
          </w:p>
          <w:p w14:paraId="6EB8F5A0" w14:textId="5091FA6F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Bármilyen csomagolóanyag, amelyet nyomtatás előtti vagy utáni átalakítás nélkül, a következő nyomtatási eljárásokkal nyomtatnak: flexográfia, litográfia, mélynyomás, magasnyomás (és ofszet), szitanyomás, tamponnyomás vagy digitális nyomtatás,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díszítés forró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vagy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hideg bélyegzéssel</w:t>
            </w:r>
            <w:r w:rsidRPr="009F2AC2">
              <w:rPr>
                <w:rFonts w:ascii="Arial" w:hAnsi="Arial"/>
                <w:sz w:val="16"/>
                <w:lang w:val="hu-HU"/>
              </w:rPr>
              <w:t>/blokkolással.</w:t>
            </w:r>
          </w:p>
          <w:p w14:paraId="48B3E12D" w14:textId="77777777" w:rsidR="006F1136" w:rsidRPr="009F2AC2" w:rsidRDefault="006F1136" w:rsidP="006F113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</w:p>
          <w:p w14:paraId="37D26479" w14:textId="77777777" w:rsidR="00E841CD" w:rsidRPr="009F2AC2" w:rsidRDefault="009253B3">
            <w:pPr>
              <w:pStyle w:val="Default"/>
              <w:spacing w:after="120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A nyomtatás utáni bármilyen átalakítás, mint például a hajtogatott kartondobozok vágása/felhajtása és ragasztása, a nyomtatási folyamatok részének minősül, mivel a nyomtatott csomagolóanyagokat nyomtatás után jellemzően tovább alakítják. Adja meg a helyszínen alkalmazott nyomtatási technológiákat.</w:t>
            </w:r>
          </w:p>
        </w:tc>
      </w:tr>
      <w:tr w:rsidR="006F1136" w:rsidRPr="009F2AC2" w14:paraId="58E9F65E" w14:textId="77777777" w:rsidTr="006F1136"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1CA4141" w14:textId="77777777" w:rsidR="00E841CD" w:rsidRPr="009F2AC2" w:rsidRDefault="009253B3">
            <w:pPr>
              <w:spacing w:before="40" w:after="40"/>
              <w:jc w:val="center"/>
              <w:rPr>
                <w:rFonts w:ascii="Arial" w:hAnsi="Arial"/>
                <w:b/>
                <w:sz w:val="16"/>
                <w:lang w:val="hu-HU"/>
              </w:rPr>
            </w:pP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instrText xml:space="preserve"> FORMCHECKBOX </w:instrText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</w:r>
            <w:r w:rsidR="00700D13"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separate"/>
            </w:r>
            <w:r w:rsidRPr="009F2AC2">
              <w:rPr>
                <w:rFonts w:ascii="Arial" w:eastAsia="SimSun" w:hAnsi="Arial"/>
                <w:b/>
                <w:sz w:val="20"/>
                <w:lang w:val="hu-HU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14:paraId="57364EE7" w14:textId="77777777" w:rsidR="00E841CD" w:rsidRPr="009F2AC2" w:rsidRDefault="009253B3">
            <w:pPr>
              <w:spacing w:before="40" w:after="4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Kémiai folyamatok</w:t>
            </w:r>
          </w:p>
          <w:p w14:paraId="597DCA29" w14:textId="77777777" w:rsidR="00E841CD" w:rsidRPr="009F2AC2" w:rsidRDefault="009253B3">
            <w:pPr>
              <w:pStyle w:val="Default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 xml:space="preserve">Lényegében az egyéb csomagolóanyagok nyomtatásához és átalakításához használt nyersanyagok gyártása. Ide tartozik a következők gyártása: </w:t>
            </w:r>
          </w:p>
          <w:p w14:paraId="49C1635B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 xml:space="preserve">Gyanták </w:t>
            </w:r>
          </w:p>
          <w:p w14:paraId="1B0D7972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 xml:space="preserve">Ragasztók </w:t>
            </w:r>
          </w:p>
          <w:p w14:paraId="6EF8C6A7" w14:textId="77777777" w:rsidR="00E841CD" w:rsidRPr="009F2AC2" w:rsidRDefault="009253B3">
            <w:pPr>
              <w:pStyle w:val="Default"/>
              <w:numPr>
                <w:ilvl w:val="0"/>
                <w:numId w:val="10"/>
              </w:numPr>
              <w:spacing w:after="120"/>
              <w:ind w:left="284" w:hanging="284"/>
              <w:rPr>
                <w:color w:val="auto"/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Tinták, lakkok és bevonatok</w:t>
            </w:r>
          </w:p>
        </w:tc>
      </w:tr>
      <w:tr w:rsidR="00670F44" w:rsidRPr="009F2AC2" w14:paraId="0A3298A7" w14:textId="77777777" w:rsidTr="00670F44">
        <w:tblPrEx>
          <w:tblBorders>
            <w:insideH w:val="single" w:sz="6" w:space="0" w:color="99CCFF"/>
          </w:tblBorders>
        </w:tblPrEx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229D5E2D" w14:textId="77777777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lang w:val="hu-HU"/>
              </w:rPr>
              <w:br w:type="page"/>
            </w:r>
            <w:r w:rsidR="00081456" w:rsidRPr="009F2AC2">
              <w:rPr>
                <w:rFonts w:ascii="Arial" w:hAnsi="Arial"/>
                <w:b/>
                <w:sz w:val="20"/>
                <w:lang w:val="hu-HU"/>
              </w:rPr>
              <w:t xml:space="preserve">Példák a </w:t>
            </w:r>
            <w:r w:rsidR="00C31F77" w:rsidRPr="009F2AC2">
              <w:rPr>
                <w:rFonts w:ascii="Arial" w:hAnsi="Arial"/>
                <w:b/>
                <w:sz w:val="20"/>
                <w:lang w:val="hu-HU"/>
              </w:rPr>
              <w:t xml:space="preserve">BRCGS </w:t>
            </w:r>
            <w:r w:rsidR="00081456" w:rsidRPr="009F2AC2">
              <w:rPr>
                <w:rFonts w:ascii="Arial" w:hAnsi="Arial"/>
                <w:b/>
                <w:sz w:val="20"/>
                <w:lang w:val="hu-HU"/>
              </w:rPr>
              <w:t>Packaging HARA-tervek alkalmazási körére és tipikus számaira:</w:t>
            </w:r>
          </w:p>
        </w:tc>
      </w:tr>
      <w:tr w:rsidR="00670F44" w:rsidRPr="00700D13" w14:paraId="56805750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5216E9E7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Prémium tűzköves, standard és </w:t>
            </w:r>
            <w:r w:rsidR="003B2FB8" w:rsidRPr="009F2AC2">
              <w:rPr>
                <w:rFonts w:ascii="Arial" w:hAnsi="Arial"/>
                <w:sz w:val="16"/>
                <w:lang w:val="hu-HU"/>
              </w:rPr>
              <w:t xml:space="preserve">színes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üvegáruk gyártása széles szájú és keskeny nyakú formátumban az élelmiszer- és italipar számára fúvó-fúvással, valamint széles és keskeny nyakú présfúvással. Nyomtatás és címkézés igény szerint. </w:t>
            </w:r>
          </w:p>
          <w:p w14:paraId="54181557" w14:textId="77777777" w:rsidR="00E841CD" w:rsidRPr="009F2AC2" w:rsidRDefault="009253B3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Az alkalmazandó </w:t>
            </w:r>
            <w:r w:rsidR="00FE5545" w:rsidRPr="009F2AC2">
              <w:rPr>
                <w:rFonts w:ascii="Arial" w:hAnsi="Arial"/>
                <w:i/>
                <w:sz w:val="16"/>
                <w:lang w:val="hu-HU"/>
              </w:rPr>
              <w:t xml:space="preserve">gyártási kategóriák a következők: 01 üveggyártás, 07 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nyomtatási eljárások. A címkézés díszítésnek minősül, de a nyomtatási folyamatok nem alkalmazhatóak, mivel a nyomtatási tevékenység máshol történik. </w:t>
            </w:r>
          </w:p>
          <w:p w14:paraId="3AF77CF4" w14:textId="77777777" w:rsidR="00E841CD" w:rsidRPr="009F2AC2" w:rsidRDefault="009253B3">
            <w:pPr>
              <w:pStyle w:val="Default"/>
              <w:spacing w:before="120"/>
              <w:rPr>
                <w:b/>
                <w:color w:val="auto"/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 xml:space="preserve">A </w:t>
            </w:r>
            <w:r w:rsidR="008708E2" w:rsidRPr="009F2AC2">
              <w:rPr>
                <w:b/>
                <w:color w:val="auto"/>
                <w:sz w:val="16"/>
                <w:lang w:val="hu-HU"/>
              </w:rPr>
              <w:t>HARA-tervek</w:t>
            </w:r>
            <w:r w:rsidRPr="009F2AC2">
              <w:rPr>
                <w:b/>
                <w:color w:val="auto"/>
                <w:sz w:val="16"/>
                <w:lang w:val="hu-HU"/>
              </w:rPr>
              <w:t xml:space="preserve"> tipikus száma </w:t>
            </w:r>
            <w:r w:rsidR="008708E2" w:rsidRPr="009F2AC2">
              <w:rPr>
                <w:b/>
                <w:color w:val="auto"/>
                <w:sz w:val="16"/>
                <w:lang w:val="hu-HU"/>
              </w:rPr>
              <w:t>= 1-2</w:t>
            </w:r>
          </w:p>
          <w:p w14:paraId="43816805" w14:textId="77777777" w:rsidR="00E841CD" w:rsidRPr="009F2AC2" w:rsidRDefault="009253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i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(Nyomtatott/dekorált termékek; nem nyomtatott/dekorálatlan termékek)</w:t>
            </w:r>
          </w:p>
        </w:tc>
      </w:tr>
      <w:tr w:rsidR="00670F44" w:rsidRPr="00700D13" w14:paraId="3AFDAC73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14A28D8E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Hullámos tálcák vágása, hajtogatása és ragasztása gyümölcsök és zöldségek számára. Élelmiszeripari termékek hullámkartonjainak stancolása és flexo-nyomtatása. </w:t>
            </w:r>
          </w:p>
          <w:p w14:paraId="3B1D2CDF" w14:textId="77777777" w:rsidR="00E841CD" w:rsidRPr="009F2AC2" w:rsidRDefault="009253B3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>Alkalmazható gyártási kategóriák: 02 papírgyártás, 07 nyomtatási eljárások. Mindkettőre szükség van, mivel egyes termékek, de nem mindegyik nem nyomtatott, a papírgyártás akkor alkalmazható, ha nem végeznek nyomtatási folyamatokat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. </w:t>
            </w:r>
          </w:p>
          <w:p w14:paraId="694F27E6" w14:textId="77777777" w:rsidR="00E841CD" w:rsidRPr="009F2AC2" w:rsidRDefault="008708E2">
            <w:pPr>
              <w:pStyle w:val="Default"/>
              <w:spacing w:before="120"/>
              <w:rPr>
                <w:b/>
                <w:color w:val="auto"/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 xml:space="preserve">A HARA-tervek </w:t>
            </w:r>
            <w:r w:rsidR="009253B3" w:rsidRPr="009F2AC2">
              <w:rPr>
                <w:b/>
                <w:color w:val="auto"/>
                <w:sz w:val="16"/>
                <w:lang w:val="hu-HU"/>
              </w:rPr>
              <w:t xml:space="preserve">tipikus </w:t>
            </w:r>
            <w:r w:rsidRPr="009F2AC2">
              <w:rPr>
                <w:b/>
                <w:color w:val="auto"/>
                <w:sz w:val="16"/>
                <w:lang w:val="hu-HU"/>
              </w:rPr>
              <w:t>száma = 2-3</w:t>
            </w:r>
          </w:p>
          <w:p w14:paraId="1CBA87EF" w14:textId="77777777" w:rsidR="00E841CD" w:rsidRPr="009F2AC2" w:rsidRDefault="009253B3">
            <w:pPr>
              <w:pStyle w:val="Default"/>
              <w:spacing w:before="120" w:after="120"/>
              <w:rPr>
                <w:sz w:val="16"/>
                <w:lang w:val="hu-HU"/>
              </w:rPr>
            </w:pPr>
            <w:r w:rsidRPr="009F2AC2">
              <w:rPr>
                <w:color w:val="auto"/>
                <w:sz w:val="16"/>
                <w:lang w:val="hu-HU"/>
              </w:rPr>
              <w:t>(tálcák gyümölcsök és zöldségek számára; nyomtatott tokok élelmiszerek számára; nyomtatás nélküli tokok élelmiszerek számára)</w:t>
            </w:r>
          </w:p>
        </w:tc>
      </w:tr>
      <w:tr w:rsidR="00670F44" w:rsidRPr="00700D13" w14:paraId="260FD5E6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30CD7C57" w14:textId="6218C1AC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Kézkrémek és egyéb testápolási termékek </w:t>
            </w:r>
            <w:r w:rsidR="003B2FB8" w:rsidRPr="009F2AC2">
              <w:rPr>
                <w:rFonts w:ascii="Arial" w:hAnsi="Arial"/>
                <w:sz w:val="16"/>
                <w:lang w:val="hu-HU"/>
              </w:rPr>
              <w:t xml:space="preserve">alumínium 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hajlékony tubusainak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ütköző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extrudálása és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ofszet nyomtatása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vagy címkézése. </w:t>
            </w:r>
          </w:p>
          <w:p w14:paraId="5627D0CC" w14:textId="6F713AFE" w:rsidR="00E841CD" w:rsidRPr="009F2AC2" w:rsidRDefault="009253B3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>Alkalmazható gyártási kategóriák: 03 fém</w:t>
            </w:r>
            <w:r w:rsidR="009F2AC2">
              <w:rPr>
                <w:rFonts w:ascii="Arial" w:hAnsi="Arial"/>
                <w:i/>
                <w:sz w:val="16"/>
                <w:lang w:val="hu-HU"/>
              </w:rPr>
              <w:t>megmunkálás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>, 07 nyomtatási eljárások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. </w:t>
            </w:r>
          </w:p>
          <w:p w14:paraId="50820EFB" w14:textId="77777777" w:rsidR="00E841CD" w:rsidRPr="009F2AC2" w:rsidRDefault="008708E2">
            <w:pPr>
              <w:pStyle w:val="Default"/>
              <w:spacing w:before="120"/>
              <w:rPr>
                <w:b/>
                <w:color w:val="auto"/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 xml:space="preserve">A HARA-tervek </w:t>
            </w:r>
            <w:r w:rsidR="009253B3" w:rsidRPr="009F2AC2">
              <w:rPr>
                <w:b/>
                <w:color w:val="auto"/>
                <w:sz w:val="16"/>
                <w:lang w:val="hu-HU"/>
              </w:rPr>
              <w:t xml:space="preserve">tipikus </w:t>
            </w:r>
            <w:r w:rsidRPr="009F2AC2">
              <w:rPr>
                <w:b/>
                <w:color w:val="auto"/>
                <w:sz w:val="16"/>
                <w:lang w:val="hu-HU"/>
              </w:rPr>
              <w:t>száma = 1-2</w:t>
            </w:r>
          </w:p>
          <w:p w14:paraId="28858A1A" w14:textId="77777777" w:rsidR="00E841CD" w:rsidRPr="009F2AC2" w:rsidRDefault="009253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(nyomtatott/dekorált </w:t>
            </w:r>
            <w:r w:rsidR="003B2FB8" w:rsidRPr="009F2AC2">
              <w:rPr>
                <w:rFonts w:ascii="Arial" w:hAnsi="Arial"/>
                <w:sz w:val="16"/>
                <w:lang w:val="hu-HU"/>
              </w:rPr>
              <w:t xml:space="preserve">alumínium </w:t>
            </w:r>
            <w:r w:rsidRPr="009F2AC2">
              <w:rPr>
                <w:rFonts w:ascii="Arial" w:hAnsi="Arial"/>
                <w:sz w:val="16"/>
                <w:lang w:val="hu-HU"/>
              </w:rPr>
              <w:t>hajlékony csövek</w:t>
            </w:r>
            <w:r w:rsidRPr="009F2AC2">
              <w:rPr>
                <w:rFonts w:ascii="Arial" w:hAnsi="Arial"/>
                <w:sz w:val="22"/>
                <w:lang w:val="hu-HU"/>
              </w:rPr>
              <w:t xml:space="preserve">) </w:t>
            </w:r>
          </w:p>
        </w:tc>
      </w:tr>
      <w:tr w:rsidR="00670F44" w:rsidRPr="00700D13" w14:paraId="4D0FBA35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488D92D9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Kádak és kézzel fogható vödrök fröccsöntése szerszámon belüli címkézéssel, élelmiszer- és játéktermékekhez való felhasználásra </w:t>
            </w:r>
          </w:p>
          <w:p w14:paraId="7A4774CE" w14:textId="77777777" w:rsidR="00E841CD" w:rsidRPr="009F2AC2" w:rsidRDefault="009253B3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>Az alkalmazandó gyártási kategóriák a 04 merev műanyagok</w:t>
            </w:r>
            <w:r w:rsidR="00BA5B65" w:rsidRPr="009F2AC2">
              <w:rPr>
                <w:rFonts w:ascii="Arial" w:hAnsi="Arial"/>
                <w:sz w:val="16"/>
                <w:lang w:val="hu-HU"/>
              </w:rPr>
              <w:t>.</w:t>
            </w:r>
          </w:p>
          <w:p w14:paraId="22590B35" w14:textId="77777777" w:rsidR="00E841CD" w:rsidRPr="009F2AC2" w:rsidRDefault="009253B3">
            <w:pPr>
              <w:pStyle w:val="Default"/>
              <w:spacing w:before="120" w:after="120"/>
              <w:rPr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>A HARA-tervek tipikus száma = 1-2</w:t>
            </w:r>
          </w:p>
        </w:tc>
      </w:tr>
      <w:tr w:rsidR="00670F44" w:rsidRPr="00700D13" w14:paraId="76587A02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6F6767CE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Többrétegű fóliák laminálása (papír, </w:t>
            </w:r>
            <w:r w:rsidR="005C1A35" w:rsidRPr="009F2AC2">
              <w:rPr>
                <w:rFonts w:ascii="Arial" w:hAnsi="Arial"/>
                <w:sz w:val="16"/>
                <w:lang w:val="hu-HU"/>
              </w:rPr>
              <w:t>alumínium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, polimer), mélynyomás és hasítás élelmiszerekkel érintkező csomagolásokhoz. Az érintett anyagok PA, PE, PP, PET, EVOH, </w:t>
            </w:r>
            <w:r w:rsidR="005C1A35" w:rsidRPr="009F2AC2">
              <w:rPr>
                <w:rFonts w:ascii="Arial" w:hAnsi="Arial"/>
                <w:sz w:val="16"/>
                <w:lang w:val="hu-HU"/>
              </w:rPr>
              <w:t>alumínium</w:t>
            </w:r>
            <w:r w:rsidRPr="009F2AC2">
              <w:rPr>
                <w:rFonts w:ascii="Arial" w:hAnsi="Arial"/>
                <w:sz w:val="16"/>
                <w:lang w:val="hu-HU"/>
              </w:rPr>
              <w:t>, papír.</w:t>
            </w:r>
          </w:p>
          <w:p w14:paraId="6D0640E5" w14:textId="77777777" w:rsidR="00E841CD" w:rsidRPr="009F2AC2" w:rsidRDefault="00670F44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lastRenderedPageBreak/>
              <w:t xml:space="preserve">Alkalmazható gyártási kategóriák: </w:t>
            </w:r>
            <w:r w:rsidR="009253B3" w:rsidRPr="009F2AC2">
              <w:rPr>
                <w:rFonts w:ascii="Arial" w:hAnsi="Arial"/>
                <w:i/>
                <w:sz w:val="16"/>
                <w:lang w:val="hu-HU"/>
              </w:rPr>
              <w:t xml:space="preserve">05 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rugalmas </w:t>
            </w:r>
            <w:r w:rsidR="009253B3" w:rsidRPr="009F2AC2">
              <w:rPr>
                <w:rFonts w:ascii="Arial" w:hAnsi="Arial"/>
                <w:i/>
                <w:sz w:val="16"/>
                <w:lang w:val="hu-HU"/>
              </w:rPr>
              <w:t xml:space="preserve">műanyaggyártás, 07 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>nyomtatási eljárások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. </w:t>
            </w:r>
          </w:p>
          <w:p w14:paraId="23F48329" w14:textId="77777777" w:rsidR="00E841CD" w:rsidRPr="009F2AC2" w:rsidRDefault="009253B3">
            <w:pPr>
              <w:pStyle w:val="Default"/>
              <w:spacing w:before="120" w:after="120"/>
              <w:rPr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>A HARA-tervek tipikus száma = 1-2</w:t>
            </w:r>
          </w:p>
        </w:tc>
      </w:tr>
      <w:tr w:rsidR="00670F44" w:rsidRPr="00700D13" w14:paraId="03EDEAA8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3B4D8ED2" w14:textId="6ACAC650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lastRenderedPageBreak/>
              <w:t xml:space="preserve">Friss haltermékekhez és élelmiszer-szolgáltatáshoz használt bambusz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tárolóedények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gyártása.</w:t>
            </w:r>
          </w:p>
          <w:p w14:paraId="296CDDF1" w14:textId="77777777" w:rsidR="00E841CD" w:rsidRPr="009F2AC2" w:rsidRDefault="009253B3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Az alkalmazandó gyártási </w:t>
            </w:r>
            <w:r w:rsidR="00BA5B65" w:rsidRPr="009F2AC2">
              <w:rPr>
                <w:rFonts w:ascii="Arial" w:hAnsi="Arial"/>
                <w:i/>
                <w:sz w:val="16"/>
                <w:lang w:val="hu-HU"/>
              </w:rPr>
              <w:t xml:space="preserve">kategória 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>06 egyéb gyártási kategória.</w:t>
            </w:r>
          </w:p>
          <w:p w14:paraId="508B1D3F" w14:textId="77777777" w:rsidR="00E841CD" w:rsidRPr="009F2AC2" w:rsidRDefault="009253B3">
            <w:pPr>
              <w:pStyle w:val="Default"/>
              <w:spacing w:before="120" w:after="120"/>
              <w:rPr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>A HARA-tervek tipikus száma = 1-2</w:t>
            </w:r>
          </w:p>
        </w:tc>
      </w:tr>
      <w:tr w:rsidR="00670F44" w:rsidRPr="00700D13" w14:paraId="362F6E9D" w14:textId="77777777" w:rsidTr="00670F4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594FF0AB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Papírlapok nyomtatása és átalakítása pékségek számára. </w:t>
            </w:r>
          </w:p>
          <w:p w14:paraId="6AD0AE74" w14:textId="4B401E4C" w:rsidR="00E841CD" w:rsidRPr="009F2AC2" w:rsidRDefault="00BA5B65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sz w:val="16"/>
                <w:lang w:val="hu-HU"/>
              </w:rPr>
            </w:pP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Az alkalmazandó gyártási kategóriák: 02 </w:t>
            </w:r>
            <w:r w:rsidR="005C1A35" w:rsidRPr="009F2AC2">
              <w:rPr>
                <w:rFonts w:ascii="Arial" w:hAnsi="Arial"/>
                <w:i/>
                <w:sz w:val="16"/>
                <w:lang w:val="hu-HU"/>
              </w:rPr>
              <w:t xml:space="preserve">papírgyártás 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 xml:space="preserve">és átalakítás 07 nyomtatási </w:t>
            </w:r>
            <w:r w:rsidRPr="009F2AC2">
              <w:rPr>
                <w:rFonts w:ascii="Arial" w:hAnsi="Arial" w:cs="Arial"/>
                <w:i/>
                <w:sz w:val="16"/>
                <w:szCs w:val="16"/>
                <w:lang w:val="hu-HU"/>
              </w:rPr>
              <w:t>eljárások</w:t>
            </w:r>
            <w:r w:rsidRPr="009F2AC2">
              <w:rPr>
                <w:rFonts w:ascii="Arial" w:hAnsi="Arial"/>
                <w:i/>
                <w:sz w:val="16"/>
                <w:lang w:val="hu-HU"/>
              </w:rPr>
              <w:t>.</w:t>
            </w:r>
          </w:p>
          <w:p w14:paraId="62C18C47" w14:textId="77777777" w:rsidR="00E841CD" w:rsidRPr="009F2AC2" w:rsidRDefault="009253B3">
            <w:pPr>
              <w:pStyle w:val="Default"/>
              <w:spacing w:before="120" w:after="120"/>
              <w:rPr>
                <w:sz w:val="16"/>
                <w:lang w:val="hu-HU"/>
              </w:rPr>
            </w:pPr>
            <w:r w:rsidRPr="009F2AC2">
              <w:rPr>
                <w:b/>
                <w:color w:val="auto"/>
                <w:sz w:val="16"/>
                <w:lang w:val="hu-HU"/>
              </w:rPr>
              <w:t xml:space="preserve">A HARA-tervek tipikus száma = </w:t>
            </w:r>
            <w:r w:rsidRPr="009F2AC2">
              <w:rPr>
                <w:b/>
                <w:sz w:val="22"/>
                <w:lang w:val="hu-HU"/>
              </w:rPr>
              <w:t xml:space="preserve">1-2 </w:t>
            </w:r>
          </w:p>
        </w:tc>
      </w:tr>
      <w:tr w:rsidR="00EE0056" w:rsidRPr="009F2AC2" w14:paraId="5F383946" w14:textId="77777777" w:rsidTr="00670F44">
        <w:tblPrEx>
          <w:tblBorders>
            <w:insideH w:val="single" w:sz="6" w:space="0" w:color="99CCFF"/>
          </w:tblBorders>
        </w:tblPrEx>
        <w:tc>
          <w:tcPr>
            <w:tcW w:w="4781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4B34950" w14:textId="77777777" w:rsidR="00E841CD" w:rsidRPr="009F2AC2" w:rsidRDefault="009253B3">
            <w:pPr>
              <w:spacing w:before="6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A hatályban lévő veszélyelemzési és kockázatértékelési (HARA) tervek száma </w:t>
            </w:r>
          </w:p>
          <w:p w14:paraId="7D105874" w14:textId="77777777" w:rsidR="00E841CD" w:rsidRPr="009F2AC2" w:rsidRDefault="009253B3">
            <w:pPr>
              <w:spacing w:before="60"/>
              <w:rPr>
                <w:rFonts w:ascii="Arial" w:hAnsi="Arial"/>
                <w:sz w:val="16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Egy HARA-terv hasonló veszélyekkel és hasonló gyártási technológiával rendelkező termékcsaládnak felel meg.</w:t>
            </w:r>
          </w:p>
        </w:tc>
        <w:tc>
          <w:tcPr>
            <w:tcW w:w="450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771E4489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EE0056" w:rsidRPr="009F2AC2" w14:paraId="65AC7AE6" w14:textId="77777777" w:rsidTr="00670F44">
        <w:tblPrEx>
          <w:tblBorders>
            <w:insideH w:val="single" w:sz="6" w:space="0" w:color="99CCFF"/>
          </w:tblBorders>
        </w:tblPrEx>
        <w:tc>
          <w:tcPr>
            <w:tcW w:w="4781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AFA15DD" w14:textId="3A245CDE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b/>
                <w:sz w:val="20"/>
                <w:lang w:val="hu-HU"/>
              </w:rPr>
              <w:t>A gyártó- és raktárhelyiségek mérete [</w:t>
            </w:r>
            <w:r w:rsidR="00FC6023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m</w:t>
            </w:r>
            <w:r w:rsidR="00FC6023" w:rsidRPr="009F2AC2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2</w:t>
            </w:r>
            <w:r w:rsidR="00515771"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]</w:t>
            </w:r>
          </w:p>
          <w:p w14:paraId="3725742F" w14:textId="77777777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>Épületek ÉS bármely külső fedett vagy fedetlen tárolóhely.</w:t>
            </w:r>
          </w:p>
        </w:tc>
        <w:tc>
          <w:tcPr>
            <w:tcW w:w="450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2E7120E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  <w:tr w:rsidR="00EE0056" w:rsidRPr="009F2AC2" w14:paraId="2192F03A" w14:textId="77777777" w:rsidTr="00670F44">
        <w:tblPrEx>
          <w:tblBorders>
            <w:insideH w:val="single" w:sz="6" w:space="0" w:color="99CCFF"/>
          </w:tblBorders>
        </w:tblPrEx>
        <w:tc>
          <w:tcPr>
            <w:tcW w:w="4781" w:type="dxa"/>
            <w:gridSpan w:val="2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24F3C543" w14:textId="200B919C" w:rsidR="00E841CD" w:rsidRPr="009F2AC2" w:rsidRDefault="009253B3">
            <w:pPr>
              <w:spacing w:before="120" w:after="12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 w:cs="Arial"/>
                <w:b/>
                <w:sz w:val="20"/>
                <w:szCs w:val="20"/>
                <w:lang w:val="hu-HU"/>
              </w:rPr>
              <w:t>Kiegészítő</w:t>
            </w:r>
            <w:r w:rsidRPr="009F2AC2">
              <w:rPr>
                <w:rFonts w:ascii="Arial" w:hAnsi="Arial"/>
                <w:b/>
                <w:sz w:val="20"/>
                <w:lang w:val="hu-HU"/>
              </w:rPr>
              <w:t xml:space="preserve"> önkéntes modulok (AVM)</w:t>
            </w:r>
          </w:p>
          <w:p w14:paraId="36E370E9" w14:textId="3187BA04" w:rsidR="00E841CD" w:rsidRPr="009F2AC2" w:rsidRDefault="009253B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hu-HU"/>
              </w:rPr>
            </w:pPr>
            <w:r w:rsidRPr="009F2AC2">
              <w:rPr>
                <w:rFonts w:ascii="Arial" w:hAnsi="Arial"/>
                <w:sz w:val="16"/>
                <w:lang w:val="hu-HU"/>
              </w:rPr>
              <w:t xml:space="preserve">A szabványt úgy alakították ki, hogy a </w:t>
            </w:r>
            <w:r w:rsidR="00515771" w:rsidRPr="009F2AC2">
              <w:rPr>
                <w:rFonts w:ascii="Arial" w:hAnsi="Arial" w:cs="Arial"/>
                <w:sz w:val="16"/>
                <w:szCs w:val="16"/>
                <w:lang w:val="hu-HU"/>
              </w:rPr>
              <w:t>rutin</w:t>
            </w:r>
            <w:r w:rsidR="000B1A02" w:rsidRPr="009F2AC2">
              <w:rPr>
                <w:rFonts w:ascii="Arial" w:hAnsi="Arial" w:cs="Arial"/>
                <w:sz w:val="16"/>
                <w:szCs w:val="16"/>
                <w:lang w:val="hu-HU"/>
              </w:rPr>
              <w:t>audithoz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önkéntes modulokat lehessen hozzáadni. További információkat a szabványban vagy a </w:t>
            </w:r>
            <w:r w:rsidRPr="009F2AC2">
              <w:rPr>
                <w:rFonts w:ascii="Arial" w:hAnsi="Arial" w:cs="Arial"/>
                <w:sz w:val="16"/>
                <w:szCs w:val="16"/>
                <w:lang w:val="hu-HU"/>
              </w:rPr>
              <w:t>www.brcgs.com</w:t>
            </w:r>
            <w:r w:rsidRPr="009F2AC2">
              <w:rPr>
                <w:rFonts w:ascii="Arial" w:hAnsi="Arial"/>
                <w:sz w:val="16"/>
                <w:lang w:val="hu-HU"/>
              </w:rPr>
              <w:t xml:space="preserve"> honlapon talál.</w:t>
            </w:r>
          </w:p>
        </w:tc>
        <w:tc>
          <w:tcPr>
            <w:tcW w:w="4507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4E6F5EC1" w14:textId="77777777" w:rsidR="00E841CD" w:rsidRPr="009F2AC2" w:rsidRDefault="009253B3">
            <w:pPr>
              <w:spacing w:before="120" w:after="120"/>
              <w:rPr>
                <w:rFonts w:ascii="Arial" w:hAnsi="Arial"/>
                <w:sz w:val="18"/>
                <w:lang w:val="hu-HU"/>
              </w:rPr>
            </w:pPr>
            <w:r w:rsidRPr="009F2AC2">
              <w:rPr>
                <w:rFonts w:ascii="Arial" w:hAnsi="Arial"/>
                <w:sz w:val="18"/>
                <w:lang w:val="hu-H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9F2AC2">
              <w:rPr>
                <w:rFonts w:ascii="Arial" w:hAnsi="Arial"/>
                <w:sz w:val="18"/>
                <w:lang w:val="hu-HU"/>
              </w:rPr>
              <w:instrText xml:space="preserve"> FORMTEXT </w:instrText>
            </w:r>
            <w:r w:rsidRPr="009F2AC2">
              <w:rPr>
                <w:rFonts w:ascii="Arial" w:hAnsi="Arial"/>
                <w:sz w:val="18"/>
                <w:lang w:val="hu-HU"/>
              </w:rPr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separate"/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t> </w:t>
            </w:r>
            <w:r w:rsidRPr="009F2AC2">
              <w:rPr>
                <w:rFonts w:ascii="Arial" w:hAnsi="Arial"/>
                <w:sz w:val="18"/>
                <w:lang w:val="hu-HU"/>
              </w:rPr>
              <w:fldChar w:fldCharType="end"/>
            </w:r>
          </w:p>
        </w:tc>
      </w:tr>
    </w:tbl>
    <w:p w14:paraId="1D1699F1" w14:textId="77777777" w:rsidR="00162E4C" w:rsidRPr="009F2AC2" w:rsidRDefault="00162E4C" w:rsidP="002F0974">
      <w:pPr>
        <w:rPr>
          <w:rFonts w:ascii="Arial" w:hAnsi="Arial"/>
          <w:lang w:val="hu-HU"/>
        </w:rPr>
      </w:pPr>
    </w:p>
    <w:sectPr w:rsidR="00162E4C" w:rsidRPr="009F2AC2" w:rsidSect="00C67F4A">
      <w:headerReference w:type="default" r:id="rId9"/>
      <w:footerReference w:type="default" r:id="rId10"/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14A1" w14:textId="77777777" w:rsidR="00D610F6" w:rsidRDefault="00D610F6">
      <w:r>
        <w:separator/>
      </w:r>
    </w:p>
  </w:endnote>
  <w:endnote w:type="continuationSeparator" w:id="0">
    <w:p w14:paraId="6EC48FDE" w14:textId="77777777" w:rsidR="00D610F6" w:rsidRDefault="00D610F6">
      <w:r>
        <w:continuationSeparator/>
      </w:r>
    </w:p>
  </w:endnote>
  <w:endnote w:type="continuationNotice" w:id="1">
    <w:p w14:paraId="3A71B017" w14:textId="77777777" w:rsidR="00D610F6" w:rsidRDefault="00D61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B90" w14:textId="5030418B" w:rsidR="00E841CD" w:rsidRDefault="009253B3">
    <w:pPr>
      <w:pStyle w:val="llb"/>
      <w:tabs>
        <w:tab w:val="clear" w:pos="4536"/>
        <w:tab w:val="center" w:pos="8460"/>
      </w:tabs>
      <w:rPr>
        <w:rFonts w:ascii="Arial" w:hAnsi="Arial" w:cs="Arial"/>
        <w:sz w:val="14"/>
        <w:szCs w:val="14"/>
      </w:rPr>
    </w:pPr>
    <w:r w:rsidRPr="00BE2F05">
      <w:rPr>
        <w:rFonts w:ascii="Arial" w:hAnsi="Arial" w:cs="Arial"/>
        <w:sz w:val="14"/>
        <w:szCs w:val="14"/>
      </w:rPr>
      <w:t>MS-0014615</w:t>
    </w:r>
    <w:r w:rsidR="00061A59">
      <w:rPr>
        <w:rFonts w:ascii="Arial" w:hAnsi="Arial" w:cs="Arial"/>
        <w:sz w:val="14"/>
        <w:szCs w:val="14"/>
      </w:rPr>
      <w:t>_hu</w:t>
    </w:r>
    <w:r w:rsidRPr="00BE2F05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// </w:t>
    </w:r>
    <w:r w:rsidR="008E5676">
      <w:rPr>
        <w:rFonts w:ascii="Arial" w:hAnsi="Arial" w:cs="Arial"/>
        <w:sz w:val="14"/>
        <w:szCs w:val="14"/>
      </w:rPr>
      <w:t>20240320</w:t>
    </w:r>
    <w:r w:rsidRPr="00032AB3">
      <w:rPr>
        <w:rFonts w:ascii="Arial" w:hAnsi="Arial" w:cs="Arial"/>
        <w:sz w:val="14"/>
        <w:szCs w:val="14"/>
      </w:rPr>
      <w:tab/>
    </w:r>
    <w:r w:rsidRPr="00032AB3">
      <w:rPr>
        <w:rStyle w:val="Oldalszm"/>
        <w:rFonts w:ascii="Arial" w:hAnsi="Arial" w:cs="Arial"/>
        <w:sz w:val="14"/>
        <w:szCs w:val="14"/>
      </w:rPr>
      <w:fldChar w:fldCharType="begin"/>
    </w:r>
    <w:r w:rsidRPr="00032AB3">
      <w:rPr>
        <w:rStyle w:val="Oldalszm"/>
        <w:rFonts w:ascii="Arial" w:hAnsi="Arial" w:cs="Arial"/>
        <w:sz w:val="14"/>
        <w:szCs w:val="14"/>
      </w:rPr>
      <w:instrText xml:space="preserve"> PAGE </w:instrText>
    </w:r>
    <w:r w:rsidRPr="00032AB3">
      <w:rPr>
        <w:rStyle w:val="Oldalszm"/>
        <w:rFonts w:ascii="Arial" w:hAnsi="Arial" w:cs="Arial"/>
        <w:sz w:val="14"/>
        <w:szCs w:val="14"/>
      </w:rPr>
      <w:fldChar w:fldCharType="separate"/>
    </w:r>
    <w:r w:rsidR="002F0974">
      <w:rPr>
        <w:rStyle w:val="Oldalszm"/>
        <w:rFonts w:ascii="Arial" w:hAnsi="Arial" w:cs="Arial"/>
        <w:noProof/>
        <w:sz w:val="14"/>
        <w:szCs w:val="14"/>
      </w:rPr>
      <w:t>9</w:t>
    </w:r>
    <w:r w:rsidRPr="00032AB3">
      <w:rPr>
        <w:rStyle w:val="Oldalszm"/>
        <w:rFonts w:ascii="Arial" w:hAnsi="Arial" w:cs="Arial"/>
        <w:sz w:val="14"/>
        <w:szCs w:val="14"/>
      </w:rPr>
      <w:fldChar w:fldCharType="end"/>
    </w:r>
    <w:r w:rsidRPr="00032AB3">
      <w:rPr>
        <w:rStyle w:val="Oldalszm"/>
        <w:rFonts w:ascii="Arial" w:hAnsi="Arial" w:cs="Arial"/>
        <w:sz w:val="14"/>
        <w:szCs w:val="14"/>
      </w:rPr>
      <w:t xml:space="preserve"> / </w:t>
    </w:r>
    <w:r w:rsidRPr="00032AB3">
      <w:rPr>
        <w:rStyle w:val="Oldalszm"/>
        <w:rFonts w:ascii="Arial" w:hAnsi="Arial" w:cs="Arial"/>
        <w:sz w:val="14"/>
        <w:szCs w:val="14"/>
      </w:rPr>
      <w:fldChar w:fldCharType="begin"/>
    </w:r>
    <w:r w:rsidRPr="00032AB3">
      <w:rPr>
        <w:rStyle w:val="Oldalszm"/>
        <w:rFonts w:ascii="Arial" w:hAnsi="Arial" w:cs="Arial"/>
        <w:sz w:val="14"/>
        <w:szCs w:val="14"/>
      </w:rPr>
      <w:instrText xml:space="preserve"> NUMPAGES </w:instrText>
    </w:r>
    <w:r w:rsidRPr="00032AB3">
      <w:rPr>
        <w:rStyle w:val="Oldalszm"/>
        <w:rFonts w:ascii="Arial" w:hAnsi="Arial" w:cs="Arial"/>
        <w:sz w:val="14"/>
        <w:szCs w:val="14"/>
      </w:rPr>
      <w:fldChar w:fldCharType="separate"/>
    </w:r>
    <w:r w:rsidR="002F0974">
      <w:rPr>
        <w:rStyle w:val="Oldalszm"/>
        <w:rFonts w:ascii="Arial" w:hAnsi="Arial" w:cs="Arial"/>
        <w:noProof/>
        <w:sz w:val="14"/>
        <w:szCs w:val="14"/>
      </w:rPr>
      <w:t>9</w:t>
    </w:r>
    <w:r w:rsidRPr="00032AB3">
      <w:rPr>
        <w:rStyle w:val="Oldalszm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5CE5" w14:textId="77777777" w:rsidR="00D610F6" w:rsidRDefault="00D610F6">
      <w:r>
        <w:separator/>
      </w:r>
    </w:p>
  </w:footnote>
  <w:footnote w:type="continuationSeparator" w:id="0">
    <w:p w14:paraId="5E5D8DCE" w14:textId="77777777" w:rsidR="00D610F6" w:rsidRDefault="00D610F6">
      <w:r>
        <w:continuationSeparator/>
      </w:r>
    </w:p>
  </w:footnote>
  <w:footnote w:type="continuationNotice" w:id="1">
    <w:p w14:paraId="39441C4E" w14:textId="77777777" w:rsidR="00D610F6" w:rsidRDefault="00D61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8739" w14:textId="0893F223" w:rsidR="00E841CD" w:rsidRDefault="007C6CC6">
    <w:pPr>
      <w:pStyle w:val="lfej"/>
      <w:rPr>
        <w:b/>
        <w:lang w:val="en-US"/>
      </w:rPr>
    </w:pPr>
    <w:proofErr w:type="spellStart"/>
    <w:r>
      <w:rPr>
        <w:rFonts w:ascii="Arial" w:hAnsi="Arial" w:cs="Arial"/>
        <w:b/>
        <w:i/>
        <w:sz w:val="28"/>
        <w:szCs w:val="28"/>
        <w:lang w:val="en-US"/>
      </w:rPr>
      <w:t>A</w:t>
    </w:r>
    <w:r w:rsidR="00515771" w:rsidRPr="00071759">
      <w:rPr>
        <w:rFonts w:ascii="Arial" w:hAnsi="Arial" w:cs="Arial"/>
        <w:b/>
        <w:i/>
        <w:sz w:val="28"/>
        <w:szCs w:val="28"/>
        <w:lang w:val="en-US"/>
      </w:rPr>
      <w:t>jánlat</w:t>
    </w:r>
    <w:r>
      <w:rPr>
        <w:rFonts w:ascii="Arial" w:hAnsi="Arial" w:cs="Arial"/>
        <w:b/>
        <w:i/>
        <w:sz w:val="28"/>
        <w:szCs w:val="28"/>
        <w:lang w:val="en-US"/>
      </w:rPr>
      <w:t>i</w:t>
    </w:r>
    <w:proofErr w:type="spellEnd"/>
    <w:r>
      <w:rPr>
        <w:rFonts w:ascii="Arial" w:hAnsi="Arial" w:cs="Arial"/>
        <w:b/>
        <w:i/>
        <w:sz w:val="28"/>
        <w:szCs w:val="28"/>
        <w:lang w:val="en-US"/>
      </w:rPr>
      <w:t xml:space="preserve"> </w:t>
    </w:r>
    <w:proofErr w:type="spellStart"/>
    <w:r>
      <w:rPr>
        <w:rFonts w:ascii="Arial" w:hAnsi="Arial" w:cs="Arial"/>
        <w:b/>
        <w:i/>
        <w:sz w:val="28"/>
        <w:szCs w:val="28"/>
        <w:lang w:val="en-US"/>
      </w:rPr>
      <w:t>k</w:t>
    </w:r>
    <w:r w:rsidRPr="00071759">
      <w:rPr>
        <w:rFonts w:ascii="Arial" w:hAnsi="Arial" w:cs="Arial"/>
        <w:b/>
        <w:i/>
        <w:sz w:val="28"/>
        <w:szCs w:val="28"/>
        <w:lang w:val="en-US"/>
      </w:rPr>
      <w:t>érdőív</w:t>
    </w:r>
    <w:proofErr w:type="spellEnd"/>
    <w:r w:rsidR="00C11FC3">
      <w:rPr>
        <w:rFonts w:ascii="Arial" w:hAnsi="Arial" w:cs="Arial"/>
        <w:b/>
        <w:i/>
        <w:sz w:val="28"/>
        <w:szCs w:val="28"/>
        <w:lang w:val="en-US"/>
      </w:rPr>
      <w:t xml:space="preserve"> –</w:t>
    </w:r>
    <w:r w:rsidR="009253B3" w:rsidRPr="00071759">
      <w:rPr>
        <w:rFonts w:ascii="Arial" w:hAnsi="Arial" w:cs="Arial"/>
        <w:b/>
        <w:i/>
        <w:sz w:val="28"/>
        <w:szCs w:val="28"/>
        <w:lang w:val="en-US"/>
      </w:rPr>
      <w:t xml:space="preserve"> </w:t>
    </w:r>
    <w:proofErr w:type="spellStart"/>
    <w:r w:rsidR="009253B3" w:rsidRPr="00071759">
      <w:rPr>
        <w:rFonts w:ascii="Arial" w:hAnsi="Arial" w:cs="Arial"/>
        <w:b/>
        <w:i/>
        <w:sz w:val="28"/>
        <w:szCs w:val="28"/>
        <w:lang w:val="en-US"/>
      </w:rPr>
      <w:t>Élelmiszer</w:t>
    </w:r>
    <w:r w:rsidR="00C11FC3">
      <w:rPr>
        <w:rFonts w:ascii="Arial" w:hAnsi="Arial" w:cs="Arial"/>
        <w:b/>
        <w:i/>
        <w:sz w:val="28"/>
        <w:szCs w:val="28"/>
        <w:lang w:val="en-US"/>
      </w:rPr>
      <w:t>biztonság</w:t>
    </w:r>
    <w:proofErr w:type="spellEnd"/>
    <w:r w:rsidR="009253B3" w:rsidRPr="00071759">
      <w:rPr>
        <w:rFonts w:ascii="Arial" w:hAnsi="Arial" w:cs="Arial"/>
        <w:b/>
        <w:i/>
        <w:sz w:val="28"/>
        <w:szCs w:val="28"/>
        <w:lang w:val="en-US"/>
      </w:rPr>
      <w:tab/>
    </w:r>
    <w:r w:rsidR="009253B3" w:rsidRPr="009253B3">
      <w:rPr>
        <w:b/>
        <w:noProof/>
      </w:rPr>
      <w:drawing>
        <wp:inline distT="0" distB="0" distL="0" distR="0" wp14:anchorId="7E77411B" wp14:editId="3A234B8B">
          <wp:extent cx="1325880" cy="342744"/>
          <wp:effectExtent l="0" t="0" r="7620" b="635"/>
          <wp:docPr id="247" name="Kép 247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51" cy="35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C52EC" w14:textId="77777777" w:rsidR="000B77B5" w:rsidRPr="00071759" w:rsidRDefault="000B77B5" w:rsidP="00C67F4A">
    <w:pPr>
      <w:pStyle w:val="lfej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5FC77"/>
    <w:multiLevelType w:val="hybridMultilevel"/>
    <w:tmpl w:val="8F5E3B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2E99F1"/>
    <w:multiLevelType w:val="hybridMultilevel"/>
    <w:tmpl w:val="A9499F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1CAF14"/>
    <w:multiLevelType w:val="hybridMultilevel"/>
    <w:tmpl w:val="9F4A2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90B530"/>
    <w:multiLevelType w:val="hybridMultilevel"/>
    <w:tmpl w:val="10961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99D12A"/>
    <w:multiLevelType w:val="hybridMultilevel"/>
    <w:tmpl w:val="5E7A4C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502FFB"/>
    <w:multiLevelType w:val="hybridMultilevel"/>
    <w:tmpl w:val="040D3E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341E70"/>
    <w:multiLevelType w:val="hybridMultilevel"/>
    <w:tmpl w:val="1CB22E18"/>
    <w:lvl w:ilvl="0" w:tplc="BB66CE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65F10C9"/>
    <w:multiLevelType w:val="hybridMultilevel"/>
    <w:tmpl w:val="FA202002"/>
    <w:lvl w:ilvl="0" w:tplc="144867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94283"/>
    <w:multiLevelType w:val="hybridMultilevel"/>
    <w:tmpl w:val="AF3298B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FD5D49"/>
    <w:multiLevelType w:val="hybridMultilevel"/>
    <w:tmpl w:val="60B45B08"/>
    <w:lvl w:ilvl="0" w:tplc="72D48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A826"/>
    <w:multiLevelType w:val="hybridMultilevel"/>
    <w:tmpl w:val="5F448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9B6ACE"/>
    <w:multiLevelType w:val="hybridMultilevel"/>
    <w:tmpl w:val="731EC996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1C5E5B9"/>
    <w:multiLevelType w:val="hybridMultilevel"/>
    <w:tmpl w:val="F82A77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F83ABE"/>
    <w:multiLevelType w:val="hybridMultilevel"/>
    <w:tmpl w:val="7BA4C562"/>
    <w:lvl w:ilvl="0" w:tplc="1448675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AC5CE7"/>
    <w:multiLevelType w:val="hybridMultilevel"/>
    <w:tmpl w:val="506C9256"/>
    <w:lvl w:ilvl="0" w:tplc="AD4EF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4A0E7"/>
    <w:multiLevelType w:val="hybridMultilevel"/>
    <w:tmpl w:val="D46564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ED8CC6A"/>
    <w:multiLevelType w:val="hybridMultilevel"/>
    <w:tmpl w:val="E98492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1B01F6C"/>
    <w:multiLevelType w:val="hybridMultilevel"/>
    <w:tmpl w:val="64B86B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180CC5"/>
    <w:multiLevelType w:val="hybridMultilevel"/>
    <w:tmpl w:val="D46241F6"/>
    <w:lvl w:ilvl="0" w:tplc="57A26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EB820"/>
    <w:multiLevelType w:val="hybridMultilevel"/>
    <w:tmpl w:val="6052AD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5F36AC"/>
    <w:multiLevelType w:val="hybridMultilevel"/>
    <w:tmpl w:val="21029A1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944522"/>
    <w:multiLevelType w:val="hybridMultilevel"/>
    <w:tmpl w:val="97D2CC64"/>
    <w:lvl w:ilvl="0" w:tplc="8EC4930C">
      <w:start w:val="1"/>
      <w:numFmt w:val="bullet"/>
      <w:pStyle w:val="ListBar11ptFeeder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076E8"/>
    <w:multiLevelType w:val="hybridMultilevel"/>
    <w:tmpl w:val="C720A242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7229B2"/>
    <w:multiLevelType w:val="hybridMultilevel"/>
    <w:tmpl w:val="A0ED2F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42334EA"/>
    <w:multiLevelType w:val="hybridMultilevel"/>
    <w:tmpl w:val="A0C6751A"/>
    <w:lvl w:ilvl="0" w:tplc="C2B89084">
      <w:start w:val="1"/>
      <w:numFmt w:val="bullet"/>
      <w:pStyle w:val="ListBarEn10pt"/>
      <w:lvlText w:val="-"/>
      <w:lvlJc w:val="left"/>
      <w:pPr>
        <w:tabs>
          <w:tab w:val="num" w:pos="416"/>
        </w:tabs>
        <w:ind w:left="340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F96FB0"/>
    <w:multiLevelType w:val="hybridMultilevel"/>
    <w:tmpl w:val="FE42AF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5A6A92"/>
    <w:multiLevelType w:val="hybridMultilevel"/>
    <w:tmpl w:val="BFAE2924"/>
    <w:lvl w:ilvl="0" w:tplc="09CE5F0C">
      <w:start w:val="1"/>
      <w:numFmt w:val="lowerLetter"/>
      <w:lvlText w:val="%1.)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1817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37F8E"/>
    <w:multiLevelType w:val="hybridMultilevel"/>
    <w:tmpl w:val="8DE051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A25890"/>
    <w:multiLevelType w:val="hybridMultilevel"/>
    <w:tmpl w:val="AA1ED74A"/>
    <w:lvl w:ilvl="0" w:tplc="393055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3D180"/>
    <w:multiLevelType w:val="hybridMultilevel"/>
    <w:tmpl w:val="FF34F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5BE373"/>
    <w:multiLevelType w:val="hybridMultilevel"/>
    <w:tmpl w:val="90938A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8112DB5"/>
    <w:multiLevelType w:val="hybridMultilevel"/>
    <w:tmpl w:val="9F610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8C12885"/>
    <w:multiLevelType w:val="hybridMultilevel"/>
    <w:tmpl w:val="6D305CA2"/>
    <w:lvl w:ilvl="0" w:tplc="1A06D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70591"/>
    <w:multiLevelType w:val="hybridMultilevel"/>
    <w:tmpl w:val="02B66DCE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FBF352"/>
    <w:multiLevelType w:val="hybridMultilevel"/>
    <w:tmpl w:val="5862D9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6676E4F"/>
    <w:multiLevelType w:val="hybridMultilevel"/>
    <w:tmpl w:val="BC683A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1540DF1"/>
    <w:multiLevelType w:val="hybridMultilevel"/>
    <w:tmpl w:val="231980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8427C2"/>
    <w:multiLevelType w:val="hybridMultilevel"/>
    <w:tmpl w:val="B810E2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03F46"/>
    <w:multiLevelType w:val="hybridMultilevel"/>
    <w:tmpl w:val="8FD8D128"/>
    <w:lvl w:ilvl="0" w:tplc="7C3204A6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78736F2D"/>
    <w:multiLevelType w:val="hybridMultilevel"/>
    <w:tmpl w:val="262819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8D83CE0"/>
    <w:multiLevelType w:val="hybridMultilevel"/>
    <w:tmpl w:val="1E0AAE06"/>
    <w:lvl w:ilvl="0" w:tplc="49FCC4D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7723017">
    <w:abstractNumId w:val="21"/>
  </w:num>
  <w:num w:numId="2" w16cid:durableId="1603954205">
    <w:abstractNumId w:val="25"/>
  </w:num>
  <w:num w:numId="3" w16cid:durableId="386882832">
    <w:abstractNumId w:val="20"/>
  </w:num>
  <w:num w:numId="4" w16cid:durableId="941688742">
    <w:abstractNumId w:val="9"/>
  </w:num>
  <w:num w:numId="5" w16cid:durableId="887186598">
    <w:abstractNumId w:val="9"/>
  </w:num>
  <w:num w:numId="6" w16cid:durableId="76440068">
    <w:abstractNumId w:val="17"/>
  </w:num>
  <w:num w:numId="7" w16cid:durableId="305741579">
    <w:abstractNumId w:val="3"/>
  </w:num>
  <w:num w:numId="8" w16cid:durableId="77991028">
    <w:abstractNumId w:val="29"/>
  </w:num>
  <w:num w:numId="9" w16cid:durableId="2013681130">
    <w:abstractNumId w:val="8"/>
  </w:num>
  <w:num w:numId="10" w16cid:durableId="909387811">
    <w:abstractNumId w:val="33"/>
  </w:num>
  <w:num w:numId="11" w16cid:durableId="650868716">
    <w:abstractNumId w:val="34"/>
  </w:num>
  <w:num w:numId="12" w16cid:durableId="1220746679">
    <w:abstractNumId w:val="22"/>
  </w:num>
  <w:num w:numId="13" w16cid:durableId="1688943485">
    <w:abstractNumId w:val="5"/>
  </w:num>
  <w:num w:numId="14" w16cid:durableId="1184704034">
    <w:abstractNumId w:val="4"/>
  </w:num>
  <w:num w:numId="15" w16cid:durableId="80958687">
    <w:abstractNumId w:val="39"/>
  </w:num>
  <w:num w:numId="16" w16cid:durableId="459568580">
    <w:abstractNumId w:val="19"/>
  </w:num>
  <w:num w:numId="17" w16cid:durableId="1975864268">
    <w:abstractNumId w:val="0"/>
  </w:num>
  <w:num w:numId="18" w16cid:durableId="1803573513">
    <w:abstractNumId w:val="16"/>
  </w:num>
  <w:num w:numId="19" w16cid:durableId="1911308868">
    <w:abstractNumId w:val="23"/>
  </w:num>
  <w:num w:numId="20" w16cid:durableId="663363617">
    <w:abstractNumId w:val="11"/>
  </w:num>
  <w:num w:numId="21" w16cid:durableId="676663481">
    <w:abstractNumId w:val="10"/>
  </w:num>
  <w:num w:numId="22" w16cid:durableId="924920026">
    <w:abstractNumId w:val="18"/>
  </w:num>
  <w:num w:numId="23" w16cid:durableId="1741056473">
    <w:abstractNumId w:val="31"/>
  </w:num>
  <w:num w:numId="24" w16cid:durableId="1265965159">
    <w:abstractNumId w:val="30"/>
  </w:num>
  <w:num w:numId="25" w16cid:durableId="713581127">
    <w:abstractNumId w:val="2"/>
  </w:num>
  <w:num w:numId="26" w16cid:durableId="10684780">
    <w:abstractNumId w:val="1"/>
  </w:num>
  <w:num w:numId="27" w16cid:durableId="149716498">
    <w:abstractNumId w:val="36"/>
  </w:num>
  <w:num w:numId="28" w16cid:durableId="1163736236">
    <w:abstractNumId w:val="35"/>
  </w:num>
  <w:num w:numId="29" w16cid:durableId="59834990">
    <w:abstractNumId w:val="12"/>
  </w:num>
  <w:num w:numId="30" w16cid:durableId="1082920111">
    <w:abstractNumId w:val="15"/>
  </w:num>
  <w:num w:numId="31" w16cid:durableId="1671517024">
    <w:abstractNumId w:val="24"/>
  </w:num>
  <w:num w:numId="32" w16cid:durableId="1729181428">
    <w:abstractNumId w:val="32"/>
  </w:num>
  <w:num w:numId="33" w16cid:durableId="2052218043">
    <w:abstractNumId w:val="40"/>
  </w:num>
  <w:num w:numId="34" w16cid:durableId="697051015">
    <w:abstractNumId w:val="27"/>
  </w:num>
  <w:num w:numId="35" w16cid:durableId="240213280">
    <w:abstractNumId w:val="14"/>
  </w:num>
  <w:num w:numId="36" w16cid:durableId="926887098">
    <w:abstractNumId w:val="26"/>
  </w:num>
  <w:num w:numId="37" w16cid:durableId="1288855458">
    <w:abstractNumId w:val="7"/>
  </w:num>
  <w:num w:numId="38" w16cid:durableId="1742369132">
    <w:abstractNumId w:val="13"/>
  </w:num>
  <w:num w:numId="39" w16cid:durableId="825978565">
    <w:abstractNumId w:val="37"/>
  </w:num>
  <w:num w:numId="40" w16cid:durableId="1236470749">
    <w:abstractNumId w:val="28"/>
  </w:num>
  <w:num w:numId="41" w16cid:durableId="333267160">
    <w:abstractNumId w:val="6"/>
  </w:num>
  <w:num w:numId="42" w16cid:durableId="18183015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7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09"/>
    <w:rsid w:val="000018E6"/>
    <w:rsid w:val="00002E32"/>
    <w:rsid w:val="00004B8E"/>
    <w:rsid w:val="00005AFA"/>
    <w:rsid w:val="00007595"/>
    <w:rsid w:val="00014506"/>
    <w:rsid w:val="000157D6"/>
    <w:rsid w:val="00021512"/>
    <w:rsid w:val="00026258"/>
    <w:rsid w:val="000278B0"/>
    <w:rsid w:val="00031A52"/>
    <w:rsid w:val="00031B25"/>
    <w:rsid w:val="00032AB3"/>
    <w:rsid w:val="0003755E"/>
    <w:rsid w:val="00040283"/>
    <w:rsid w:val="0004115D"/>
    <w:rsid w:val="000430E5"/>
    <w:rsid w:val="00057CFC"/>
    <w:rsid w:val="00061A59"/>
    <w:rsid w:val="0006783B"/>
    <w:rsid w:val="00071759"/>
    <w:rsid w:val="00071D3A"/>
    <w:rsid w:val="00072371"/>
    <w:rsid w:val="00072FAC"/>
    <w:rsid w:val="00073B9D"/>
    <w:rsid w:val="00074DF1"/>
    <w:rsid w:val="00081456"/>
    <w:rsid w:val="00082AB1"/>
    <w:rsid w:val="00082AD2"/>
    <w:rsid w:val="00085F72"/>
    <w:rsid w:val="000874A9"/>
    <w:rsid w:val="000922F7"/>
    <w:rsid w:val="000A68B0"/>
    <w:rsid w:val="000B1269"/>
    <w:rsid w:val="000B1A02"/>
    <w:rsid w:val="000B2508"/>
    <w:rsid w:val="000B3B56"/>
    <w:rsid w:val="000B77B5"/>
    <w:rsid w:val="000C3C86"/>
    <w:rsid w:val="000D2F60"/>
    <w:rsid w:val="000D7C0E"/>
    <w:rsid w:val="000E00EB"/>
    <w:rsid w:val="000F1544"/>
    <w:rsid w:val="000F18F7"/>
    <w:rsid w:val="00103072"/>
    <w:rsid w:val="00107CA2"/>
    <w:rsid w:val="00123012"/>
    <w:rsid w:val="001257C2"/>
    <w:rsid w:val="00145165"/>
    <w:rsid w:val="001460FA"/>
    <w:rsid w:val="00147D74"/>
    <w:rsid w:val="0015575A"/>
    <w:rsid w:val="0015691F"/>
    <w:rsid w:val="00156B93"/>
    <w:rsid w:val="001579E8"/>
    <w:rsid w:val="00162E4C"/>
    <w:rsid w:val="00164CFE"/>
    <w:rsid w:val="001656F2"/>
    <w:rsid w:val="001703EB"/>
    <w:rsid w:val="00174EAB"/>
    <w:rsid w:val="00177D1B"/>
    <w:rsid w:val="00180C15"/>
    <w:rsid w:val="001830DA"/>
    <w:rsid w:val="00187DD2"/>
    <w:rsid w:val="0019353B"/>
    <w:rsid w:val="001950F4"/>
    <w:rsid w:val="001A3472"/>
    <w:rsid w:val="001A6AE2"/>
    <w:rsid w:val="001B391A"/>
    <w:rsid w:val="001B671D"/>
    <w:rsid w:val="001D1A64"/>
    <w:rsid w:val="001D3548"/>
    <w:rsid w:val="001D4703"/>
    <w:rsid w:val="001D4CE8"/>
    <w:rsid w:val="001D5E07"/>
    <w:rsid w:val="001D7C26"/>
    <w:rsid w:val="001E13F3"/>
    <w:rsid w:val="001E250C"/>
    <w:rsid w:val="001E5020"/>
    <w:rsid w:val="001F7174"/>
    <w:rsid w:val="00200191"/>
    <w:rsid w:val="00201345"/>
    <w:rsid w:val="00216E28"/>
    <w:rsid w:val="00220A51"/>
    <w:rsid w:val="00234D75"/>
    <w:rsid w:val="002356D9"/>
    <w:rsid w:val="00237EE9"/>
    <w:rsid w:val="002406A8"/>
    <w:rsid w:val="00243435"/>
    <w:rsid w:val="00245011"/>
    <w:rsid w:val="00246011"/>
    <w:rsid w:val="00254200"/>
    <w:rsid w:val="00261B98"/>
    <w:rsid w:val="00263E63"/>
    <w:rsid w:val="00266CD2"/>
    <w:rsid w:val="00267A7B"/>
    <w:rsid w:val="00270EEB"/>
    <w:rsid w:val="00272D94"/>
    <w:rsid w:val="0027338F"/>
    <w:rsid w:val="002950D9"/>
    <w:rsid w:val="002974C2"/>
    <w:rsid w:val="00297AC9"/>
    <w:rsid w:val="002A3BBE"/>
    <w:rsid w:val="002A54E9"/>
    <w:rsid w:val="002C0DE5"/>
    <w:rsid w:val="002C1BC8"/>
    <w:rsid w:val="002C1EF5"/>
    <w:rsid w:val="002C789F"/>
    <w:rsid w:val="002D35B0"/>
    <w:rsid w:val="002D5A1E"/>
    <w:rsid w:val="002E5928"/>
    <w:rsid w:val="002E5D9E"/>
    <w:rsid w:val="002E68F0"/>
    <w:rsid w:val="002F0974"/>
    <w:rsid w:val="002F2124"/>
    <w:rsid w:val="002F5046"/>
    <w:rsid w:val="003002AF"/>
    <w:rsid w:val="00304889"/>
    <w:rsid w:val="00307729"/>
    <w:rsid w:val="00310CB4"/>
    <w:rsid w:val="00311374"/>
    <w:rsid w:val="003266B5"/>
    <w:rsid w:val="00332D16"/>
    <w:rsid w:val="003331F7"/>
    <w:rsid w:val="00333B55"/>
    <w:rsid w:val="00334421"/>
    <w:rsid w:val="003361A7"/>
    <w:rsid w:val="00336643"/>
    <w:rsid w:val="003377C2"/>
    <w:rsid w:val="00343A22"/>
    <w:rsid w:val="00344FCF"/>
    <w:rsid w:val="00350E36"/>
    <w:rsid w:val="00360AD7"/>
    <w:rsid w:val="00360E7C"/>
    <w:rsid w:val="003625F3"/>
    <w:rsid w:val="00362ADC"/>
    <w:rsid w:val="00386413"/>
    <w:rsid w:val="00394B09"/>
    <w:rsid w:val="003A0B88"/>
    <w:rsid w:val="003A1AE2"/>
    <w:rsid w:val="003B2FB8"/>
    <w:rsid w:val="003B4249"/>
    <w:rsid w:val="003B7F44"/>
    <w:rsid w:val="003C3557"/>
    <w:rsid w:val="003D09C7"/>
    <w:rsid w:val="003D216D"/>
    <w:rsid w:val="003D386D"/>
    <w:rsid w:val="003D4EE3"/>
    <w:rsid w:val="003E1FBE"/>
    <w:rsid w:val="004001A5"/>
    <w:rsid w:val="00411E43"/>
    <w:rsid w:val="004126CC"/>
    <w:rsid w:val="00432EE4"/>
    <w:rsid w:val="00433235"/>
    <w:rsid w:val="00433CD9"/>
    <w:rsid w:val="004351E2"/>
    <w:rsid w:val="004413EC"/>
    <w:rsid w:val="00460B9D"/>
    <w:rsid w:val="00462726"/>
    <w:rsid w:val="0046351E"/>
    <w:rsid w:val="00463C40"/>
    <w:rsid w:val="00474B50"/>
    <w:rsid w:val="00475C64"/>
    <w:rsid w:val="004823B6"/>
    <w:rsid w:val="00493E32"/>
    <w:rsid w:val="00497A6D"/>
    <w:rsid w:val="004A43E7"/>
    <w:rsid w:val="004B0504"/>
    <w:rsid w:val="004B713F"/>
    <w:rsid w:val="004C0C8D"/>
    <w:rsid w:val="004C1D49"/>
    <w:rsid w:val="004D1B64"/>
    <w:rsid w:val="004D4D2F"/>
    <w:rsid w:val="004D77A3"/>
    <w:rsid w:val="004E2EE5"/>
    <w:rsid w:val="004E3A76"/>
    <w:rsid w:val="004E4741"/>
    <w:rsid w:val="004F2B5D"/>
    <w:rsid w:val="004F58BD"/>
    <w:rsid w:val="004F5EBE"/>
    <w:rsid w:val="004F6152"/>
    <w:rsid w:val="00503C5D"/>
    <w:rsid w:val="0050424D"/>
    <w:rsid w:val="005045C5"/>
    <w:rsid w:val="00505730"/>
    <w:rsid w:val="00515771"/>
    <w:rsid w:val="00520578"/>
    <w:rsid w:val="005450FE"/>
    <w:rsid w:val="00546360"/>
    <w:rsid w:val="0054747B"/>
    <w:rsid w:val="0054759C"/>
    <w:rsid w:val="00550594"/>
    <w:rsid w:val="0055734A"/>
    <w:rsid w:val="00562ED6"/>
    <w:rsid w:val="00572B27"/>
    <w:rsid w:val="0057326C"/>
    <w:rsid w:val="00574DDB"/>
    <w:rsid w:val="00581522"/>
    <w:rsid w:val="00582903"/>
    <w:rsid w:val="00592AA5"/>
    <w:rsid w:val="00594BD2"/>
    <w:rsid w:val="00596A2D"/>
    <w:rsid w:val="005A3F82"/>
    <w:rsid w:val="005A42FE"/>
    <w:rsid w:val="005B040E"/>
    <w:rsid w:val="005C0CCB"/>
    <w:rsid w:val="005C1A35"/>
    <w:rsid w:val="005C7EFF"/>
    <w:rsid w:val="005D0A21"/>
    <w:rsid w:val="005D2298"/>
    <w:rsid w:val="005D30E1"/>
    <w:rsid w:val="005D5FA4"/>
    <w:rsid w:val="005E4ED0"/>
    <w:rsid w:val="005E5C75"/>
    <w:rsid w:val="005E7C73"/>
    <w:rsid w:val="00602964"/>
    <w:rsid w:val="00603223"/>
    <w:rsid w:val="0061769E"/>
    <w:rsid w:val="00640533"/>
    <w:rsid w:val="00641A95"/>
    <w:rsid w:val="00643C33"/>
    <w:rsid w:val="00644198"/>
    <w:rsid w:val="00657FDE"/>
    <w:rsid w:val="0066201A"/>
    <w:rsid w:val="006675AA"/>
    <w:rsid w:val="006676B1"/>
    <w:rsid w:val="00670F44"/>
    <w:rsid w:val="0067249E"/>
    <w:rsid w:val="00677F90"/>
    <w:rsid w:val="00680743"/>
    <w:rsid w:val="00680BCE"/>
    <w:rsid w:val="0069206B"/>
    <w:rsid w:val="006947AD"/>
    <w:rsid w:val="006964FE"/>
    <w:rsid w:val="006A2B85"/>
    <w:rsid w:val="006A32B8"/>
    <w:rsid w:val="006A6901"/>
    <w:rsid w:val="006B1373"/>
    <w:rsid w:val="006B1E59"/>
    <w:rsid w:val="006B2D64"/>
    <w:rsid w:val="006B6D0C"/>
    <w:rsid w:val="006C31A0"/>
    <w:rsid w:val="006C455E"/>
    <w:rsid w:val="006C5FD3"/>
    <w:rsid w:val="006D364B"/>
    <w:rsid w:val="006D70BF"/>
    <w:rsid w:val="006E0D68"/>
    <w:rsid w:val="006E2587"/>
    <w:rsid w:val="006E4061"/>
    <w:rsid w:val="006E6463"/>
    <w:rsid w:val="006E752C"/>
    <w:rsid w:val="006F1136"/>
    <w:rsid w:val="006F56F3"/>
    <w:rsid w:val="006F7BA4"/>
    <w:rsid w:val="00700D13"/>
    <w:rsid w:val="00705F18"/>
    <w:rsid w:val="00717809"/>
    <w:rsid w:val="00721B16"/>
    <w:rsid w:val="00721D21"/>
    <w:rsid w:val="00723A29"/>
    <w:rsid w:val="007263C1"/>
    <w:rsid w:val="0073068A"/>
    <w:rsid w:val="0073534F"/>
    <w:rsid w:val="00736246"/>
    <w:rsid w:val="007366E5"/>
    <w:rsid w:val="00742C8B"/>
    <w:rsid w:val="00743FD8"/>
    <w:rsid w:val="00746286"/>
    <w:rsid w:val="007507CC"/>
    <w:rsid w:val="00750BA7"/>
    <w:rsid w:val="00753345"/>
    <w:rsid w:val="00754A93"/>
    <w:rsid w:val="00757069"/>
    <w:rsid w:val="00764D30"/>
    <w:rsid w:val="00770072"/>
    <w:rsid w:val="007701CD"/>
    <w:rsid w:val="00770346"/>
    <w:rsid w:val="00770A34"/>
    <w:rsid w:val="00771130"/>
    <w:rsid w:val="00772825"/>
    <w:rsid w:val="00773C38"/>
    <w:rsid w:val="007758FA"/>
    <w:rsid w:val="00780C1C"/>
    <w:rsid w:val="00786B8E"/>
    <w:rsid w:val="00793A55"/>
    <w:rsid w:val="007949A1"/>
    <w:rsid w:val="00795A4E"/>
    <w:rsid w:val="00795C41"/>
    <w:rsid w:val="007A7603"/>
    <w:rsid w:val="007B0060"/>
    <w:rsid w:val="007B5F1E"/>
    <w:rsid w:val="007B6EBB"/>
    <w:rsid w:val="007C21D1"/>
    <w:rsid w:val="007C4793"/>
    <w:rsid w:val="007C6CC6"/>
    <w:rsid w:val="007E07F4"/>
    <w:rsid w:val="007F0308"/>
    <w:rsid w:val="007F2F9F"/>
    <w:rsid w:val="00800214"/>
    <w:rsid w:val="00813147"/>
    <w:rsid w:val="00814518"/>
    <w:rsid w:val="008214E1"/>
    <w:rsid w:val="008229E0"/>
    <w:rsid w:val="00823ECF"/>
    <w:rsid w:val="00842A2B"/>
    <w:rsid w:val="008431BC"/>
    <w:rsid w:val="00843DED"/>
    <w:rsid w:val="008455F8"/>
    <w:rsid w:val="008519E3"/>
    <w:rsid w:val="00857FFA"/>
    <w:rsid w:val="0086108E"/>
    <w:rsid w:val="00864DF1"/>
    <w:rsid w:val="008708E2"/>
    <w:rsid w:val="00880ECA"/>
    <w:rsid w:val="008B72A1"/>
    <w:rsid w:val="008C1B57"/>
    <w:rsid w:val="008C3496"/>
    <w:rsid w:val="008E45B2"/>
    <w:rsid w:val="008E5676"/>
    <w:rsid w:val="008F1703"/>
    <w:rsid w:val="008F2E5A"/>
    <w:rsid w:val="008F3D7C"/>
    <w:rsid w:val="00906F3E"/>
    <w:rsid w:val="00912056"/>
    <w:rsid w:val="009139A4"/>
    <w:rsid w:val="009149F6"/>
    <w:rsid w:val="00923C9D"/>
    <w:rsid w:val="009252DC"/>
    <w:rsid w:val="009253B3"/>
    <w:rsid w:val="0093639B"/>
    <w:rsid w:val="00942D97"/>
    <w:rsid w:val="00943802"/>
    <w:rsid w:val="009459D9"/>
    <w:rsid w:val="009472F3"/>
    <w:rsid w:val="00947A1A"/>
    <w:rsid w:val="009559D4"/>
    <w:rsid w:val="00956451"/>
    <w:rsid w:val="0096137B"/>
    <w:rsid w:val="00965638"/>
    <w:rsid w:val="009676CA"/>
    <w:rsid w:val="009738A1"/>
    <w:rsid w:val="00974F44"/>
    <w:rsid w:val="00976D6B"/>
    <w:rsid w:val="0097758F"/>
    <w:rsid w:val="00985BAC"/>
    <w:rsid w:val="0099258C"/>
    <w:rsid w:val="0099694E"/>
    <w:rsid w:val="009A0D74"/>
    <w:rsid w:val="009A147B"/>
    <w:rsid w:val="009B2825"/>
    <w:rsid w:val="009B4E56"/>
    <w:rsid w:val="009B5C15"/>
    <w:rsid w:val="009B6068"/>
    <w:rsid w:val="009B6C5D"/>
    <w:rsid w:val="009C15E1"/>
    <w:rsid w:val="009C4088"/>
    <w:rsid w:val="009C6D09"/>
    <w:rsid w:val="009D4908"/>
    <w:rsid w:val="009D4B44"/>
    <w:rsid w:val="009D5464"/>
    <w:rsid w:val="009E5ABE"/>
    <w:rsid w:val="009F1825"/>
    <w:rsid w:val="009F2221"/>
    <w:rsid w:val="009F2AC2"/>
    <w:rsid w:val="009F6B5F"/>
    <w:rsid w:val="009F70FB"/>
    <w:rsid w:val="009F7314"/>
    <w:rsid w:val="00A0096B"/>
    <w:rsid w:val="00A109A1"/>
    <w:rsid w:val="00A13271"/>
    <w:rsid w:val="00A20024"/>
    <w:rsid w:val="00A225A9"/>
    <w:rsid w:val="00A34F32"/>
    <w:rsid w:val="00A431D1"/>
    <w:rsid w:val="00A458F6"/>
    <w:rsid w:val="00A50BD1"/>
    <w:rsid w:val="00A604D3"/>
    <w:rsid w:val="00A60CBE"/>
    <w:rsid w:val="00A62984"/>
    <w:rsid w:val="00A73219"/>
    <w:rsid w:val="00A76890"/>
    <w:rsid w:val="00A80145"/>
    <w:rsid w:val="00A82CD7"/>
    <w:rsid w:val="00A86F0C"/>
    <w:rsid w:val="00A9008D"/>
    <w:rsid w:val="00A92904"/>
    <w:rsid w:val="00A9320A"/>
    <w:rsid w:val="00A934A2"/>
    <w:rsid w:val="00A93FB3"/>
    <w:rsid w:val="00A943EF"/>
    <w:rsid w:val="00A94500"/>
    <w:rsid w:val="00AA00E8"/>
    <w:rsid w:val="00AA2069"/>
    <w:rsid w:val="00AA54C7"/>
    <w:rsid w:val="00AA5C6A"/>
    <w:rsid w:val="00AA67F5"/>
    <w:rsid w:val="00AA7EB2"/>
    <w:rsid w:val="00AB015F"/>
    <w:rsid w:val="00AB2ABC"/>
    <w:rsid w:val="00AC23E6"/>
    <w:rsid w:val="00AD4ACF"/>
    <w:rsid w:val="00AD7224"/>
    <w:rsid w:val="00AE2B30"/>
    <w:rsid w:val="00AE6027"/>
    <w:rsid w:val="00AE6365"/>
    <w:rsid w:val="00B0085B"/>
    <w:rsid w:val="00B01A23"/>
    <w:rsid w:val="00B04D2A"/>
    <w:rsid w:val="00B05E48"/>
    <w:rsid w:val="00B114FF"/>
    <w:rsid w:val="00B12407"/>
    <w:rsid w:val="00B1387C"/>
    <w:rsid w:val="00B22FB0"/>
    <w:rsid w:val="00B2415F"/>
    <w:rsid w:val="00B3339F"/>
    <w:rsid w:val="00B42479"/>
    <w:rsid w:val="00B461B4"/>
    <w:rsid w:val="00B46DCE"/>
    <w:rsid w:val="00B601FA"/>
    <w:rsid w:val="00B605DB"/>
    <w:rsid w:val="00B757A3"/>
    <w:rsid w:val="00B75F36"/>
    <w:rsid w:val="00B86130"/>
    <w:rsid w:val="00B86C72"/>
    <w:rsid w:val="00B904E7"/>
    <w:rsid w:val="00B92266"/>
    <w:rsid w:val="00B92824"/>
    <w:rsid w:val="00B9431A"/>
    <w:rsid w:val="00B96E7C"/>
    <w:rsid w:val="00BA52FC"/>
    <w:rsid w:val="00BA586C"/>
    <w:rsid w:val="00BA5B65"/>
    <w:rsid w:val="00BA5C7B"/>
    <w:rsid w:val="00BA5CEA"/>
    <w:rsid w:val="00BA735D"/>
    <w:rsid w:val="00BB074D"/>
    <w:rsid w:val="00BB3D23"/>
    <w:rsid w:val="00BB75B6"/>
    <w:rsid w:val="00BC027E"/>
    <w:rsid w:val="00BC5663"/>
    <w:rsid w:val="00BD2D1A"/>
    <w:rsid w:val="00BE0E31"/>
    <w:rsid w:val="00BE2EBB"/>
    <w:rsid w:val="00BE2F05"/>
    <w:rsid w:val="00BE3F89"/>
    <w:rsid w:val="00BF0A28"/>
    <w:rsid w:val="00BF186A"/>
    <w:rsid w:val="00BF2906"/>
    <w:rsid w:val="00BF3B58"/>
    <w:rsid w:val="00BF4B40"/>
    <w:rsid w:val="00C032D7"/>
    <w:rsid w:val="00C10916"/>
    <w:rsid w:val="00C10BEF"/>
    <w:rsid w:val="00C11FC3"/>
    <w:rsid w:val="00C16452"/>
    <w:rsid w:val="00C203A0"/>
    <w:rsid w:val="00C261BA"/>
    <w:rsid w:val="00C31F77"/>
    <w:rsid w:val="00C416B3"/>
    <w:rsid w:val="00C5536B"/>
    <w:rsid w:val="00C57042"/>
    <w:rsid w:val="00C60632"/>
    <w:rsid w:val="00C64834"/>
    <w:rsid w:val="00C67080"/>
    <w:rsid w:val="00C67F4A"/>
    <w:rsid w:val="00C741E0"/>
    <w:rsid w:val="00C755AC"/>
    <w:rsid w:val="00C75BC3"/>
    <w:rsid w:val="00C83B02"/>
    <w:rsid w:val="00C91A89"/>
    <w:rsid w:val="00C92E70"/>
    <w:rsid w:val="00C9508A"/>
    <w:rsid w:val="00C955C1"/>
    <w:rsid w:val="00CA671A"/>
    <w:rsid w:val="00CA7EB5"/>
    <w:rsid w:val="00CB3E19"/>
    <w:rsid w:val="00CC3B69"/>
    <w:rsid w:val="00CC4595"/>
    <w:rsid w:val="00CC772F"/>
    <w:rsid w:val="00CD1137"/>
    <w:rsid w:val="00CD34FB"/>
    <w:rsid w:val="00CE2631"/>
    <w:rsid w:val="00CE41B1"/>
    <w:rsid w:val="00CE6763"/>
    <w:rsid w:val="00CE67A1"/>
    <w:rsid w:val="00CF1626"/>
    <w:rsid w:val="00CF1EA6"/>
    <w:rsid w:val="00D00021"/>
    <w:rsid w:val="00D04401"/>
    <w:rsid w:val="00D051AD"/>
    <w:rsid w:val="00D11844"/>
    <w:rsid w:val="00D1186F"/>
    <w:rsid w:val="00D15087"/>
    <w:rsid w:val="00D21D50"/>
    <w:rsid w:val="00D224AC"/>
    <w:rsid w:val="00D26169"/>
    <w:rsid w:val="00D33A89"/>
    <w:rsid w:val="00D426C1"/>
    <w:rsid w:val="00D436AF"/>
    <w:rsid w:val="00D52770"/>
    <w:rsid w:val="00D52FEA"/>
    <w:rsid w:val="00D55DFF"/>
    <w:rsid w:val="00D56A58"/>
    <w:rsid w:val="00D610F6"/>
    <w:rsid w:val="00D63278"/>
    <w:rsid w:val="00D7490A"/>
    <w:rsid w:val="00D76C4D"/>
    <w:rsid w:val="00D81433"/>
    <w:rsid w:val="00D90A14"/>
    <w:rsid w:val="00DA3216"/>
    <w:rsid w:val="00DA5AD3"/>
    <w:rsid w:val="00DA61DD"/>
    <w:rsid w:val="00DB0C99"/>
    <w:rsid w:val="00DB1EE2"/>
    <w:rsid w:val="00DB569C"/>
    <w:rsid w:val="00DB5DAA"/>
    <w:rsid w:val="00DC3232"/>
    <w:rsid w:val="00DC42B6"/>
    <w:rsid w:val="00DC5A9F"/>
    <w:rsid w:val="00DD0077"/>
    <w:rsid w:val="00DD2973"/>
    <w:rsid w:val="00DD2A73"/>
    <w:rsid w:val="00DD3E68"/>
    <w:rsid w:val="00DD461F"/>
    <w:rsid w:val="00DD4633"/>
    <w:rsid w:val="00DE68CE"/>
    <w:rsid w:val="00DF1496"/>
    <w:rsid w:val="00DF268B"/>
    <w:rsid w:val="00DF2EF4"/>
    <w:rsid w:val="00DF6CE6"/>
    <w:rsid w:val="00E04586"/>
    <w:rsid w:val="00E06B0B"/>
    <w:rsid w:val="00E13E6A"/>
    <w:rsid w:val="00E14B60"/>
    <w:rsid w:val="00E17CE0"/>
    <w:rsid w:val="00E3785F"/>
    <w:rsid w:val="00E413B0"/>
    <w:rsid w:val="00E4429B"/>
    <w:rsid w:val="00E46AE5"/>
    <w:rsid w:val="00E6628F"/>
    <w:rsid w:val="00E71C35"/>
    <w:rsid w:val="00E72ACE"/>
    <w:rsid w:val="00E75751"/>
    <w:rsid w:val="00E80605"/>
    <w:rsid w:val="00E81615"/>
    <w:rsid w:val="00E83672"/>
    <w:rsid w:val="00E838A0"/>
    <w:rsid w:val="00E841CD"/>
    <w:rsid w:val="00E90F4A"/>
    <w:rsid w:val="00EA3A15"/>
    <w:rsid w:val="00EB085F"/>
    <w:rsid w:val="00EC37B8"/>
    <w:rsid w:val="00EC5E60"/>
    <w:rsid w:val="00EC6388"/>
    <w:rsid w:val="00EC64AF"/>
    <w:rsid w:val="00EC7C32"/>
    <w:rsid w:val="00ED1F40"/>
    <w:rsid w:val="00EE0056"/>
    <w:rsid w:val="00EE19A0"/>
    <w:rsid w:val="00EE4CE0"/>
    <w:rsid w:val="00EE5C6F"/>
    <w:rsid w:val="00EE6C2A"/>
    <w:rsid w:val="00EF0E3C"/>
    <w:rsid w:val="00EF3370"/>
    <w:rsid w:val="00F057D0"/>
    <w:rsid w:val="00F2051B"/>
    <w:rsid w:val="00F2084E"/>
    <w:rsid w:val="00F22B57"/>
    <w:rsid w:val="00F26E74"/>
    <w:rsid w:val="00F44095"/>
    <w:rsid w:val="00F4622F"/>
    <w:rsid w:val="00F55C89"/>
    <w:rsid w:val="00F55D40"/>
    <w:rsid w:val="00F628FA"/>
    <w:rsid w:val="00F63941"/>
    <w:rsid w:val="00F644C1"/>
    <w:rsid w:val="00F86724"/>
    <w:rsid w:val="00FA439C"/>
    <w:rsid w:val="00FA617F"/>
    <w:rsid w:val="00FB2D18"/>
    <w:rsid w:val="00FB3268"/>
    <w:rsid w:val="00FC49BE"/>
    <w:rsid w:val="00FC4C0C"/>
    <w:rsid w:val="00FC4F74"/>
    <w:rsid w:val="00FC5636"/>
    <w:rsid w:val="00FC6023"/>
    <w:rsid w:val="00FD2A6E"/>
    <w:rsid w:val="00FD3F8C"/>
    <w:rsid w:val="00FD55C0"/>
    <w:rsid w:val="00FD7DE4"/>
    <w:rsid w:val="00FD7F99"/>
    <w:rsid w:val="00FE0F70"/>
    <w:rsid w:val="00FE43BE"/>
    <w:rsid w:val="00FE5545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8CB9C3F"/>
  <w15:docId w15:val="{B22D7B51-BE8F-4296-9F85-D2EE9B08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057D0"/>
    <w:rPr>
      <w:sz w:val="24"/>
      <w:szCs w:val="24"/>
    </w:rPr>
  </w:style>
  <w:style w:type="paragraph" w:styleId="Cmsor2">
    <w:name w:val="heading 2"/>
    <w:basedOn w:val="Norml"/>
    <w:next w:val="Norm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C6D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C6D0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D04401"/>
  </w:style>
  <w:style w:type="paragraph" w:styleId="Buborkszveg">
    <w:name w:val="Balloon Text"/>
    <w:basedOn w:val="Norml"/>
    <w:semiHidden/>
    <w:rsid w:val="00DD0077"/>
    <w:rPr>
      <w:rFonts w:ascii="Tahoma" w:hAnsi="Tahoma" w:cs="Tahoma"/>
      <w:sz w:val="16"/>
      <w:szCs w:val="16"/>
    </w:rPr>
  </w:style>
  <w:style w:type="paragraph" w:customStyle="1" w:styleId="FieldNameTop">
    <w:name w:val="FieldNameTop"/>
    <w:basedOn w:val="Norml"/>
    <w:rsid w:val="003002AF"/>
    <w:pPr>
      <w:tabs>
        <w:tab w:val="left" w:pos="1026"/>
      </w:tabs>
    </w:pPr>
    <w:rPr>
      <w:rFonts w:ascii="Arial" w:eastAsia="MS PGothic" w:hAnsi="Arial"/>
      <w:color w:val="000000"/>
      <w:sz w:val="16"/>
      <w:lang w:val="en-US" w:eastAsia="ja-JP"/>
    </w:rPr>
  </w:style>
  <w:style w:type="paragraph" w:customStyle="1" w:styleId="ListBar11ptFeeder">
    <w:name w:val="List Bar 11pt Feeder"/>
    <w:basedOn w:val="Norml"/>
    <w:rsid w:val="008E45B2"/>
    <w:pPr>
      <w:numPr>
        <w:numId w:val="1"/>
      </w:numPr>
      <w:spacing w:before="40"/>
      <w:ind w:right="567"/>
      <w:jc w:val="both"/>
    </w:pPr>
    <w:rPr>
      <w:rFonts w:ascii="Arial" w:hAnsi="Arial"/>
      <w:sz w:val="22"/>
      <w:szCs w:val="20"/>
    </w:rPr>
  </w:style>
  <w:style w:type="paragraph" w:customStyle="1" w:styleId="Body11ptAS0">
    <w:name w:val="Body 11pt AS0"/>
    <w:basedOn w:val="Norml"/>
    <w:rsid w:val="00BA735D"/>
    <w:pPr>
      <w:spacing w:before="40" w:after="40"/>
      <w:jc w:val="both"/>
    </w:pPr>
    <w:rPr>
      <w:rFonts w:ascii="Arial" w:hAnsi="Arial"/>
      <w:sz w:val="22"/>
      <w:szCs w:val="20"/>
    </w:rPr>
  </w:style>
  <w:style w:type="paragraph" w:customStyle="1" w:styleId="ListBar11pt">
    <w:name w:val="List Bar 11pt"/>
    <w:basedOn w:val="Norml"/>
    <w:rsid w:val="00BA735D"/>
    <w:pPr>
      <w:tabs>
        <w:tab w:val="left" w:pos="284"/>
      </w:tabs>
      <w:spacing w:before="40"/>
      <w:jc w:val="both"/>
    </w:pPr>
    <w:rPr>
      <w:rFonts w:ascii="Arial" w:hAnsi="Arial"/>
      <w:sz w:val="22"/>
      <w:szCs w:val="20"/>
    </w:rPr>
  </w:style>
  <w:style w:type="character" w:styleId="Hiperhivatkozs">
    <w:name w:val="Hyperlink"/>
    <w:rsid w:val="000C3C86"/>
    <w:rPr>
      <w:color w:val="0000FF"/>
      <w:u w:val="single"/>
    </w:rPr>
  </w:style>
  <w:style w:type="paragraph" w:customStyle="1" w:styleId="Default">
    <w:name w:val="Default"/>
    <w:rsid w:val="00F22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11ptTablePS0">
    <w:name w:val="Header 11pt Table PS0"/>
    <w:basedOn w:val="Norml"/>
    <w:rsid w:val="009F6B5F"/>
    <w:pPr>
      <w:spacing w:before="60" w:after="60"/>
      <w:jc w:val="both"/>
    </w:pPr>
    <w:rPr>
      <w:rFonts w:ascii="Arial" w:hAnsi="Arial"/>
      <w:b/>
      <w:sz w:val="22"/>
      <w:szCs w:val="20"/>
    </w:rPr>
  </w:style>
  <w:style w:type="paragraph" w:customStyle="1" w:styleId="ListBarEn10pt">
    <w:name w:val="List Bar En 10pt"/>
    <w:basedOn w:val="Norml"/>
    <w:link w:val="ListBarEn10ptZchn"/>
    <w:rsid w:val="00717809"/>
    <w:pPr>
      <w:numPr>
        <w:numId w:val="31"/>
      </w:numPr>
      <w:tabs>
        <w:tab w:val="left" w:pos="284"/>
      </w:tabs>
      <w:spacing w:before="40" w:after="40"/>
      <w:jc w:val="both"/>
    </w:pPr>
    <w:rPr>
      <w:rFonts w:ascii="Arial" w:hAnsi="Arial"/>
      <w:color w:val="000080"/>
      <w:sz w:val="20"/>
      <w:szCs w:val="20"/>
      <w:lang w:val="en-US"/>
    </w:rPr>
  </w:style>
  <w:style w:type="character" w:customStyle="1" w:styleId="ListBarEn10ptZchn">
    <w:name w:val="List Bar En 10pt Zchn"/>
    <w:link w:val="ListBarEn10pt"/>
    <w:rsid w:val="00717809"/>
    <w:rPr>
      <w:rFonts w:ascii="Arial" w:hAnsi="Arial"/>
      <w:color w:val="000080"/>
      <w:lang w:val="en-US"/>
    </w:rPr>
  </w:style>
  <w:style w:type="paragraph" w:styleId="Listaszerbekezds">
    <w:name w:val="List Paragraph"/>
    <w:basedOn w:val="Norml"/>
    <w:uiPriority w:val="34"/>
    <w:qFormat/>
    <w:rsid w:val="00BE2F0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rsid w:val="00FA617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A61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617F"/>
  </w:style>
  <w:style w:type="paragraph" w:styleId="Megjegyzstrgya">
    <w:name w:val="annotation subject"/>
    <w:basedOn w:val="Jegyzetszveg"/>
    <w:next w:val="Jegyzetszveg"/>
    <w:link w:val="MegjegyzstrgyaChar"/>
    <w:rsid w:val="00FA61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A617F"/>
    <w:rPr>
      <w:b/>
      <w:bCs/>
    </w:rPr>
  </w:style>
  <w:style w:type="paragraph" w:customStyle="1" w:styleId="Body7pt">
    <w:name w:val="Body 7pt"/>
    <w:basedOn w:val="Norml"/>
    <w:rsid w:val="0073534F"/>
    <w:pPr>
      <w:spacing w:before="40" w:after="40"/>
    </w:pPr>
    <w:rPr>
      <w:rFonts w:ascii="Arial" w:hAnsi="Arial"/>
      <w:sz w:val="14"/>
      <w:szCs w:val="20"/>
    </w:rPr>
  </w:style>
  <w:style w:type="character" w:customStyle="1" w:styleId="headline">
    <w:name w:val="headline"/>
    <w:rsid w:val="00A0096B"/>
  </w:style>
  <w:style w:type="character" w:styleId="Helyrzszveg">
    <w:name w:val="Placeholder Text"/>
    <w:basedOn w:val="Bekezdsalapbettpusa"/>
    <w:uiPriority w:val="99"/>
    <w:semiHidden/>
    <w:rsid w:val="008E5676"/>
    <w:rPr>
      <w:color w:val="808080"/>
    </w:rPr>
  </w:style>
  <w:style w:type="paragraph" w:styleId="Vltozat">
    <w:name w:val="Revision"/>
    <w:hidden/>
    <w:uiPriority w:val="99"/>
    <w:semiHidden/>
    <w:rsid w:val="00D610F6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6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cg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09C9-FF18-4681-AC79-9E179734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4311</Words>
  <Characters>29752</Characters>
  <Application>Microsoft Office Word</Application>
  <DocSecurity>0</DocSecurity>
  <Lines>247</Lines>
  <Paragraphs>67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Per Fax an: + 49 (0)221 806 3468  oder  per E-Mail: cremeru@de</vt:lpstr>
      <vt:lpstr>Per Fax an: + 49 (0)221 806 3468  oder  per E-Mail: cremeru@de</vt:lpstr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>, docId:B1630854E7EA24444DCF3B22D94E7836</cp:keywords>
  <dc:description/>
  <cp:lastModifiedBy>Eszter Garai</cp:lastModifiedBy>
  <cp:revision>4</cp:revision>
  <cp:lastPrinted>2018-09-19T15:13:00Z</cp:lastPrinted>
  <dcterms:created xsi:type="dcterms:W3CDTF">2024-03-27T13:22:00Z</dcterms:created>
  <dcterms:modified xsi:type="dcterms:W3CDTF">2024-05-10T08:27:00Z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2021-10-12T08:37:52Z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5ac827cc-70bd-4f42-8b30-0ab1d074f948</vt:lpwstr>
  </property>
  <property fmtid="{D5CDD505-2E9C-101B-9397-08002B2CF9AE}" pid="8" name="MSIP_Label_d3d538fd-7cd2-4b8b-bd42-f6ee8cc1e568_ContentBits">
    <vt:lpwstr>0</vt:lpwstr>
  </property>
</Properties>
</file>